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86179" w14:textId="77777777" w:rsidR="00FC4505" w:rsidRDefault="3B9B7C26" w:rsidP="00342959">
      <w:pPr>
        <w:spacing w:line="276" w:lineRule="auto"/>
        <w:jc w:val="center"/>
        <w:rPr>
          <w:rFonts w:ascii="Verdana" w:eastAsia="Verdana" w:hAnsi="Verdana" w:cs="Verdana"/>
          <w:b/>
          <w:bCs/>
          <w:sz w:val="40"/>
          <w:szCs w:val="40"/>
          <w:lang w:val="es-ES"/>
        </w:rPr>
      </w:pPr>
      <w:bookmarkStart w:id="0" w:name="_Int_FCTWA8Ng"/>
      <w:bookmarkStart w:id="1" w:name="_GoBack"/>
      <w:bookmarkEnd w:id="1"/>
      <w:r w:rsidRPr="499FB9F4">
        <w:rPr>
          <w:rFonts w:ascii="Verdana" w:eastAsia="Verdana" w:hAnsi="Verdana" w:cs="Verdana"/>
          <w:b/>
          <w:bCs/>
          <w:sz w:val="40"/>
          <w:szCs w:val="40"/>
          <w:lang w:val="es-ES"/>
        </w:rPr>
        <w:t>Habitar la ciudad</w:t>
      </w:r>
      <w:r w:rsidR="5ED67526" w:rsidRPr="499FB9F4">
        <w:rPr>
          <w:rFonts w:ascii="Verdana" w:eastAsia="Verdana" w:hAnsi="Verdana" w:cs="Verdana"/>
          <w:b/>
          <w:bCs/>
          <w:sz w:val="40"/>
          <w:szCs w:val="40"/>
          <w:lang w:val="es-ES"/>
        </w:rPr>
        <w:t xml:space="preserve">: un abordaje desde </w:t>
      </w:r>
      <w:proofErr w:type="spellStart"/>
      <w:r w:rsidR="5ED67526" w:rsidRPr="499FB9F4">
        <w:rPr>
          <w:rFonts w:ascii="Verdana" w:eastAsia="Verdana" w:hAnsi="Verdana" w:cs="Verdana"/>
          <w:b/>
          <w:bCs/>
          <w:sz w:val="40"/>
          <w:szCs w:val="40"/>
          <w:lang w:val="es-ES"/>
        </w:rPr>
        <w:t>Kusch</w:t>
      </w:r>
      <w:proofErr w:type="spellEnd"/>
      <w:r w:rsidR="5ED67526" w:rsidRPr="499FB9F4">
        <w:rPr>
          <w:rFonts w:ascii="Verdana" w:eastAsia="Verdana" w:hAnsi="Verdana" w:cs="Verdana"/>
          <w:b/>
          <w:bCs/>
          <w:sz w:val="40"/>
          <w:szCs w:val="40"/>
          <w:lang w:val="es-ES"/>
        </w:rPr>
        <w:t xml:space="preserve"> y </w:t>
      </w:r>
      <w:proofErr w:type="spellStart"/>
      <w:r w:rsidR="5ED67526" w:rsidRPr="499FB9F4">
        <w:rPr>
          <w:rFonts w:ascii="Verdana" w:eastAsia="Verdana" w:hAnsi="Verdana" w:cs="Verdana"/>
          <w:b/>
          <w:bCs/>
          <w:sz w:val="40"/>
          <w:szCs w:val="40"/>
          <w:lang w:val="es-ES"/>
        </w:rPr>
        <w:t>Deleuze</w:t>
      </w:r>
      <w:bookmarkEnd w:id="0"/>
      <w:proofErr w:type="spellEnd"/>
    </w:p>
    <w:p w14:paraId="4DDF289E" w14:textId="69CCBB9F" w:rsidR="007A3989" w:rsidRPr="00321FF5" w:rsidRDefault="24ECCCF4" w:rsidP="00342959">
      <w:pPr>
        <w:spacing w:line="276" w:lineRule="auto"/>
        <w:jc w:val="center"/>
        <w:rPr>
          <w:rFonts w:ascii="Verdana" w:eastAsia="Verdana" w:hAnsi="Verdana" w:cs="Verdana"/>
          <w:b/>
          <w:bCs/>
          <w:color w:val="4472C4" w:themeColor="accent5"/>
          <w:sz w:val="28"/>
          <w:szCs w:val="28"/>
          <w:lang w:val="en-US"/>
        </w:rPr>
      </w:pPr>
      <w:r w:rsidRPr="00321FF5">
        <w:rPr>
          <w:rFonts w:ascii="Verdana" w:eastAsia="Verdana" w:hAnsi="Verdana" w:cs="Verdana"/>
          <w:b/>
          <w:bCs/>
          <w:color w:val="4471C4"/>
          <w:sz w:val="28"/>
          <w:szCs w:val="28"/>
          <w:lang w:val="en-US"/>
        </w:rPr>
        <w:t>Dwell</w:t>
      </w:r>
      <w:r w:rsidR="08A68BBD" w:rsidRPr="00321FF5">
        <w:rPr>
          <w:rFonts w:ascii="Verdana" w:eastAsia="Verdana" w:hAnsi="Verdana" w:cs="Verdana"/>
          <w:b/>
          <w:bCs/>
          <w:color w:val="4471C4"/>
          <w:sz w:val="28"/>
          <w:szCs w:val="28"/>
          <w:lang w:val="en-US"/>
        </w:rPr>
        <w:t>in</w:t>
      </w:r>
      <w:r w:rsidR="00F45DB1">
        <w:rPr>
          <w:rFonts w:ascii="Verdana" w:eastAsia="Verdana" w:hAnsi="Verdana" w:cs="Verdana"/>
          <w:b/>
          <w:bCs/>
          <w:color w:val="4471C4"/>
          <w:sz w:val="28"/>
          <w:szCs w:val="28"/>
          <w:lang w:val="en-US"/>
        </w:rPr>
        <w:t>g in</w:t>
      </w:r>
      <w:r w:rsidRPr="00321FF5">
        <w:rPr>
          <w:rFonts w:ascii="Verdana" w:eastAsia="Verdana" w:hAnsi="Verdana" w:cs="Verdana"/>
          <w:b/>
          <w:bCs/>
          <w:color w:val="4471C4"/>
          <w:sz w:val="28"/>
          <w:szCs w:val="28"/>
          <w:lang w:val="en-US"/>
        </w:rPr>
        <w:t xml:space="preserve"> the City:</w:t>
      </w:r>
      <w:r w:rsidR="08C91782" w:rsidRPr="00321FF5">
        <w:rPr>
          <w:rFonts w:ascii="Verdana" w:eastAsia="Verdana" w:hAnsi="Verdana" w:cs="Verdana"/>
          <w:b/>
          <w:bCs/>
          <w:color w:val="4471C4"/>
          <w:sz w:val="28"/>
          <w:szCs w:val="28"/>
          <w:lang w:val="en-US"/>
        </w:rPr>
        <w:t xml:space="preserve"> </w:t>
      </w:r>
      <w:r w:rsidRPr="00321FF5">
        <w:rPr>
          <w:rFonts w:ascii="Verdana" w:eastAsia="Verdana" w:hAnsi="Verdana" w:cs="Verdana"/>
          <w:b/>
          <w:bCs/>
          <w:color w:val="4471C4"/>
          <w:sz w:val="28"/>
          <w:szCs w:val="28"/>
          <w:lang w:val="en-US"/>
        </w:rPr>
        <w:t xml:space="preserve">An Approach </w:t>
      </w:r>
      <w:r w:rsidR="00FD10F8">
        <w:rPr>
          <w:rFonts w:ascii="Verdana" w:eastAsia="Verdana" w:hAnsi="Verdana" w:cs="Verdana"/>
          <w:b/>
          <w:bCs/>
          <w:color w:val="4471C4"/>
          <w:sz w:val="28"/>
          <w:szCs w:val="28"/>
          <w:lang w:val="en-US"/>
        </w:rPr>
        <w:t>f</w:t>
      </w:r>
      <w:r w:rsidRPr="00321FF5">
        <w:rPr>
          <w:rFonts w:ascii="Verdana" w:eastAsia="Verdana" w:hAnsi="Verdana" w:cs="Verdana"/>
          <w:b/>
          <w:bCs/>
          <w:color w:val="4471C4"/>
          <w:sz w:val="28"/>
          <w:szCs w:val="28"/>
          <w:lang w:val="en-US"/>
        </w:rPr>
        <w:t xml:space="preserve">rom Kusch and </w:t>
      </w:r>
      <w:proofErr w:type="spellStart"/>
      <w:r w:rsidRPr="00321FF5">
        <w:rPr>
          <w:rFonts w:ascii="Verdana" w:eastAsia="Verdana" w:hAnsi="Verdana" w:cs="Verdana"/>
          <w:b/>
          <w:bCs/>
          <w:color w:val="4471C4"/>
          <w:sz w:val="28"/>
          <w:szCs w:val="28"/>
          <w:lang w:val="en-US"/>
        </w:rPr>
        <w:t>Deleuze</w:t>
      </w:r>
      <w:proofErr w:type="spellEnd"/>
    </w:p>
    <w:p w14:paraId="095198BF" w14:textId="2F3B188C" w:rsidR="5996B8EC" w:rsidRPr="00F45DB1" w:rsidRDefault="00F45DB1" w:rsidP="499FB9F4">
      <w:pPr>
        <w:pStyle w:val="Autores"/>
        <w:rPr>
          <w:rFonts w:ascii="Verdana" w:eastAsia="Georgia" w:hAnsi="Verdana" w:cs="Georgia"/>
          <w:b/>
          <w:bCs/>
          <w:i w:val="0"/>
          <w:iCs w:val="0"/>
          <w:noProof w:val="0"/>
          <w:color w:val="000000" w:themeColor="text1"/>
          <w:lang w:val="es-ES"/>
        </w:rPr>
      </w:pPr>
      <w:r w:rsidRPr="00F45DB1">
        <w:rPr>
          <w:rFonts w:ascii="Verdana" w:eastAsia="Georgia" w:hAnsi="Verdana" w:cs="Georgia"/>
          <w:b/>
          <w:bCs/>
          <w:i w:val="0"/>
          <w:iCs w:val="0"/>
          <w:noProof w:val="0"/>
          <w:color w:val="000000" w:themeColor="text1"/>
          <w:lang w:val="es-CO"/>
        </w:rPr>
        <w:t xml:space="preserve">Rafael Mc </w:t>
      </w:r>
      <w:proofErr w:type="spellStart"/>
      <w:r w:rsidRPr="00F45DB1">
        <w:rPr>
          <w:rFonts w:ascii="Verdana" w:eastAsia="Georgia" w:hAnsi="Verdana" w:cs="Georgia"/>
          <w:b/>
          <w:bCs/>
          <w:i w:val="0"/>
          <w:iCs w:val="0"/>
          <w:noProof w:val="0"/>
          <w:color w:val="000000" w:themeColor="text1"/>
          <w:lang w:val="es-CO"/>
        </w:rPr>
        <w:t>Námara</w:t>
      </w:r>
      <w:proofErr w:type="spellEnd"/>
      <w:r>
        <w:rPr>
          <w:rStyle w:val="Refdenotaalpie"/>
          <w:rFonts w:ascii="Verdana" w:eastAsia="Georgia" w:hAnsi="Verdana" w:cs="Georgia"/>
          <w:b/>
          <w:bCs/>
          <w:i w:val="0"/>
          <w:iCs w:val="0"/>
          <w:noProof w:val="0"/>
          <w:color w:val="000000" w:themeColor="text1"/>
          <w:lang w:val="es-CO"/>
        </w:rPr>
        <w:footnoteReference w:customMarkFollows="1" w:id="1"/>
        <w:t>*</w:t>
      </w:r>
    </w:p>
    <w:p w14:paraId="0292A11B" w14:textId="04054741" w:rsidR="5996B8EC" w:rsidRDefault="5996B8EC" w:rsidP="499FB9F4">
      <w:pPr>
        <w:spacing w:after="0" w:line="240" w:lineRule="auto"/>
        <w:jc w:val="center"/>
        <w:rPr>
          <w:rFonts w:ascii="Georgia" w:eastAsia="Georgia" w:hAnsi="Georgia" w:cs="Georgia"/>
          <w:i/>
          <w:iCs/>
          <w:color w:val="000000" w:themeColor="text1"/>
          <w:sz w:val="20"/>
          <w:szCs w:val="20"/>
          <w:lang w:val="es-ES"/>
        </w:rPr>
      </w:pPr>
      <w:r w:rsidRPr="499FB9F4">
        <w:rPr>
          <w:rFonts w:ascii="Georgia" w:eastAsia="Georgia" w:hAnsi="Georgia" w:cs="Georgia"/>
          <w:color w:val="000000" w:themeColor="text1"/>
          <w:sz w:val="20"/>
          <w:szCs w:val="20"/>
          <w:lang w:val="es-CO"/>
        </w:rPr>
        <w:t xml:space="preserve">Fecha de entrega: </w:t>
      </w:r>
      <w:r w:rsidR="00F45DB1">
        <w:rPr>
          <w:rFonts w:ascii="Georgia" w:eastAsia="Georgia" w:hAnsi="Georgia" w:cs="Georgia"/>
          <w:color w:val="000000" w:themeColor="text1"/>
          <w:sz w:val="20"/>
          <w:szCs w:val="20"/>
          <w:lang w:val="es-CO"/>
        </w:rPr>
        <w:t>18 diciembre 2023</w:t>
      </w:r>
    </w:p>
    <w:p w14:paraId="41CE5246" w14:textId="456DD09B" w:rsidR="5996B8EC" w:rsidRDefault="5996B8EC" w:rsidP="499FB9F4">
      <w:pPr>
        <w:spacing w:after="0" w:line="240" w:lineRule="auto"/>
        <w:jc w:val="center"/>
        <w:rPr>
          <w:rFonts w:ascii="Georgia" w:eastAsia="Georgia" w:hAnsi="Georgia" w:cs="Georgia"/>
          <w:i/>
          <w:iCs/>
          <w:color w:val="000000" w:themeColor="text1"/>
          <w:sz w:val="20"/>
          <w:szCs w:val="20"/>
          <w:lang w:val="es-ES"/>
        </w:rPr>
      </w:pPr>
      <w:r w:rsidRPr="499FB9F4">
        <w:rPr>
          <w:rFonts w:ascii="Georgia" w:eastAsia="Georgia" w:hAnsi="Georgia" w:cs="Georgia"/>
          <w:color w:val="000000" w:themeColor="text1"/>
          <w:sz w:val="20"/>
          <w:szCs w:val="20"/>
          <w:lang w:val="es-CO"/>
        </w:rPr>
        <w:t xml:space="preserve">Fecha de evaluación: </w:t>
      </w:r>
      <w:r w:rsidR="00B4271D">
        <w:rPr>
          <w:rFonts w:ascii="Georgia" w:eastAsia="Georgia" w:hAnsi="Georgia" w:cs="Georgia"/>
          <w:color w:val="000000" w:themeColor="text1"/>
          <w:sz w:val="20"/>
          <w:szCs w:val="20"/>
          <w:lang w:val="es-CO"/>
        </w:rPr>
        <w:t xml:space="preserve">10 de septiembre </w:t>
      </w:r>
      <w:r w:rsidRPr="499FB9F4">
        <w:rPr>
          <w:rFonts w:ascii="Georgia" w:eastAsia="Georgia" w:hAnsi="Georgia" w:cs="Georgia"/>
          <w:color w:val="000000" w:themeColor="text1"/>
          <w:sz w:val="20"/>
          <w:szCs w:val="20"/>
          <w:lang w:val="es-CO"/>
        </w:rPr>
        <w:t>de 2024</w:t>
      </w:r>
    </w:p>
    <w:p w14:paraId="790A1AFC" w14:textId="7D7CCB3F" w:rsidR="5996B8EC" w:rsidRDefault="5996B8EC" w:rsidP="499FB9F4">
      <w:pPr>
        <w:spacing w:after="0" w:line="240" w:lineRule="auto"/>
        <w:jc w:val="center"/>
        <w:rPr>
          <w:rFonts w:ascii="Georgia" w:eastAsia="Georgia" w:hAnsi="Georgia" w:cs="Georgia"/>
          <w:i/>
          <w:iCs/>
          <w:color w:val="000000" w:themeColor="text1"/>
          <w:sz w:val="20"/>
          <w:szCs w:val="20"/>
          <w:lang w:val="es-ES"/>
        </w:rPr>
      </w:pPr>
      <w:r w:rsidRPr="499FB9F4">
        <w:rPr>
          <w:rFonts w:ascii="Georgia" w:eastAsia="Georgia" w:hAnsi="Georgia" w:cs="Georgia"/>
          <w:color w:val="000000" w:themeColor="text1"/>
          <w:sz w:val="20"/>
          <w:szCs w:val="20"/>
          <w:lang w:val="es-CO"/>
        </w:rPr>
        <w:t xml:space="preserve">Fecha de aprobación:  </w:t>
      </w:r>
      <w:r w:rsidR="00B4271D">
        <w:rPr>
          <w:rFonts w:ascii="Georgia" w:eastAsia="Georgia" w:hAnsi="Georgia" w:cs="Georgia"/>
          <w:color w:val="000000" w:themeColor="text1"/>
          <w:sz w:val="20"/>
          <w:szCs w:val="20"/>
          <w:lang w:val="es-CO"/>
        </w:rPr>
        <w:t xml:space="preserve">15 de octubre </w:t>
      </w:r>
      <w:r w:rsidRPr="499FB9F4">
        <w:rPr>
          <w:rFonts w:ascii="Georgia" w:eastAsia="Georgia" w:hAnsi="Georgia" w:cs="Georgia"/>
          <w:color w:val="000000" w:themeColor="text1"/>
          <w:sz w:val="20"/>
          <w:szCs w:val="20"/>
          <w:lang w:val="es-CO"/>
        </w:rPr>
        <w:t>de 2024</w:t>
      </w:r>
    </w:p>
    <w:p w14:paraId="6EE2BFD8" w14:textId="7740DD06" w:rsidR="499FB9F4" w:rsidRDefault="499FB9F4" w:rsidP="499FB9F4">
      <w:pPr>
        <w:keepNext/>
        <w:keepLines/>
        <w:spacing w:after="0" w:line="240" w:lineRule="auto"/>
        <w:ind w:left="567" w:hanging="567"/>
        <w:rPr>
          <w:rFonts w:ascii="Georgia" w:eastAsia="Georgia" w:hAnsi="Georgia" w:cs="Georgia"/>
          <w:color w:val="000000" w:themeColor="text1"/>
          <w:sz w:val="20"/>
          <w:szCs w:val="20"/>
          <w:lang w:val="es-ES"/>
        </w:rPr>
      </w:pPr>
    </w:p>
    <w:p w14:paraId="17CBD5DC" w14:textId="19604222" w:rsidR="5996B8EC" w:rsidRDefault="5996B8EC" w:rsidP="499FB9F4">
      <w:pPr>
        <w:pStyle w:val="Citarcomo"/>
        <w:spacing w:after="0" w:line="240" w:lineRule="auto"/>
        <w:jc w:val="both"/>
        <w:rPr>
          <w:rFonts w:ascii="Georgia" w:eastAsia="Georgia" w:hAnsi="Georgia" w:cs="Georgia"/>
          <w:color w:val="000000" w:themeColor="text1"/>
          <w:sz w:val="20"/>
          <w:szCs w:val="20"/>
          <w:lang w:val="es-ES"/>
        </w:rPr>
      </w:pPr>
      <w:bookmarkStart w:id="2" w:name="_Int_1Et1GvDd"/>
      <w:r w:rsidRPr="499FB9F4">
        <w:rPr>
          <w:rFonts w:ascii="Georgia" w:eastAsia="Georgia" w:hAnsi="Georgia" w:cs="Georgia"/>
          <w:color w:val="000000" w:themeColor="text1"/>
          <w:sz w:val="20"/>
          <w:szCs w:val="20"/>
          <w:lang w:val="es-ES"/>
        </w:rPr>
        <w:t>Citar como:</w:t>
      </w:r>
      <w:bookmarkEnd w:id="2"/>
    </w:p>
    <w:p w14:paraId="6A2E8C1A" w14:textId="181F25D5" w:rsidR="5996B8EC" w:rsidRDefault="00FD10F8" w:rsidP="499FB9F4">
      <w:pPr>
        <w:spacing w:before="120" w:after="0" w:line="240" w:lineRule="auto"/>
        <w:rPr>
          <w:rFonts w:ascii="Georgia" w:eastAsia="Georgia" w:hAnsi="Georgia" w:cs="Georgia"/>
          <w:color w:val="0563C1"/>
          <w:sz w:val="20"/>
          <w:szCs w:val="20"/>
          <w:lang w:val="es-ES"/>
        </w:rPr>
      </w:pPr>
      <w:r>
        <w:rPr>
          <w:rFonts w:ascii="Georgia" w:eastAsia="Georgia" w:hAnsi="Georgia" w:cs="Georgia"/>
          <w:color w:val="000000" w:themeColor="text1"/>
          <w:sz w:val="20"/>
          <w:szCs w:val="20"/>
          <w:lang w:val="es-CO"/>
        </w:rPr>
        <w:t xml:space="preserve">Mc </w:t>
      </w:r>
      <w:proofErr w:type="spellStart"/>
      <w:r>
        <w:rPr>
          <w:rFonts w:ascii="Georgia" w:eastAsia="Georgia" w:hAnsi="Georgia" w:cs="Georgia"/>
          <w:color w:val="000000" w:themeColor="text1"/>
          <w:sz w:val="20"/>
          <w:szCs w:val="20"/>
          <w:lang w:val="es-CO"/>
        </w:rPr>
        <w:t>Námara</w:t>
      </w:r>
      <w:proofErr w:type="spellEnd"/>
      <w:r>
        <w:rPr>
          <w:rFonts w:ascii="Georgia" w:eastAsia="Georgia" w:hAnsi="Georgia" w:cs="Georgia"/>
          <w:color w:val="000000" w:themeColor="text1"/>
          <w:sz w:val="20"/>
          <w:szCs w:val="20"/>
          <w:lang w:val="es-CO"/>
        </w:rPr>
        <w:t>, Rafael</w:t>
      </w:r>
      <w:r w:rsidR="5996B8EC" w:rsidRPr="499FB9F4">
        <w:rPr>
          <w:rFonts w:ascii="Georgia" w:eastAsia="Georgia" w:hAnsi="Georgia" w:cs="Georgia"/>
          <w:color w:val="000000" w:themeColor="text1"/>
          <w:sz w:val="20"/>
          <w:szCs w:val="20"/>
          <w:lang w:val="es-CO"/>
        </w:rPr>
        <w:t xml:space="preserve"> (202</w:t>
      </w:r>
      <w:r w:rsidR="009C7AF5">
        <w:rPr>
          <w:rFonts w:ascii="Georgia" w:eastAsia="Georgia" w:hAnsi="Georgia" w:cs="Georgia"/>
          <w:color w:val="000000" w:themeColor="text1"/>
          <w:sz w:val="20"/>
          <w:szCs w:val="20"/>
          <w:lang w:val="es-CO"/>
        </w:rPr>
        <w:t>5</w:t>
      </w:r>
      <w:r w:rsidR="5996B8EC" w:rsidRPr="499FB9F4">
        <w:rPr>
          <w:rFonts w:ascii="Georgia" w:eastAsia="Georgia" w:hAnsi="Georgia" w:cs="Georgia"/>
          <w:color w:val="000000" w:themeColor="text1"/>
          <w:sz w:val="20"/>
          <w:szCs w:val="20"/>
          <w:lang w:val="es-CO"/>
        </w:rPr>
        <w:t xml:space="preserve">). </w:t>
      </w:r>
      <w:r>
        <w:rPr>
          <w:rFonts w:ascii="Georgia" w:eastAsia="Georgia" w:hAnsi="Georgia" w:cs="Georgia"/>
          <w:color w:val="000000" w:themeColor="text1"/>
          <w:sz w:val="20"/>
          <w:szCs w:val="20"/>
          <w:lang w:val="es-CO"/>
        </w:rPr>
        <w:t xml:space="preserve">Habitar la ciudad: un abordaje desde </w:t>
      </w:r>
      <w:proofErr w:type="spellStart"/>
      <w:r>
        <w:rPr>
          <w:rFonts w:ascii="Georgia" w:eastAsia="Georgia" w:hAnsi="Georgia" w:cs="Georgia"/>
          <w:color w:val="000000" w:themeColor="text1"/>
          <w:sz w:val="20"/>
          <w:szCs w:val="20"/>
          <w:lang w:val="es-CO"/>
        </w:rPr>
        <w:t>Kusch</w:t>
      </w:r>
      <w:proofErr w:type="spellEnd"/>
      <w:r>
        <w:rPr>
          <w:rFonts w:ascii="Georgia" w:eastAsia="Georgia" w:hAnsi="Georgia" w:cs="Georgia"/>
          <w:color w:val="000000" w:themeColor="text1"/>
          <w:sz w:val="20"/>
          <w:szCs w:val="20"/>
          <w:lang w:val="es-CO"/>
        </w:rPr>
        <w:t xml:space="preserve"> y </w:t>
      </w:r>
      <w:proofErr w:type="spellStart"/>
      <w:r>
        <w:rPr>
          <w:rFonts w:ascii="Georgia" w:eastAsia="Georgia" w:hAnsi="Georgia" w:cs="Georgia"/>
          <w:color w:val="000000" w:themeColor="text1"/>
          <w:sz w:val="20"/>
          <w:szCs w:val="20"/>
          <w:lang w:val="es-CO"/>
        </w:rPr>
        <w:t>Deleuze</w:t>
      </w:r>
      <w:proofErr w:type="spellEnd"/>
      <w:r w:rsidR="5996B8EC" w:rsidRPr="499FB9F4">
        <w:rPr>
          <w:rFonts w:ascii="Georgia" w:eastAsia="Georgia" w:hAnsi="Georgia" w:cs="Georgia"/>
          <w:color w:val="000000" w:themeColor="text1"/>
          <w:sz w:val="20"/>
          <w:szCs w:val="20"/>
          <w:lang w:val="es-CO"/>
        </w:rPr>
        <w:t xml:space="preserve">. </w:t>
      </w:r>
      <w:r w:rsidR="5996B8EC" w:rsidRPr="499FB9F4">
        <w:rPr>
          <w:rStyle w:val="nfasis"/>
          <w:rFonts w:ascii="Georgia" w:eastAsia="Georgia" w:hAnsi="Georgia" w:cs="Georgia"/>
          <w:color w:val="000000" w:themeColor="text1"/>
          <w:sz w:val="20"/>
          <w:szCs w:val="20"/>
          <w:lang w:val="es-CO"/>
        </w:rPr>
        <w:t>Cuadernos de Filosofía Latinoamericana</w:t>
      </w:r>
      <w:r w:rsidR="5996B8EC" w:rsidRPr="499FB9F4">
        <w:rPr>
          <w:rFonts w:ascii="Georgia" w:eastAsia="Georgia" w:hAnsi="Georgia" w:cs="Georgia"/>
          <w:color w:val="000000" w:themeColor="text1"/>
          <w:sz w:val="20"/>
          <w:szCs w:val="20"/>
          <w:lang w:val="es-CO"/>
        </w:rPr>
        <w:t xml:space="preserve">, </w:t>
      </w:r>
      <w:r w:rsidR="5996B8EC" w:rsidRPr="499FB9F4">
        <w:rPr>
          <w:rStyle w:val="nfasis"/>
          <w:rFonts w:ascii="Georgia" w:eastAsia="Georgia" w:hAnsi="Georgia" w:cs="Georgia"/>
          <w:color w:val="000000" w:themeColor="text1"/>
          <w:sz w:val="20"/>
          <w:szCs w:val="20"/>
          <w:lang w:val="es-CO"/>
        </w:rPr>
        <w:t>4</w:t>
      </w:r>
      <w:r>
        <w:rPr>
          <w:rStyle w:val="nfasis"/>
          <w:rFonts w:ascii="Georgia" w:eastAsia="Georgia" w:hAnsi="Georgia" w:cs="Georgia"/>
          <w:color w:val="000000" w:themeColor="text1"/>
          <w:sz w:val="20"/>
          <w:szCs w:val="20"/>
          <w:lang w:val="es-CO"/>
        </w:rPr>
        <w:t>6</w:t>
      </w:r>
      <w:r w:rsidR="5996B8EC" w:rsidRPr="499FB9F4">
        <w:rPr>
          <w:rFonts w:ascii="Georgia" w:eastAsia="Georgia" w:hAnsi="Georgia" w:cs="Georgia"/>
          <w:color w:val="000000" w:themeColor="text1"/>
          <w:sz w:val="20"/>
          <w:szCs w:val="20"/>
          <w:lang w:val="es-CO"/>
        </w:rPr>
        <w:t>(13</w:t>
      </w:r>
      <w:r>
        <w:rPr>
          <w:rFonts w:ascii="Georgia" w:eastAsia="Georgia" w:hAnsi="Georgia" w:cs="Georgia"/>
          <w:color w:val="000000" w:themeColor="text1"/>
          <w:sz w:val="20"/>
          <w:szCs w:val="20"/>
          <w:lang w:val="es-CO"/>
        </w:rPr>
        <w:t>2</w:t>
      </w:r>
      <w:r w:rsidR="5996B8EC" w:rsidRPr="499FB9F4">
        <w:rPr>
          <w:rFonts w:ascii="Georgia" w:eastAsia="Georgia" w:hAnsi="Georgia" w:cs="Georgia"/>
          <w:color w:val="000000" w:themeColor="text1"/>
          <w:sz w:val="20"/>
          <w:szCs w:val="20"/>
          <w:lang w:val="es-CO"/>
        </w:rPr>
        <w:t xml:space="preserve">). </w:t>
      </w:r>
      <w:hyperlink r:id="rId8">
        <w:r w:rsidR="5996B8EC" w:rsidRPr="499FB9F4">
          <w:rPr>
            <w:rStyle w:val="Hipervnculo"/>
            <w:rFonts w:ascii="Georgia" w:eastAsia="Georgia" w:hAnsi="Georgia" w:cs="Georgia"/>
            <w:sz w:val="20"/>
            <w:szCs w:val="20"/>
            <w:lang w:val="es-CO"/>
          </w:rPr>
          <w:t>https://doi.org/10.15332/25005375.</w:t>
        </w:r>
      </w:hyperlink>
      <w:r w:rsidR="5996B8EC" w:rsidRPr="499FB9F4">
        <w:rPr>
          <w:rStyle w:val="Hipervnculo"/>
          <w:rFonts w:ascii="Georgia" w:eastAsia="Georgia" w:hAnsi="Georgia" w:cs="Georgia"/>
          <w:sz w:val="20"/>
          <w:szCs w:val="20"/>
          <w:lang w:val="es-CO"/>
        </w:rPr>
        <w:t xml:space="preserve">, pp. , pp. </w:t>
      </w:r>
    </w:p>
    <w:p w14:paraId="4E48304F" w14:textId="450004C2" w:rsidR="5996B8EC" w:rsidRDefault="5996B8EC" w:rsidP="499FB9F4">
      <w:pPr>
        <w:keepLines/>
        <w:spacing w:before="240" w:after="240" w:line="480" w:lineRule="auto"/>
        <w:jc w:val="center"/>
        <w:rPr>
          <w:rFonts w:ascii="Franklin Gothic Book" w:eastAsia="Franklin Gothic Book" w:hAnsi="Franklin Gothic Book" w:cs="Franklin Gothic Book"/>
          <w:color w:val="000000" w:themeColor="text1"/>
          <w:sz w:val="24"/>
          <w:szCs w:val="24"/>
          <w:lang w:val="es-ES"/>
        </w:rPr>
      </w:pPr>
      <w:r>
        <w:rPr>
          <w:noProof/>
          <w:lang w:val="es-MX" w:eastAsia="es-MX"/>
        </w:rPr>
        <w:drawing>
          <wp:inline distT="0" distB="0" distL="0" distR="0" wp14:anchorId="487CA20F" wp14:editId="11125248">
            <wp:extent cx="895350" cy="314325"/>
            <wp:effectExtent l="0" t="0" r="0" b="0"/>
            <wp:docPr id="1587944662" name="Imagen 158794466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95350" cy="314325"/>
                    </a:xfrm>
                    <a:prstGeom prst="rect">
                      <a:avLst/>
                    </a:prstGeom>
                  </pic:spPr>
                </pic:pic>
              </a:graphicData>
            </a:graphic>
          </wp:inline>
        </w:drawing>
      </w:r>
    </w:p>
    <w:p w14:paraId="65DD4186" w14:textId="1294EA0D" w:rsidR="00FC4505" w:rsidRDefault="24ECCCF4" w:rsidP="499FB9F4">
      <w:pPr>
        <w:spacing w:line="360" w:lineRule="auto"/>
        <w:jc w:val="both"/>
        <w:rPr>
          <w:rFonts w:ascii="Verdana" w:eastAsia="Verdana" w:hAnsi="Verdana" w:cs="Verdana"/>
          <w:b/>
          <w:bCs/>
          <w:sz w:val="24"/>
          <w:szCs w:val="24"/>
          <w:lang w:val="es-ES"/>
        </w:rPr>
      </w:pPr>
      <w:r w:rsidRPr="499FB9F4">
        <w:rPr>
          <w:rFonts w:ascii="Verdana" w:eastAsia="Verdana" w:hAnsi="Verdana" w:cs="Verdana"/>
          <w:b/>
          <w:bCs/>
          <w:sz w:val="24"/>
          <w:szCs w:val="24"/>
          <w:lang w:val="es-ES"/>
        </w:rPr>
        <w:t>Resumen</w:t>
      </w:r>
    </w:p>
    <w:p w14:paraId="27FCF685" w14:textId="595C864C" w:rsidR="00FC4505" w:rsidRDefault="08A68BBD" w:rsidP="00FD10F8">
      <w:pPr>
        <w:spacing w:line="276" w:lineRule="auto"/>
        <w:ind w:left="708"/>
        <w:jc w:val="both"/>
        <w:rPr>
          <w:rFonts w:ascii="Times New Roman" w:hAnsi="Times New Roman" w:cs="Times New Roman"/>
          <w:sz w:val="24"/>
          <w:szCs w:val="24"/>
          <w:lang w:val="es-ES"/>
        </w:rPr>
      </w:pPr>
      <w:r w:rsidRPr="4144D59B">
        <w:rPr>
          <w:rFonts w:ascii="Georgia" w:eastAsia="Georgia" w:hAnsi="Georgia" w:cs="Georgia"/>
          <w:sz w:val="21"/>
          <w:szCs w:val="21"/>
          <w:lang w:val="es-ES"/>
        </w:rPr>
        <w:t>Este artículo propone</w:t>
      </w:r>
      <w:r w:rsidR="125CF876" w:rsidRPr="4144D59B">
        <w:rPr>
          <w:rFonts w:ascii="Georgia" w:eastAsia="Georgia" w:hAnsi="Georgia" w:cs="Georgia"/>
          <w:sz w:val="21"/>
          <w:szCs w:val="21"/>
          <w:lang w:val="es-ES"/>
        </w:rPr>
        <w:t xml:space="preserve"> una lectura de la obra </w:t>
      </w:r>
      <w:r w:rsidR="125CF876" w:rsidRPr="4144D59B">
        <w:rPr>
          <w:rFonts w:ascii="Georgia" w:eastAsia="Georgia" w:hAnsi="Georgia" w:cs="Georgia"/>
          <w:i/>
          <w:iCs/>
          <w:sz w:val="21"/>
          <w:szCs w:val="21"/>
          <w:lang w:val="es-ES"/>
        </w:rPr>
        <w:t>De la mala vida porteña</w:t>
      </w:r>
      <w:r w:rsidR="125CF876" w:rsidRPr="4144D59B">
        <w:rPr>
          <w:rFonts w:ascii="Georgia" w:eastAsia="Georgia" w:hAnsi="Georgia" w:cs="Georgia"/>
          <w:sz w:val="21"/>
          <w:szCs w:val="21"/>
          <w:lang w:val="es-ES"/>
        </w:rPr>
        <w:t xml:space="preserve">, de Rodolfo </w:t>
      </w:r>
      <w:proofErr w:type="spellStart"/>
      <w:r w:rsidR="125CF876" w:rsidRPr="4144D59B">
        <w:rPr>
          <w:rFonts w:ascii="Georgia" w:eastAsia="Georgia" w:hAnsi="Georgia" w:cs="Georgia"/>
          <w:sz w:val="21"/>
          <w:szCs w:val="21"/>
          <w:lang w:val="es-ES"/>
        </w:rPr>
        <w:t>Kusch</w:t>
      </w:r>
      <w:proofErr w:type="spellEnd"/>
      <w:r w:rsidR="125CF876" w:rsidRPr="4144D59B">
        <w:rPr>
          <w:rFonts w:ascii="Georgia" w:eastAsia="Georgia" w:hAnsi="Georgia" w:cs="Georgia"/>
          <w:sz w:val="21"/>
          <w:szCs w:val="21"/>
          <w:lang w:val="es-ES"/>
        </w:rPr>
        <w:t xml:space="preserve">, a partir del problema de la vida en la ciudad. Se trata de pensar, por un lado, la </w:t>
      </w:r>
      <w:r w:rsidR="7318F546" w:rsidRPr="4144D59B">
        <w:rPr>
          <w:rFonts w:ascii="Georgia" w:eastAsia="Georgia" w:hAnsi="Georgia" w:cs="Georgia"/>
          <w:sz w:val="21"/>
          <w:szCs w:val="21"/>
          <w:lang w:val="es-ES"/>
        </w:rPr>
        <w:t>filosofía</w:t>
      </w:r>
      <w:r w:rsidR="125CF876" w:rsidRPr="4144D59B">
        <w:rPr>
          <w:rFonts w:ascii="Georgia" w:eastAsia="Georgia" w:hAnsi="Georgia" w:cs="Georgia"/>
          <w:sz w:val="21"/>
          <w:szCs w:val="21"/>
          <w:lang w:val="es-ES"/>
        </w:rPr>
        <w:t xml:space="preserve"> del espa</w:t>
      </w:r>
      <w:r w:rsidRPr="4144D59B">
        <w:rPr>
          <w:rFonts w:ascii="Georgia" w:eastAsia="Georgia" w:hAnsi="Georgia" w:cs="Georgia"/>
          <w:sz w:val="21"/>
          <w:szCs w:val="21"/>
          <w:lang w:val="es-ES"/>
        </w:rPr>
        <w:t>cio interior propuesta por este</w:t>
      </w:r>
      <w:r w:rsidR="125CF876" w:rsidRPr="4144D59B">
        <w:rPr>
          <w:rFonts w:ascii="Georgia" w:eastAsia="Georgia" w:hAnsi="Georgia" w:cs="Georgia"/>
          <w:sz w:val="21"/>
          <w:szCs w:val="21"/>
          <w:lang w:val="es-ES"/>
        </w:rPr>
        <w:t xml:space="preserve"> autor, y por otro, el movimiento existencial y afectivo que propone para hacer habitable el espacio </w:t>
      </w:r>
      <w:r w:rsidRPr="4144D59B">
        <w:rPr>
          <w:rFonts w:ascii="Georgia" w:eastAsia="Georgia" w:hAnsi="Georgia" w:cs="Georgia"/>
          <w:sz w:val="21"/>
          <w:szCs w:val="21"/>
          <w:lang w:val="es-ES"/>
        </w:rPr>
        <w:t xml:space="preserve">exterior </w:t>
      </w:r>
      <w:r w:rsidR="125CF876" w:rsidRPr="4144D59B">
        <w:rPr>
          <w:rFonts w:ascii="Georgia" w:eastAsia="Georgia" w:hAnsi="Georgia" w:cs="Georgia"/>
          <w:sz w:val="21"/>
          <w:szCs w:val="21"/>
          <w:lang w:val="es-ES"/>
        </w:rPr>
        <w:t>de la ciudad. En un segundo momento, rastreamos resonancias de este planteo con el pen</w:t>
      </w:r>
      <w:r w:rsidRPr="4144D59B">
        <w:rPr>
          <w:rFonts w:ascii="Georgia" w:eastAsia="Georgia" w:hAnsi="Georgia" w:cs="Georgia"/>
          <w:sz w:val="21"/>
          <w:szCs w:val="21"/>
          <w:lang w:val="es-ES"/>
        </w:rPr>
        <w:t xml:space="preserve">samiento de Gilles </w:t>
      </w:r>
      <w:proofErr w:type="spellStart"/>
      <w:r w:rsidRPr="4144D59B">
        <w:rPr>
          <w:rFonts w:ascii="Georgia" w:eastAsia="Georgia" w:hAnsi="Georgia" w:cs="Georgia"/>
          <w:sz w:val="21"/>
          <w:szCs w:val="21"/>
          <w:lang w:val="es-ES"/>
        </w:rPr>
        <w:t>Deleuze</w:t>
      </w:r>
      <w:proofErr w:type="spellEnd"/>
      <w:r w:rsidRPr="4144D59B">
        <w:rPr>
          <w:rFonts w:ascii="Georgia" w:eastAsia="Georgia" w:hAnsi="Georgia" w:cs="Georgia"/>
          <w:sz w:val="21"/>
          <w:szCs w:val="21"/>
          <w:lang w:val="es-ES"/>
        </w:rPr>
        <w:t xml:space="preserve"> a partir de los</w:t>
      </w:r>
      <w:r w:rsidR="125CF876" w:rsidRPr="4144D59B">
        <w:rPr>
          <w:rFonts w:ascii="Georgia" w:eastAsia="Georgia" w:hAnsi="Georgia" w:cs="Georgia"/>
          <w:sz w:val="21"/>
          <w:szCs w:val="21"/>
          <w:lang w:val="es-ES"/>
        </w:rPr>
        <w:t xml:space="preserve"> conceptos de </w:t>
      </w:r>
      <w:r w:rsidR="125CF876" w:rsidRPr="4144D59B">
        <w:rPr>
          <w:rFonts w:ascii="Georgia" w:eastAsia="Georgia" w:hAnsi="Georgia" w:cs="Georgia"/>
          <w:i/>
          <w:iCs/>
          <w:sz w:val="21"/>
          <w:szCs w:val="21"/>
          <w:lang w:val="es-ES"/>
        </w:rPr>
        <w:t>territorio</w:t>
      </w:r>
      <w:r w:rsidR="125CF876" w:rsidRPr="4144D59B">
        <w:rPr>
          <w:rFonts w:ascii="Georgia" w:eastAsia="Georgia" w:hAnsi="Georgia" w:cs="Georgia"/>
          <w:sz w:val="21"/>
          <w:szCs w:val="21"/>
          <w:lang w:val="es-ES"/>
        </w:rPr>
        <w:t xml:space="preserve"> y </w:t>
      </w:r>
      <w:r w:rsidR="125CF876" w:rsidRPr="4144D59B">
        <w:rPr>
          <w:rFonts w:ascii="Georgia" w:eastAsia="Georgia" w:hAnsi="Georgia" w:cs="Georgia"/>
          <w:i/>
          <w:iCs/>
          <w:sz w:val="21"/>
          <w:szCs w:val="21"/>
          <w:lang w:val="es-ES"/>
        </w:rPr>
        <w:t>devenir-imperceptible</w:t>
      </w:r>
      <w:r w:rsidR="125CF876" w:rsidRPr="4144D59B">
        <w:rPr>
          <w:rFonts w:ascii="Georgia" w:eastAsia="Georgia" w:hAnsi="Georgia" w:cs="Georgia"/>
          <w:sz w:val="21"/>
          <w:szCs w:val="21"/>
          <w:lang w:val="es-ES"/>
        </w:rPr>
        <w:t>. El cruce entre ambos autores deriva, por último, en una reflexión sobre el alcance polít</w:t>
      </w:r>
      <w:r w:rsidR="7318F546" w:rsidRPr="4144D59B">
        <w:rPr>
          <w:rFonts w:ascii="Georgia" w:eastAsia="Georgia" w:hAnsi="Georgia" w:cs="Georgia"/>
          <w:sz w:val="21"/>
          <w:szCs w:val="21"/>
          <w:lang w:val="es-ES"/>
        </w:rPr>
        <w:t>ico</w:t>
      </w:r>
      <w:r w:rsidR="125CF876" w:rsidRPr="4144D59B">
        <w:rPr>
          <w:rFonts w:ascii="Georgia" w:eastAsia="Georgia" w:hAnsi="Georgia" w:cs="Georgia"/>
          <w:sz w:val="21"/>
          <w:szCs w:val="21"/>
          <w:lang w:val="es-ES"/>
        </w:rPr>
        <w:t xml:space="preserve"> de los conceptos trabajados.</w:t>
      </w:r>
      <w:r w:rsidR="125CF876" w:rsidRPr="4144D59B">
        <w:rPr>
          <w:rFonts w:ascii="Times New Roman" w:hAnsi="Times New Roman" w:cs="Times New Roman"/>
          <w:sz w:val="24"/>
          <w:szCs w:val="24"/>
          <w:lang w:val="es-ES"/>
        </w:rPr>
        <w:t xml:space="preserve"> </w:t>
      </w:r>
    </w:p>
    <w:p w14:paraId="4F261C2B" w14:textId="3FDEE534" w:rsidR="000530DE" w:rsidRDefault="125CF876" w:rsidP="00FD10F8">
      <w:pPr>
        <w:spacing w:line="276" w:lineRule="auto"/>
        <w:ind w:left="708"/>
        <w:jc w:val="both"/>
        <w:rPr>
          <w:rFonts w:ascii="Times New Roman" w:hAnsi="Times New Roman" w:cs="Times New Roman"/>
          <w:sz w:val="24"/>
          <w:szCs w:val="24"/>
          <w:lang w:val="es-ES"/>
        </w:rPr>
      </w:pPr>
      <w:r w:rsidRPr="4144D59B">
        <w:rPr>
          <w:rFonts w:ascii="Georgia" w:eastAsia="Georgia" w:hAnsi="Georgia" w:cs="Georgia"/>
          <w:b/>
          <w:bCs/>
          <w:sz w:val="21"/>
          <w:szCs w:val="21"/>
          <w:lang w:val="es-ES"/>
        </w:rPr>
        <w:t>Palabras clave</w:t>
      </w:r>
      <w:r w:rsidRPr="4144D59B">
        <w:rPr>
          <w:rFonts w:ascii="Times New Roman" w:hAnsi="Times New Roman" w:cs="Times New Roman"/>
          <w:sz w:val="24"/>
          <w:szCs w:val="24"/>
          <w:lang w:val="es-ES"/>
        </w:rPr>
        <w:t xml:space="preserve">: </w:t>
      </w:r>
      <w:r w:rsidRPr="4144D59B">
        <w:rPr>
          <w:rFonts w:ascii="Georgia" w:eastAsia="Georgia" w:hAnsi="Georgia" w:cs="Georgia"/>
          <w:sz w:val="21"/>
          <w:szCs w:val="21"/>
          <w:lang w:val="es-ES"/>
        </w:rPr>
        <w:t xml:space="preserve">Estar, Devenir, </w:t>
      </w:r>
      <w:r w:rsidR="3BCCE4BE" w:rsidRPr="4144D59B">
        <w:rPr>
          <w:rFonts w:ascii="Georgia" w:eastAsia="Georgia" w:hAnsi="Georgia" w:cs="Georgia"/>
          <w:sz w:val="21"/>
          <w:szCs w:val="21"/>
          <w:lang w:val="es-ES"/>
        </w:rPr>
        <w:t xml:space="preserve">Habitar, </w:t>
      </w:r>
      <w:r w:rsidRPr="4144D59B">
        <w:rPr>
          <w:rFonts w:ascii="Georgia" w:eastAsia="Georgia" w:hAnsi="Georgia" w:cs="Georgia"/>
          <w:sz w:val="21"/>
          <w:szCs w:val="21"/>
          <w:lang w:val="es-ES"/>
        </w:rPr>
        <w:t>Pueblo</w:t>
      </w:r>
      <w:r w:rsidR="3BCCE4BE" w:rsidRPr="4144D59B">
        <w:rPr>
          <w:rFonts w:ascii="Georgia" w:eastAsia="Georgia" w:hAnsi="Georgia" w:cs="Georgia"/>
          <w:sz w:val="21"/>
          <w:szCs w:val="21"/>
          <w:lang w:val="es-ES"/>
        </w:rPr>
        <w:t>, Territorio</w:t>
      </w:r>
      <w:r w:rsidRPr="4144D59B">
        <w:rPr>
          <w:rFonts w:ascii="Times New Roman" w:hAnsi="Times New Roman" w:cs="Times New Roman"/>
          <w:sz w:val="24"/>
          <w:szCs w:val="24"/>
          <w:lang w:val="es-ES"/>
        </w:rPr>
        <w:t>.</w:t>
      </w:r>
    </w:p>
    <w:p w14:paraId="544AA761" w14:textId="060F9792" w:rsidR="00647294" w:rsidRPr="00321FF5" w:rsidRDefault="7318F546" w:rsidP="4144D59B">
      <w:pPr>
        <w:spacing w:line="360" w:lineRule="auto"/>
        <w:jc w:val="both"/>
        <w:rPr>
          <w:rFonts w:ascii="Verdana" w:eastAsia="Verdana" w:hAnsi="Verdana" w:cs="Verdana"/>
          <w:b/>
          <w:bCs/>
          <w:sz w:val="24"/>
          <w:szCs w:val="24"/>
          <w:lang w:val="en-US"/>
        </w:rPr>
      </w:pPr>
      <w:r w:rsidRPr="00321FF5">
        <w:rPr>
          <w:rFonts w:ascii="Verdana" w:eastAsia="Verdana" w:hAnsi="Verdana" w:cs="Verdana"/>
          <w:b/>
          <w:bCs/>
          <w:sz w:val="24"/>
          <w:szCs w:val="24"/>
          <w:lang w:val="en-US"/>
        </w:rPr>
        <w:t>Abstract:</w:t>
      </w:r>
    </w:p>
    <w:p w14:paraId="1F366A1F" w14:textId="70A5FE08" w:rsidR="00647294" w:rsidRPr="00321FF5" w:rsidRDefault="7318F546" w:rsidP="00FD10F8">
      <w:pPr>
        <w:spacing w:line="276" w:lineRule="auto"/>
        <w:ind w:left="708"/>
        <w:jc w:val="both"/>
        <w:rPr>
          <w:rFonts w:ascii="Georgia" w:eastAsia="Georgia" w:hAnsi="Georgia" w:cs="Georgia"/>
          <w:sz w:val="21"/>
          <w:szCs w:val="21"/>
          <w:lang w:val="en-US"/>
        </w:rPr>
      </w:pPr>
      <w:r w:rsidRPr="00321FF5">
        <w:rPr>
          <w:rFonts w:ascii="Georgia" w:eastAsia="Georgia" w:hAnsi="Georgia" w:cs="Georgia"/>
          <w:sz w:val="21"/>
          <w:szCs w:val="21"/>
          <w:lang w:val="en-US"/>
        </w:rPr>
        <w:t xml:space="preserve">This article proposes a reading of the book </w:t>
      </w:r>
      <w:r w:rsidRPr="00321FF5">
        <w:rPr>
          <w:rFonts w:ascii="Georgia" w:eastAsia="Georgia" w:hAnsi="Georgia" w:cs="Georgia"/>
          <w:i/>
          <w:iCs/>
          <w:sz w:val="21"/>
          <w:szCs w:val="21"/>
          <w:lang w:val="en-US"/>
        </w:rPr>
        <w:t xml:space="preserve">De la mala </w:t>
      </w:r>
      <w:proofErr w:type="spellStart"/>
      <w:r w:rsidRPr="00321FF5">
        <w:rPr>
          <w:rFonts w:ascii="Georgia" w:eastAsia="Georgia" w:hAnsi="Georgia" w:cs="Georgia"/>
          <w:i/>
          <w:iCs/>
          <w:sz w:val="21"/>
          <w:szCs w:val="21"/>
          <w:lang w:val="en-US"/>
        </w:rPr>
        <w:t>vida</w:t>
      </w:r>
      <w:proofErr w:type="spellEnd"/>
      <w:r w:rsidRPr="00321FF5">
        <w:rPr>
          <w:rFonts w:ascii="Georgia" w:eastAsia="Georgia" w:hAnsi="Georgia" w:cs="Georgia"/>
          <w:i/>
          <w:iCs/>
          <w:sz w:val="21"/>
          <w:szCs w:val="21"/>
          <w:lang w:val="en-US"/>
        </w:rPr>
        <w:t xml:space="preserve"> </w:t>
      </w:r>
      <w:proofErr w:type="spellStart"/>
      <w:r w:rsidRPr="00321FF5">
        <w:rPr>
          <w:rFonts w:ascii="Georgia" w:eastAsia="Georgia" w:hAnsi="Georgia" w:cs="Georgia"/>
          <w:i/>
          <w:iCs/>
          <w:sz w:val="21"/>
          <w:szCs w:val="21"/>
          <w:lang w:val="en-US"/>
        </w:rPr>
        <w:t>porteña</w:t>
      </w:r>
      <w:proofErr w:type="spellEnd"/>
      <w:r w:rsidRPr="00321FF5">
        <w:rPr>
          <w:rFonts w:ascii="Georgia" w:eastAsia="Georgia" w:hAnsi="Georgia" w:cs="Georgia"/>
          <w:sz w:val="21"/>
          <w:szCs w:val="21"/>
          <w:lang w:val="en-US"/>
        </w:rPr>
        <w:t>, by Rodolfo Kusch, from the perspective of life in the cities. On the one hand, it aims to thin</w:t>
      </w:r>
      <w:r w:rsidR="22AC49C4" w:rsidRPr="00321FF5">
        <w:rPr>
          <w:rFonts w:ascii="Georgia" w:eastAsia="Georgia" w:hAnsi="Georgia" w:cs="Georgia"/>
          <w:sz w:val="21"/>
          <w:szCs w:val="21"/>
          <w:lang w:val="en-US"/>
        </w:rPr>
        <w:t>k the philosophy of interior</w:t>
      </w:r>
      <w:r w:rsidRPr="00321FF5">
        <w:rPr>
          <w:rFonts w:ascii="Georgia" w:eastAsia="Georgia" w:hAnsi="Georgia" w:cs="Georgia"/>
          <w:sz w:val="21"/>
          <w:szCs w:val="21"/>
          <w:lang w:val="en-US"/>
        </w:rPr>
        <w:t xml:space="preserve"> space proposed by this author, and on the other, the existential and af</w:t>
      </w:r>
      <w:r w:rsidR="39F81026" w:rsidRPr="00321FF5">
        <w:rPr>
          <w:rFonts w:ascii="Georgia" w:eastAsia="Georgia" w:hAnsi="Georgia" w:cs="Georgia"/>
          <w:sz w:val="21"/>
          <w:szCs w:val="21"/>
          <w:lang w:val="en-US"/>
        </w:rPr>
        <w:t>f</w:t>
      </w:r>
      <w:r w:rsidRPr="00321FF5">
        <w:rPr>
          <w:rFonts w:ascii="Georgia" w:eastAsia="Georgia" w:hAnsi="Georgia" w:cs="Georgia"/>
          <w:sz w:val="21"/>
          <w:szCs w:val="21"/>
          <w:lang w:val="en-US"/>
        </w:rPr>
        <w:t>ective mov</w:t>
      </w:r>
      <w:r w:rsidR="22AC49C4" w:rsidRPr="00321FF5">
        <w:rPr>
          <w:rFonts w:ascii="Georgia" w:eastAsia="Georgia" w:hAnsi="Georgia" w:cs="Georgia"/>
          <w:sz w:val="21"/>
          <w:szCs w:val="21"/>
          <w:lang w:val="en-US"/>
        </w:rPr>
        <w:t>ement that he proposes to make th</w:t>
      </w:r>
      <w:r w:rsidRPr="00321FF5">
        <w:rPr>
          <w:rFonts w:ascii="Georgia" w:eastAsia="Georgia" w:hAnsi="Georgia" w:cs="Georgia"/>
          <w:sz w:val="21"/>
          <w:szCs w:val="21"/>
          <w:lang w:val="en-US"/>
        </w:rPr>
        <w:t xml:space="preserve">e </w:t>
      </w:r>
      <w:r w:rsidR="22AC49C4" w:rsidRPr="00321FF5">
        <w:rPr>
          <w:rFonts w:ascii="Georgia" w:eastAsia="Georgia" w:hAnsi="Georgia" w:cs="Georgia"/>
          <w:sz w:val="21"/>
          <w:szCs w:val="21"/>
          <w:lang w:val="en-US"/>
        </w:rPr>
        <w:t xml:space="preserve">exterior </w:t>
      </w:r>
      <w:r w:rsidRPr="00321FF5">
        <w:rPr>
          <w:rFonts w:ascii="Georgia" w:eastAsia="Georgia" w:hAnsi="Georgia" w:cs="Georgia"/>
          <w:sz w:val="21"/>
          <w:szCs w:val="21"/>
          <w:lang w:val="en-US"/>
        </w:rPr>
        <w:t>space of the city habita</w:t>
      </w:r>
      <w:r w:rsidR="39F81026" w:rsidRPr="00321FF5">
        <w:rPr>
          <w:rFonts w:ascii="Georgia" w:eastAsia="Georgia" w:hAnsi="Georgia" w:cs="Georgia"/>
          <w:sz w:val="21"/>
          <w:szCs w:val="21"/>
          <w:lang w:val="en-US"/>
        </w:rPr>
        <w:t>ble. In a second part, we seek f</w:t>
      </w:r>
      <w:r w:rsidRPr="00321FF5">
        <w:rPr>
          <w:rFonts w:ascii="Georgia" w:eastAsia="Georgia" w:hAnsi="Georgia" w:cs="Georgia"/>
          <w:sz w:val="21"/>
          <w:szCs w:val="21"/>
          <w:lang w:val="en-US"/>
        </w:rPr>
        <w:t xml:space="preserve">or resonances between this thought and that of Gilles </w:t>
      </w:r>
      <w:proofErr w:type="spellStart"/>
      <w:r w:rsidRPr="00321FF5">
        <w:rPr>
          <w:rFonts w:ascii="Georgia" w:eastAsia="Georgia" w:hAnsi="Georgia" w:cs="Georgia"/>
          <w:sz w:val="21"/>
          <w:szCs w:val="21"/>
          <w:lang w:val="en-US"/>
        </w:rPr>
        <w:t>Deleuze</w:t>
      </w:r>
      <w:proofErr w:type="spellEnd"/>
      <w:r w:rsidRPr="00321FF5">
        <w:rPr>
          <w:rFonts w:ascii="Georgia" w:eastAsia="Georgia" w:hAnsi="Georgia" w:cs="Georgia"/>
          <w:sz w:val="21"/>
          <w:szCs w:val="21"/>
          <w:lang w:val="en-US"/>
        </w:rPr>
        <w:t xml:space="preserve">, specially his concepts of </w:t>
      </w:r>
      <w:r w:rsidRPr="00321FF5">
        <w:rPr>
          <w:rFonts w:ascii="Georgia" w:eastAsia="Georgia" w:hAnsi="Georgia" w:cs="Georgia"/>
          <w:i/>
          <w:iCs/>
          <w:sz w:val="21"/>
          <w:szCs w:val="21"/>
          <w:lang w:val="en-US"/>
        </w:rPr>
        <w:t>territory</w:t>
      </w:r>
      <w:r w:rsidRPr="00321FF5">
        <w:rPr>
          <w:rFonts w:ascii="Georgia" w:eastAsia="Georgia" w:hAnsi="Georgia" w:cs="Georgia"/>
          <w:sz w:val="21"/>
          <w:szCs w:val="21"/>
          <w:lang w:val="en-US"/>
        </w:rPr>
        <w:t xml:space="preserve"> and </w:t>
      </w:r>
      <w:r w:rsidRPr="00321FF5">
        <w:rPr>
          <w:rFonts w:ascii="Georgia" w:eastAsia="Georgia" w:hAnsi="Georgia" w:cs="Georgia"/>
          <w:i/>
          <w:iCs/>
          <w:sz w:val="21"/>
          <w:szCs w:val="21"/>
          <w:lang w:val="en-US"/>
        </w:rPr>
        <w:t>becoming-imperceptible</w:t>
      </w:r>
      <w:r w:rsidRPr="00321FF5">
        <w:rPr>
          <w:rFonts w:ascii="Georgia" w:eastAsia="Georgia" w:hAnsi="Georgia" w:cs="Georgia"/>
          <w:sz w:val="21"/>
          <w:szCs w:val="21"/>
          <w:lang w:val="en-US"/>
        </w:rPr>
        <w:t xml:space="preserve">. At the crossroads of both authors, at last, we aim to articulate some of the political implications of these concepts. </w:t>
      </w:r>
    </w:p>
    <w:p w14:paraId="26FC2F22" w14:textId="65D4831C" w:rsidR="00147D67" w:rsidRPr="00321FF5" w:rsidRDefault="7318F546" w:rsidP="00FD10F8">
      <w:pPr>
        <w:spacing w:line="276" w:lineRule="auto"/>
        <w:ind w:left="708"/>
        <w:jc w:val="both"/>
        <w:rPr>
          <w:rFonts w:ascii="Times New Roman" w:hAnsi="Times New Roman" w:cs="Times New Roman"/>
          <w:sz w:val="24"/>
          <w:szCs w:val="24"/>
          <w:lang w:val="en-US"/>
        </w:rPr>
      </w:pPr>
      <w:r w:rsidRPr="00321FF5">
        <w:rPr>
          <w:rFonts w:ascii="Georgia" w:eastAsia="Georgia" w:hAnsi="Georgia" w:cs="Georgia"/>
          <w:b/>
          <w:bCs/>
          <w:sz w:val="21"/>
          <w:szCs w:val="21"/>
          <w:lang w:val="en-US"/>
        </w:rPr>
        <w:t>Key words:</w:t>
      </w:r>
      <w:r w:rsidRPr="00321FF5">
        <w:rPr>
          <w:rFonts w:ascii="Times New Roman" w:hAnsi="Times New Roman" w:cs="Times New Roman"/>
          <w:sz w:val="24"/>
          <w:szCs w:val="24"/>
          <w:lang w:val="en-US"/>
        </w:rPr>
        <w:t xml:space="preserve"> </w:t>
      </w:r>
      <w:proofErr w:type="spellStart"/>
      <w:r w:rsidRPr="00321FF5">
        <w:rPr>
          <w:rFonts w:ascii="Georgia" w:eastAsia="Georgia" w:hAnsi="Georgia" w:cs="Georgia"/>
          <w:sz w:val="21"/>
          <w:szCs w:val="21"/>
          <w:lang w:val="en-US"/>
        </w:rPr>
        <w:t>Estar</w:t>
      </w:r>
      <w:proofErr w:type="spellEnd"/>
      <w:r w:rsidRPr="00321FF5">
        <w:rPr>
          <w:rFonts w:ascii="Georgia" w:eastAsia="Georgia" w:hAnsi="Georgia" w:cs="Georgia"/>
          <w:sz w:val="21"/>
          <w:szCs w:val="21"/>
          <w:lang w:val="en-US"/>
        </w:rPr>
        <w:t>, Becoming, Dwelling, People, Territory.</w:t>
      </w:r>
    </w:p>
    <w:p w14:paraId="058CCE74" w14:textId="420D9B2C" w:rsidR="499FB9F4" w:rsidRPr="00321FF5" w:rsidRDefault="499FB9F4" w:rsidP="499FB9F4">
      <w:pPr>
        <w:spacing w:line="360" w:lineRule="auto"/>
        <w:jc w:val="both"/>
        <w:rPr>
          <w:rFonts w:ascii="Georgia" w:eastAsia="Georgia" w:hAnsi="Georgia" w:cs="Georgia"/>
          <w:sz w:val="21"/>
          <w:szCs w:val="21"/>
          <w:lang w:val="en-US"/>
        </w:rPr>
      </w:pPr>
    </w:p>
    <w:p w14:paraId="029EAED0" w14:textId="447C9A40" w:rsidR="499FB9F4" w:rsidRPr="00321FF5" w:rsidRDefault="499FB9F4" w:rsidP="499FB9F4">
      <w:pPr>
        <w:spacing w:line="360" w:lineRule="auto"/>
        <w:jc w:val="both"/>
        <w:rPr>
          <w:rFonts w:ascii="Georgia" w:eastAsia="Georgia" w:hAnsi="Georgia" w:cs="Georgia"/>
          <w:sz w:val="21"/>
          <w:szCs w:val="21"/>
          <w:lang w:val="en-US"/>
        </w:rPr>
      </w:pPr>
    </w:p>
    <w:p w14:paraId="5E4BB330" w14:textId="3FD53F3F" w:rsidR="005D3AF4" w:rsidRDefault="12091BFF" w:rsidP="4144D59B">
      <w:pPr>
        <w:spacing w:line="360" w:lineRule="auto"/>
        <w:jc w:val="both"/>
        <w:rPr>
          <w:rFonts w:ascii="Georgia" w:eastAsia="Georgia" w:hAnsi="Georgia" w:cs="Georgia"/>
          <w:sz w:val="24"/>
          <w:szCs w:val="24"/>
          <w:lang w:val="es-ES"/>
        </w:rPr>
      </w:pPr>
      <w:r w:rsidRPr="4144D59B">
        <w:rPr>
          <w:rFonts w:ascii="Georgia" w:eastAsia="Georgia" w:hAnsi="Georgia" w:cs="Georgia"/>
          <w:sz w:val="24"/>
          <w:szCs w:val="24"/>
          <w:lang w:val="es-ES"/>
        </w:rPr>
        <w:t xml:space="preserve">Una obsesión persigue a </w:t>
      </w:r>
      <w:proofErr w:type="spellStart"/>
      <w:r w:rsidRPr="4144D59B">
        <w:rPr>
          <w:rFonts w:ascii="Georgia" w:eastAsia="Georgia" w:hAnsi="Georgia" w:cs="Georgia"/>
          <w:sz w:val="24"/>
          <w:szCs w:val="24"/>
          <w:lang w:val="es-ES"/>
        </w:rPr>
        <w:t>Kusch</w:t>
      </w:r>
      <w:proofErr w:type="spellEnd"/>
      <w:r w:rsidRPr="4144D59B">
        <w:rPr>
          <w:rFonts w:ascii="Georgia" w:eastAsia="Georgia" w:hAnsi="Georgia" w:cs="Georgia"/>
          <w:sz w:val="24"/>
          <w:szCs w:val="24"/>
          <w:lang w:val="es-ES"/>
        </w:rPr>
        <w:t xml:space="preserve"> a lo largo de toda su obra: dar con las bases de un pe</w:t>
      </w:r>
      <w:r w:rsidR="78D5B0E3" w:rsidRPr="4144D59B">
        <w:rPr>
          <w:rFonts w:ascii="Georgia" w:eastAsia="Georgia" w:hAnsi="Georgia" w:cs="Georgia"/>
          <w:sz w:val="24"/>
          <w:szCs w:val="24"/>
          <w:lang w:val="es-ES"/>
        </w:rPr>
        <w:t xml:space="preserve">nsamiento </w:t>
      </w:r>
      <w:proofErr w:type="spellStart"/>
      <w:r w:rsidR="337B15DD" w:rsidRPr="4144D59B">
        <w:rPr>
          <w:rFonts w:ascii="Georgia" w:eastAsia="Georgia" w:hAnsi="Georgia" w:cs="Georgia"/>
          <w:sz w:val="24"/>
          <w:szCs w:val="24"/>
          <w:lang w:val="es-ES"/>
        </w:rPr>
        <w:t>nuestro</w:t>
      </w:r>
      <w:r w:rsidR="78D5B0E3" w:rsidRPr="4144D59B">
        <w:rPr>
          <w:rFonts w:ascii="Georgia" w:eastAsia="Georgia" w:hAnsi="Georgia" w:cs="Georgia"/>
          <w:sz w:val="24"/>
          <w:szCs w:val="24"/>
          <w:lang w:val="es-ES"/>
        </w:rPr>
        <w:t>americano</w:t>
      </w:r>
      <w:proofErr w:type="spellEnd"/>
      <w:r w:rsidR="78D5B0E3" w:rsidRPr="4144D59B">
        <w:rPr>
          <w:rFonts w:ascii="Georgia" w:eastAsia="Georgia" w:hAnsi="Georgia" w:cs="Georgia"/>
          <w:sz w:val="24"/>
          <w:szCs w:val="24"/>
          <w:lang w:val="es-ES"/>
        </w:rPr>
        <w:t xml:space="preserve">. Esta búsqueda </w:t>
      </w:r>
      <w:r w:rsidR="65C3E821" w:rsidRPr="4144D59B">
        <w:rPr>
          <w:rFonts w:ascii="Georgia" w:eastAsia="Georgia" w:hAnsi="Georgia" w:cs="Georgia"/>
          <w:sz w:val="24"/>
          <w:szCs w:val="24"/>
          <w:lang w:val="es-ES"/>
        </w:rPr>
        <w:t>se concretó</w:t>
      </w:r>
      <w:r w:rsidRPr="4144D59B">
        <w:rPr>
          <w:rFonts w:ascii="Georgia" w:eastAsia="Georgia" w:hAnsi="Georgia" w:cs="Georgia"/>
          <w:sz w:val="24"/>
          <w:szCs w:val="24"/>
          <w:lang w:val="es-ES"/>
        </w:rPr>
        <w:t xml:space="preserve"> a través de una inmersión cada vez más intensa en la </w:t>
      </w:r>
      <w:r w:rsidRPr="4144D59B">
        <w:rPr>
          <w:rFonts w:ascii="Georgia" w:eastAsia="Georgia" w:hAnsi="Georgia" w:cs="Georgia"/>
          <w:i/>
          <w:iCs/>
          <w:sz w:val="24"/>
          <w:szCs w:val="24"/>
          <w:lang w:val="es-ES"/>
        </w:rPr>
        <w:t>América profunda</w:t>
      </w:r>
      <w:r w:rsidRPr="4144D59B">
        <w:rPr>
          <w:rFonts w:ascii="Georgia" w:eastAsia="Georgia" w:hAnsi="Georgia" w:cs="Georgia"/>
          <w:sz w:val="24"/>
          <w:szCs w:val="24"/>
          <w:lang w:val="es-ES"/>
        </w:rPr>
        <w:t xml:space="preserve">, esa que late en </w:t>
      </w:r>
      <w:proofErr w:type="spellStart"/>
      <w:r w:rsidRPr="4144D59B">
        <w:rPr>
          <w:rFonts w:ascii="Georgia" w:eastAsia="Georgia" w:hAnsi="Georgia" w:cs="Georgia"/>
          <w:sz w:val="24"/>
          <w:szCs w:val="24"/>
          <w:lang w:val="es-ES"/>
        </w:rPr>
        <w:t>l</w:t>
      </w:r>
      <w:r w:rsidR="6F60F5BD" w:rsidRPr="4144D59B">
        <w:rPr>
          <w:rFonts w:ascii="Georgia" w:eastAsia="Georgia" w:hAnsi="Georgia" w:cs="Georgia"/>
          <w:sz w:val="24"/>
          <w:szCs w:val="24"/>
          <w:lang w:val="es-ES"/>
        </w:rPr>
        <w:t>ref</w:t>
      </w:r>
      <w:r w:rsidRPr="4144D59B">
        <w:rPr>
          <w:rFonts w:ascii="Georgia" w:eastAsia="Georgia" w:hAnsi="Georgia" w:cs="Georgia"/>
          <w:sz w:val="24"/>
          <w:szCs w:val="24"/>
          <w:lang w:val="es-ES"/>
        </w:rPr>
        <w:t>os</w:t>
      </w:r>
      <w:proofErr w:type="spellEnd"/>
      <w:r w:rsidRPr="4144D59B">
        <w:rPr>
          <w:rFonts w:ascii="Georgia" w:eastAsia="Georgia" w:hAnsi="Georgia" w:cs="Georgia"/>
          <w:sz w:val="24"/>
          <w:szCs w:val="24"/>
          <w:lang w:val="es-ES"/>
        </w:rPr>
        <w:t xml:space="preserve"> rincones más recónditos, donde lo indígena y lo popular predominan sobre el elemento burgués y cosmopolita de las grandes ciudades. </w:t>
      </w:r>
      <w:r w:rsidR="65C3E821" w:rsidRPr="4144D59B">
        <w:rPr>
          <w:rFonts w:ascii="Georgia" w:eastAsia="Georgia" w:hAnsi="Georgia" w:cs="Georgia"/>
          <w:sz w:val="24"/>
          <w:szCs w:val="24"/>
          <w:lang w:val="es-ES"/>
        </w:rPr>
        <w:t>Su camino comenzó con</w:t>
      </w:r>
      <w:r w:rsidR="337B15DD" w:rsidRPr="4144D59B">
        <w:rPr>
          <w:rFonts w:ascii="Georgia" w:eastAsia="Georgia" w:hAnsi="Georgia" w:cs="Georgia"/>
          <w:sz w:val="24"/>
          <w:szCs w:val="24"/>
          <w:lang w:val="es-ES"/>
        </w:rPr>
        <w:t xml:space="preserve"> </w:t>
      </w:r>
      <w:r w:rsidRPr="4144D59B">
        <w:rPr>
          <w:rFonts w:ascii="Georgia" w:eastAsia="Georgia" w:hAnsi="Georgia" w:cs="Georgia"/>
          <w:sz w:val="24"/>
          <w:szCs w:val="24"/>
          <w:lang w:val="es-ES"/>
        </w:rPr>
        <w:t>el anál</w:t>
      </w:r>
      <w:r w:rsidR="65C3E821" w:rsidRPr="4144D59B">
        <w:rPr>
          <w:rFonts w:ascii="Georgia" w:eastAsia="Georgia" w:hAnsi="Georgia" w:cs="Georgia"/>
          <w:sz w:val="24"/>
          <w:szCs w:val="24"/>
          <w:lang w:val="es-ES"/>
        </w:rPr>
        <w:t>isis</w:t>
      </w:r>
      <w:r w:rsidRPr="4144D59B">
        <w:rPr>
          <w:rFonts w:ascii="Georgia" w:eastAsia="Georgia" w:hAnsi="Georgia" w:cs="Georgia"/>
          <w:sz w:val="24"/>
          <w:szCs w:val="24"/>
          <w:lang w:val="es-ES"/>
        </w:rPr>
        <w:t xml:space="preserve"> del paisaje</w:t>
      </w:r>
      <w:r w:rsidR="65C3E821" w:rsidRPr="4144D59B">
        <w:rPr>
          <w:rFonts w:ascii="Georgia" w:eastAsia="Georgia" w:hAnsi="Georgia" w:cs="Georgia"/>
          <w:sz w:val="24"/>
          <w:szCs w:val="24"/>
          <w:lang w:val="es-ES"/>
        </w:rPr>
        <w:t xml:space="preserve"> y la historia</w:t>
      </w:r>
      <w:r w:rsidRPr="4144D59B">
        <w:rPr>
          <w:rFonts w:ascii="Georgia" w:eastAsia="Georgia" w:hAnsi="Georgia" w:cs="Georgia"/>
          <w:sz w:val="24"/>
          <w:szCs w:val="24"/>
          <w:lang w:val="es-ES"/>
        </w:rPr>
        <w:t xml:space="preserve"> americano</w:t>
      </w:r>
      <w:r w:rsidR="65C3E821" w:rsidRPr="4144D59B">
        <w:rPr>
          <w:rFonts w:ascii="Georgia" w:eastAsia="Georgia" w:hAnsi="Georgia" w:cs="Georgia"/>
          <w:sz w:val="24"/>
          <w:szCs w:val="24"/>
          <w:lang w:val="es-ES"/>
        </w:rPr>
        <w:t>s</w:t>
      </w:r>
      <w:r w:rsidRPr="4144D59B">
        <w:rPr>
          <w:rFonts w:ascii="Georgia" w:eastAsia="Georgia" w:hAnsi="Georgia" w:cs="Georgia"/>
          <w:sz w:val="24"/>
          <w:szCs w:val="24"/>
          <w:lang w:val="es-ES"/>
        </w:rPr>
        <w:t xml:space="preserve"> en su primera obra (</w:t>
      </w:r>
      <w:r w:rsidRPr="4144D59B">
        <w:rPr>
          <w:rFonts w:ascii="Georgia" w:eastAsia="Georgia" w:hAnsi="Georgia" w:cs="Georgia"/>
          <w:i/>
          <w:iCs/>
          <w:sz w:val="24"/>
          <w:szCs w:val="24"/>
          <w:lang w:val="es-ES"/>
        </w:rPr>
        <w:t>La seducción de la barbarie</w:t>
      </w:r>
      <w:r w:rsidR="65C3E821" w:rsidRPr="4144D59B">
        <w:rPr>
          <w:rFonts w:ascii="Georgia" w:eastAsia="Georgia" w:hAnsi="Georgia" w:cs="Georgia"/>
          <w:sz w:val="24"/>
          <w:szCs w:val="24"/>
          <w:lang w:val="es-ES"/>
        </w:rPr>
        <w:t>, 1953</w:t>
      </w:r>
      <w:r w:rsidR="2133109A" w:rsidRPr="4144D59B">
        <w:rPr>
          <w:rFonts w:ascii="Georgia" w:eastAsia="Georgia" w:hAnsi="Georgia" w:cs="Georgia"/>
          <w:sz w:val="24"/>
          <w:szCs w:val="24"/>
          <w:lang w:val="es-ES"/>
        </w:rPr>
        <w:t>);</w:t>
      </w:r>
      <w:r w:rsidRPr="4144D59B">
        <w:rPr>
          <w:rFonts w:ascii="Georgia" w:eastAsia="Georgia" w:hAnsi="Georgia" w:cs="Georgia"/>
          <w:sz w:val="24"/>
          <w:szCs w:val="24"/>
          <w:lang w:val="es-ES"/>
        </w:rPr>
        <w:t xml:space="preserve"> luego</w:t>
      </w:r>
      <w:r w:rsidR="2133109A" w:rsidRPr="4144D59B">
        <w:rPr>
          <w:rFonts w:ascii="Georgia" w:eastAsia="Georgia" w:hAnsi="Georgia" w:cs="Georgia"/>
          <w:sz w:val="24"/>
          <w:szCs w:val="24"/>
          <w:lang w:val="es-ES"/>
        </w:rPr>
        <w:t>,</w:t>
      </w:r>
      <w:r w:rsidRPr="4144D59B">
        <w:rPr>
          <w:rFonts w:ascii="Georgia" w:eastAsia="Georgia" w:hAnsi="Georgia" w:cs="Georgia"/>
          <w:sz w:val="24"/>
          <w:szCs w:val="24"/>
          <w:lang w:val="es-ES"/>
        </w:rPr>
        <w:t xml:space="preserve"> </w:t>
      </w:r>
      <w:r w:rsidR="337B15DD" w:rsidRPr="4144D59B">
        <w:rPr>
          <w:rFonts w:ascii="Georgia" w:eastAsia="Georgia" w:hAnsi="Georgia" w:cs="Georgia"/>
          <w:sz w:val="24"/>
          <w:szCs w:val="24"/>
          <w:lang w:val="es-ES"/>
        </w:rPr>
        <w:t xml:space="preserve">siguió con </w:t>
      </w:r>
      <w:r w:rsidRPr="4144D59B">
        <w:rPr>
          <w:rFonts w:ascii="Georgia" w:eastAsia="Georgia" w:hAnsi="Georgia" w:cs="Georgia"/>
          <w:sz w:val="24"/>
          <w:szCs w:val="24"/>
          <w:lang w:val="es-ES"/>
        </w:rPr>
        <w:t xml:space="preserve">una detallada interpretación del documento de </w:t>
      </w:r>
      <w:r w:rsidR="337B15DD" w:rsidRPr="4144D59B">
        <w:rPr>
          <w:rFonts w:ascii="Georgia" w:eastAsia="Georgia" w:hAnsi="Georgia" w:cs="Georgia"/>
          <w:sz w:val="24"/>
          <w:szCs w:val="24"/>
          <w:lang w:val="es-ES"/>
        </w:rPr>
        <w:t xml:space="preserve">Joan de Santacruz </w:t>
      </w:r>
      <w:proofErr w:type="spellStart"/>
      <w:r w:rsidR="337B15DD" w:rsidRPr="4144D59B">
        <w:rPr>
          <w:rFonts w:ascii="Georgia" w:eastAsia="Georgia" w:hAnsi="Georgia" w:cs="Georgia"/>
          <w:sz w:val="24"/>
          <w:szCs w:val="24"/>
          <w:lang w:val="es-ES"/>
        </w:rPr>
        <w:t>Pachac</w:t>
      </w:r>
      <w:r w:rsidRPr="4144D59B">
        <w:rPr>
          <w:rFonts w:ascii="Georgia" w:eastAsia="Georgia" w:hAnsi="Georgia" w:cs="Georgia"/>
          <w:sz w:val="24"/>
          <w:szCs w:val="24"/>
          <w:lang w:val="es-ES"/>
        </w:rPr>
        <w:t>uti</w:t>
      </w:r>
      <w:proofErr w:type="spellEnd"/>
      <w:r w:rsidRPr="4144D59B">
        <w:rPr>
          <w:rFonts w:ascii="Georgia" w:eastAsia="Georgia" w:hAnsi="Georgia" w:cs="Georgia"/>
          <w:sz w:val="24"/>
          <w:szCs w:val="24"/>
          <w:lang w:val="es-ES"/>
        </w:rPr>
        <w:t xml:space="preserve"> en </w:t>
      </w:r>
      <w:r w:rsidRPr="4144D59B">
        <w:rPr>
          <w:rFonts w:ascii="Georgia" w:eastAsia="Georgia" w:hAnsi="Georgia" w:cs="Georgia"/>
          <w:i/>
          <w:iCs/>
          <w:sz w:val="24"/>
          <w:szCs w:val="24"/>
          <w:lang w:val="es-ES"/>
        </w:rPr>
        <w:t>América profunda</w:t>
      </w:r>
      <w:r w:rsidR="337B15DD" w:rsidRPr="4144D59B">
        <w:rPr>
          <w:rFonts w:ascii="Georgia" w:eastAsia="Georgia" w:hAnsi="Georgia" w:cs="Georgia"/>
          <w:sz w:val="24"/>
          <w:szCs w:val="24"/>
          <w:lang w:val="es-ES"/>
        </w:rPr>
        <w:t xml:space="preserve"> (1962);</w:t>
      </w:r>
      <w:r w:rsidRPr="4144D59B">
        <w:rPr>
          <w:rFonts w:ascii="Georgia" w:eastAsia="Georgia" w:hAnsi="Georgia" w:cs="Georgia"/>
          <w:sz w:val="24"/>
          <w:szCs w:val="24"/>
          <w:lang w:val="es-ES"/>
        </w:rPr>
        <w:t xml:space="preserve"> y más tarde, en lo que ha sido llamado el segundo </w:t>
      </w:r>
      <w:proofErr w:type="spellStart"/>
      <w:r w:rsidRPr="4144D59B">
        <w:rPr>
          <w:rFonts w:ascii="Georgia" w:eastAsia="Georgia" w:hAnsi="Georgia" w:cs="Georgia"/>
          <w:sz w:val="24"/>
          <w:szCs w:val="24"/>
          <w:lang w:val="es-ES"/>
        </w:rPr>
        <w:t>Kusch</w:t>
      </w:r>
      <w:proofErr w:type="spellEnd"/>
      <w:r w:rsidR="4B106C57" w:rsidRPr="4144D59B">
        <w:rPr>
          <w:rFonts w:ascii="Georgia" w:eastAsia="Georgia" w:hAnsi="Georgia" w:cs="Georgia"/>
          <w:sz w:val="24"/>
          <w:szCs w:val="24"/>
          <w:lang w:val="es-ES"/>
        </w:rPr>
        <w:t xml:space="preserve"> (Von </w:t>
      </w:r>
      <w:proofErr w:type="spellStart"/>
      <w:r w:rsidR="4B106C57" w:rsidRPr="4144D59B">
        <w:rPr>
          <w:rFonts w:ascii="Georgia" w:eastAsia="Georgia" w:hAnsi="Georgia" w:cs="Georgia"/>
          <w:sz w:val="24"/>
          <w:szCs w:val="24"/>
          <w:lang w:val="es-ES"/>
        </w:rPr>
        <w:t>Matuschka</w:t>
      </w:r>
      <w:proofErr w:type="spellEnd"/>
      <w:r w:rsidR="51910A98" w:rsidRPr="4144D59B">
        <w:rPr>
          <w:rFonts w:ascii="Georgia" w:eastAsia="Georgia" w:hAnsi="Georgia" w:cs="Georgia"/>
          <w:sz w:val="24"/>
          <w:szCs w:val="24"/>
          <w:lang w:val="es-ES"/>
        </w:rPr>
        <w:t>,</w:t>
      </w:r>
      <w:r w:rsidR="2133109A" w:rsidRPr="4144D59B">
        <w:rPr>
          <w:rFonts w:ascii="Georgia" w:eastAsia="Georgia" w:hAnsi="Georgia" w:cs="Georgia"/>
          <w:sz w:val="24"/>
          <w:szCs w:val="24"/>
          <w:lang w:val="es-ES"/>
        </w:rPr>
        <w:t xml:space="preserve"> 1985</w:t>
      </w:r>
      <w:r w:rsidR="4B106C57" w:rsidRPr="4144D59B">
        <w:rPr>
          <w:rFonts w:ascii="Georgia" w:eastAsia="Georgia" w:hAnsi="Georgia" w:cs="Georgia"/>
          <w:sz w:val="24"/>
          <w:szCs w:val="24"/>
          <w:lang w:val="es-ES"/>
        </w:rPr>
        <w:t>)</w:t>
      </w:r>
      <w:r w:rsidRPr="4144D59B">
        <w:rPr>
          <w:rFonts w:ascii="Georgia" w:eastAsia="Georgia" w:hAnsi="Georgia" w:cs="Georgia"/>
          <w:sz w:val="24"/>
          <w:szCs w:val="24"/>
          <w:lang w:val="es-ES"/>
        </w:rPr>
        <w:t xml:space="preserve">, </w:t>
      </w:r>
      <w:r w:rsidR="65C3E821" w:rsidRPr="4144D59B">
        <w:rPr>
          <w:rFonts w:ascii="Georgia" w:eastAsia="Georgia" w:hAnsi="Georgia" w:cs="Georgia"/>
          <w:sz w:val="24"/>
          <w:szCs w:val="24"/>
          <w:lang w:val="es-ES"/>
        </w:rPr>
        <w:t xml:space="preserve">se profundizó a través del trabajo de campo </w:t>
      </w:r>
      <w:r w:rsidR="4B106C57" w:rsidRPr="4144D59B">
        <w:rPr>
          <w:rFonts w:ascii="Georgia" w:eastAsia="Georgia" w:hAnsi="Georgia" w:cs="Georgia"/>
          <w:sz w:val="24"/>
          <w:szCs w:val="24"/>
          <w:lang w:val="es-ES"/>
        </w:rPr>
        <w:t>con informantes indígenas y populares acerca</w:t>
      </w:r>
      <w:r w:rsidR="65C3E821" w:rsidRPr="4144D59B">
        <w:rPr>
          <w:rFonts w:ascii="Georgia" w:eastAsia="Georgia" w:hAnsi="Georgia" w:cs="Georgia"/>
          <w:sz w:val="24"/>
          <w:szCs w:val="24"/>
          <w:lang w:val="es-ES"/>
        </w:rPr>
        <w:t xml:space="preserve"> de sus costumbres y creencias. Los</w:t>
      </w:r>
      <w:r w:rsidR="4B106C57" w:rsidRPr="4144D59B">
        <w:rPr>
          <w:rFonts w:ascii="Georgia" w:eastAsia="Georgia" w:hAnsi="Georgia" w:cs="Georgia"/>
          <w:sz w:val="24"/>
          <w:szCs w:val="24"/>
          <w:lang w:val="es-ES"/>
        </w:rPr>
        <w:t xml:space="preserve"> frutos conceptuales</w:t>
      </w:r>
      <w:r w:rsidR="65C3E821" w:rsidRPr="4144D59B">
        <w:rPr>
          <w:rFonts w:ascii="Georgia" w:eastAsia="Georgia" w:hAnsi="Georgia" w:cs="Georgia"/>
          <w:sz w:val="24"/>
          <w:szCs w:val="24"/>
          <w:lang w:val="es-ES"/>
        </w:rPr>
        <w:t xml:space="preserve"> de este último periodo</w:t>
      </w:r>
      <w:r w:rsidR="4B106C57" w:rsidRPr="4144D59B">
        <w:rPr>
          <w:rFonts w:ascii="Georgia" w:eastAsia="Georgia" w:hAnsi="Georgia" w:cs="Georgia"/>
          <w:sz w:val="24"/>
          <w:szCs w:val="24"/>
          <w:lang w:val="es-ES"/>
        </w:rPr>
        <w:t xml:space="preserve"> </w:t>
      </w:r>
      <w:r w:rsidR="65C3E821" w:rsidRPr="4144D59B">
        <w:rPr>
          <w:rFonts w:ascii="Georgia" w:eastAsia="Georgia" w:hAnsi="Georgia" w:cs="Georgia"/>
          <w:sz w:val="24"/>
          <w:szCs w:val="24"/>
          <w:lang w:val="es-ES"/>
        </w:rPr>
        <w:t>se plasman en las obras que van de</w:t>
      </w:r>
      <w:r w:rsidR="4B106C57" w:rsidRPr="4144D59B">
        <w:rPr>
          <w:rFonts w:ascii="Georgia" w:eastAsia="Georgia" w:hAnsi="Georgia" w:cs="Georgia"/>
          <w:sz w:val="24"/>
          <w:szCs w:val="24"/>
          <w:lang w:val="es-ES"/>
        </w:rPr>
        <w:t xml:space="preserve"> </w:t>
      </w:r>
      <w:r w:rsidR="4B106C57" w:rsidRPr="4144D59B">
        <w:rPr>
          <w:rFonts w:ascii="Georgia" w:eastAsia="Georgia" w:hAnsi="Georgia" w:cs="Georgia"/>
          <w:i/>
          <w:iCs/>
          <w:sz w:val="24"/>
          <w:szCs w:val="24"/>
          <w:lang w:val="es-ES"/>
        </w:rPr>
        <w:t>El pensamiento indígena y popular en América</w:t>
      </w:r>
      <w:r w:rsidR="4B106C57" w:rsidRPr="4144D59B">
        <w:rPr>
          <w:rFonts w:ascii="Georgia" w:eastAsia="Georgia" w:hAnsi="Georgia" w:cs="Georgia"/>
          <w:sz w:val="24"/>
          <w:szCs w:val="24"/>
          <w:lang w:val="es-ES"/>
        </w:rPr>
        <w:t xml:space="preserve"> (1970/1973) ha</w:t>
      </w:r>
      <w:r w:rsidR="65C3E821" w:rsidRPr="4144D59B">
        <w:rPr>
          <w:rFonts w:ascii="Georgia" w:eastAsia="Georgia" w:hAnsi="Georgia" w:cs="Georgia"/>
          <w:sz w:val="24"/>
          <w:szCs w:val="24"/>
          <w:lang w:val="es-ES"/>
        </w:rPr>
        <w:t>sta el fin de su producción</w:t>
      </w:r>
      <w:r w:rsidR="4B106C57" w:rsidRPr="4144D59B">
        <w:rPr>
          <w:rFonts w:ascii="Georgia" w:eastAsia="Georgia" w:hAnsi="Georgia" w:cs="Georgia"/>
          <w:sz w:val="24"/>
          <w:szCs w:val="24"/>
          <w:lang w:val="es-ES"/>
        </w:rPr>
        <w:t>, inter</w:t>
      </w:r>
      <w:r w:rsidR="6DFAFE00" w:rsidRPr="4144D59B">
        <w:rPr>
          <w:rFonts w:ascii="Georgia" w:eastAsia="Georgia" w:hAnsi="Georgia" w:cs="Georgia"/>
          <w:sz w:val="24"/>
          <w:szCs w:val="24"/>
          <w:lang w:val="es-ES"/>
        </w:rPr>
        <w:t>rumpida prematuramente en 1979.</w:t>
      </w:r>
    </w:p>
    <w:p w14:paraId="1926102E" w14:textId="598802DB" w:rsidR="00171580" w:rsidRDefault="6DFAFE00" w:rsidP="4144D59B">
      <w:pPr>
        <w:spacing w:line="360" w:lineRule="auto"/>
        <w:jc w:val="both"/>
        <w:rPr>
          <w:rFonts w:ascii="Georgia" w:eastAsia="Georgia" w:hAnsi="Georgia" w:cs="Georgia"/>
          <w:sz w:val="24"/>
          <w:szCs w:val="24"/>
          <w:lang w:val="es-ES"/>
        </w:rPr>
      </w:pPr>
      <w:r w:rsidRPr="4144D59B">
        <w:rPr>
          <w:rFonts w:ascii="Georgia" w:eastAsia="Georgia" w:hAnsi="Georgia" w:cs="Georgia"/>
          <w:sz w:val="24"/>
          <w:szCs w:val="24"/>
          <w:lang w:val="es-ES"/>
        </w:rPr>
        <w:t xml:space="preserve">En ese periplo intelectual se destaca una pequeña obra en la que </w:t>
      </w:r>
      <w:proofErr w:type="spellStart"/>
      <w:r w:rsidRPr="4144D59B">
        <w:rPr>
          <w:rFonts w:ascii="Georgia" w:eastAsia="Georgia" w:hAnsi="Georgia" w:cs="Georgia"/>
          <w:sz w:val="24"/>
          <w:szCs w:val="24"/>
          <w:lang w:val="es-ES"/>
        </w:rPr>
        <w:t>Kusch</w:t>
      </w:r>
      <w:proofErr w:type="spellEnd"/>
      <w:r w:rsidRPr="4144D59B">
        <w:rPr>
          <w:rFonts w:ascii="Georgia" w:eastAsia="Georgia" w:hAnsi="Georgia" w:cs="Georgia"/>
          <w:sz w:val="24"/>
          <w:szCs w:val="24"/>
          <w:lang w:val="es-ES"/>
        </w:rPr>
        <w:t xml:space="preserve"> parece detener momentáneamente su inmersión en las tierras profundas de América para bucear en la vida citadina de Buenos Aires, su ciudad natal. Publicada en 1966, </w:t>
      </w:r>
      <w:r w:rsidRPr="4144D59B">
        <w:rPr>
          <w:rFonts w:ascii="Georgia" w:eastAsia="Georgia" w:hAnsi="Georgia" w:cs="Georgia"/>
          <w:i/>
          <w:iCs/>
          <w:sz w:val="24"/>
          <w:szCs w:val="24"/>
          <w:lang w:val="es-ES"/>
        </w:rPr>
        <w:t>De la mala vida porteña</w:t>
      </w:r>
      <w:r w:rsidR="6F429D2C" w:rsidRPr="4144D59B">
        <w:rPr>
          <w:rFonts w:ascii="Georgia" w:eastAsia="Georgia" w:hAnsi="Georgia" w:cs="Georgia"/>
          <w:sz w:val="24"/>
          <w:szCs w:val="24"/>
          <w:lang w:val="es-ES"/>
        </w:rPr>
        <w:t xml:space="preserve"> condensa los intentos</w:t>
      </w:r>
      <w:r w:rsidRPr="4144D59B">
        <w:rPr>
          <w:rFonts w:ascii="Georgia" w:eastAsia="Georgia" w:hAnsi="Georgia" w:cs="Georgia"/>
          <w:sz w:val="24"/>
          <w:szCs w:val="24"/>
          <w:lang w:val="es-ES"/>
        </w:rPr>
        <w:t xml:space="preserve"> de nuestro filósofo por sondear</w:t>
      </w:r>
      <w:r w:rsidR="637FF229" w:rsidRPr="4144D59B">
        <w:rPr>
          <w:rFonts w:ascii="Georgia" w:eastAsia="Georgia" w:hAnsi="Georgia" w:cs="Georgia"/>
          <w:sz w:val="24"/>
          <w:szCs w:val="24"/>
          <w:lang w:val="es-ES"/>
        </w:rPr>
        <w:t xml:space="preserve"> la vida cotidiana en la ciudad, con el objetivo de encontrar también allí</w:t>
      </w:r>
      <w:r w:rsidRPr="4144D59B">
        <w:rPr>
          <w:rFonts w:ascii="Georgia" w:eastAsia="Georgia" w:hAnsi="Georgia" w:cs="Georgia"/>
          <w:sz w:val="24"/>
          <w:szCs w:val="24"/>
          <w:lang w:val="es-ES"/>
        </w:rPr>
        <w:t xml:space="preserve"> una conexión con la “sabiduría de América” qu</w:t>
      </w:r>
      <w:r w:rsidR="588D08F4" w:rsidRPr="4144D59B">
        <w:rPr>
          <w:rFonts w:ascii="Georgia" w:eastAsia="Georgia" w:hAnsi="Georgia" w:cs="Georgia"/>
          <w:sz w:val="24"/>
          <w:szCs w:val="24"/>
          <w:lang w:val="es-ES"/>
        </w:rPr>
        <w:t>e fue descubriendo</w:t>
      </w:r>
      <w:r w:rsidRPr="4144D59B">
        <w:rPr>
          <w:rFonts w:ascii="Georgia" w:eastAsia="Georgia" w:hAnsi="Georgia" w:cs="Georgia"/>
          <w:sz w:val="24"/>
          <w:szCs w:val="24"/>
          <w:lang w:val="es-ES"/>
        </w:rPr>
        <w:t xml:space="preserve"> en la región del altiplano.</w:t>
      </w:r>
      <w:r w:rsidR="65560BE2" w:rsidRPr="4144D59B">
        <w:rPr>
          <w:rFonts w:ascii="Georgia" w:eastAsia="Georgia" w:hAnsi="Georgia" w:cs="Georgia"/>
          <w:sz w:val="24"/>
          <w:szCs w:val="24"/>
          <w:lang w:val="es-ES"/>
        </w:rPr>
        <w:t xml:space="preserve"> Preocupación que puede ser rastreada tanto en sus obras de te</w:t>
      </w:r>
      <w:r w:rsidR="2BDFC2BA" w:rsidRPr="4144D59B">
        <w:rPr>
          <w:rFonts w:ascii="Georgia" w:eastAsia="Georgia" w:hAnsi="Georgia" w:cs="Georgia"/>
          <w:sz w:val="24"/>
          <w:szCs w:val="24"/>
          <w:lang w:val="es-ES"/>
        </w:rPr>
        <w:t>atro como en artículos</w:t>
      </w:r>
      <w:r w:rsidRPr="4144D59B">
        <w:rPr>
          <w:rFonts w:ascii="Georgia" w:eastAsia="Georgia" w:hAnsi="Georgia" w:cs="Georgia"/>
          <w:sz w:val="24"/>
          <w:szCs w:val="24"/>
          <w:lang w:val="es-ES"/>
        </w:rPr>
        <w:t xml:space="preserve"> </w:t>
      </w:r>
      <w:r w:rsidR="65560BE2" w:rsidRPr="4144D59B">
        <w:rPr>
          <w:rFonts w:ascii="Georgia" w:eastAsia="Georgia" w:hAnsi="Georgia" w:cs="Georgia"/>
          <w:sz w:val="24"/>
          <w:szCs w:val="24"/>
          <w:lang w:val="es-ES"/>
        </w:rPr>
        <w:t>y pasajes</w:t>
      </w:r>
      <w:r w:rsidR="2BDFC2BA" w:rsidRPr="4144D59B">
        <w:rPr>
          <w:rFonts w:ascii="Georgia" w:eastAsia="Georgia" w:hAnsi="Georgia" w:cs="Georgia"/>
          <w:sz w:val="24"/>
          <w:szCs w:val="24"/>
          <w:lang w:val="es-ES"/>
        </w:rPr>
        <w:t xml:space="preserve"> de libros</w:t>
      </w:r>
      <w:r w:rsidR="65560BE2" w:rsidRPr="4144D59B">
        <w:rPr>
          <w:rFonts w:ascii="Georgia" w:eastAsia="Georgia" w:hAnsi="Georgia" w:cs="Georgia"/>
          <w:sz w:val="24"/>
          <w:szCs w:val="24"/>
          <w:lang w:val="es-ES"/>
        </w:rPr>
        <w:t xml:space="preserve"> inte</w:t>
      </w:r>
      <w:r w:rsidR="7992FC45" w:rsidRPr="4144D59B">
        <w:rPr>
          <w:rFonts w:ascii="Georgia" w:eastAsia="Georgia" w:hAnsi="Georgia" w:cs="Georgia"/>
          <w:sz w:val="24"/>
          <w:szCs w:val="24"/>
          <w:lang w:val="es-ES"/>
        </w:rPr>
        <w:t>rcalados a lo largo de toda su producción</w:t>
      </w:r>
      <w:r w:rsidR="65560BE2" w:rsidRPr="4144D59B">
        <w:rPr>
          <w:rFonts w:ascii="Georgia" w:eastAsia="Georgia" w:hAnsi="Georgia" w:cs="Georgia"/>
          <w:sz w:val="24"/>
          <w:szCs w:val="24"/>
          <w:lang w:val="es-ES"/>
        </w:rPr>
        <w:t>, pero que recibe por única vez un desarrollo sistemático, bajo la forma de un libro, en es</w:t>
      </w:r>
      <w:r w:rsidR="637FF229" w:rsidRPr="4144D59B">
        <w:rPr>
          <w:rFonts w:ascii="Georgia" w:eastAsia="Georgia" w:hAnsi="Georgia" w:cs="Georgia"/>
          <w:sz w:val="24"/>
          <w:szCs w:val="24"/>
          <w:lang w:val="es-ES"/>
        </w:rPr>
        <w:t>t</w:t>
      </w:r>
      <w:r w:rsidR="65560BE2" w:rsidRPr="4144D59B">
        <w:rPr>
          <w:rFonts w:ascii="Georgia" w:eastAsia="Georgia" w:hAnsi="Georgia" w:cs="Georgia"/>
          <w:sz w:val="24"/>
          <w:szCs w:val="24"/>
          <w:lang w:val="es-ES"/>
        </w:rPr>
        <w:t>a publ</w:t>
      </w:r>
      <w:r w:rsidR="637FF229" w:rsidRPr="4144D59B">
        <w:rPr>
          <w:rFonts w:ascii="Georgia" w:eastAsia="Georgia" w:hAnsi="Georgia" w:cs="Georgia"/>
          <w:sz w:val="24"/>
          <w:szCs w:val="24"/>
          <w:lang w:val="es-ES"/>
        </w:rPr>
        <w:t>icación de 1966. En este artículo</w:t>
      </w:r>
      <w:r w:rsidR="65560BE2" w:rsidRPr="4144D59B">
        <w:rPr>
          <w:rFonts w:ascii="Georgia" w:eastAsia="Georgia" w:hAnsi="Georgia" w:cs="Georgia"/>
          <w:sz w:val="24"/>
          <w:szCs w:val="24"/>
          <w:lang w:val="es-ES"/>
        </w:rPr>
        <w:t xml:space="preserve"> nos concentraremos especialmente en algunos conceptos de es</w:t>
      </w:r>
      <w:r w:rsidR="5D3B22C6" w:rsidRPr="4144D59B">
        <w:rPr>
          <w:rFonts w:ascii="Georgia" w:eastAsia="Georgia" w:hAnsi="Georgia" w:cs="Georgia"/>
          <w:sz w:val="24"/>
          <w:szCs w:val="24"/>
          <w:lang w:val="es-ES"/>
        </w:rPr>
        <w:t>t</w:t>
      </w:r>
      <w:r w:rsidR="65560BE2" w:rsidRPr="4144D59B">
        <w:rPr>
          <w:rFonts w:ascii="Georgia" w:eastAsia="Georgia" w:hAnsi="Georgia" w:cs="Georgia"/>
          <w:sz w:val="24"/>
          <w:szCs w:val="24"/>
          <w:lang w:val="es-ES"/>
        </w:rPr>
        <w:t>a obra</w:t>
      </w:r>
      <w:r w:rsidR="588D08F4" w:rsidRPr="4144D59B">
        <w:rPr>
          <w:rFonts w:ascii="Georgia" w:eastAsia="Georgia" w:hAnsi="Georgia" w:cs="Georgia"/>
          <w:sz w:val="24"/>
          <w:szCs w:val="24"/>
          <w:lang w:val="es-ES"/>
        </w:rPr>
        <w:t xml:space="preserve"> c</w:t>
      </w:r>
      <w:r w:rsidR="5D3B22C6" w:rsidRPr="4144D59B">
        <w:rPr>
          <w:rFonts w:ascii="Georgia" w:eastAsia="Georgia" w:hAnsi="Georgia" w:cs="Georgia"/>
          <w:sz w:val="24"/>
          <w:szCs w:val="24"/>
          <w:lang w:val="es-ES"/>
        </w:rPr>
        <w:t>on el objetivo de pensar, por un lado,</w:t>
      </w:r>
      <w:r w:rsidR="65560BE2" w:rsidRPr="4144D59B">
        <w:rPr>
          <w:rFonts w:ascii="Georgia" w:eastAsia="Georgia" w:hAnsi="Georgia" w:cs="Georgia"/>
          <w:sz w:val="24"/>
          <w:szCs w:val="24"/>
          <w:lang w:val="es-ES"/>
        </w:rPr>
        <w:t xml:space="preserve"> la concepción del espacio </w:t>
      </w:r>
      <w:r w:rsidR="588D08F4" w:rsidRPr="4144D59B">
        <w:rPr>
          <w:rFonts w:ascii="Georgia" w:eastAsia="Georgia" w:hAnsi="Georgia" w:cs="Georgia"/>
          <w:sz w:val="24"/>
          <w:szCs w:val="24"/>
          <w:lang w:val="es-ES"/>
        </w:rPr>
        <w:t xml:space="preserve">vital </w:t>
      </w:r>
      <w:r w:rsidR="65560BE2" w:rsidRPr="4144D59B">
        <w:rPr>
          <w:rFonts w:ascii="Georgia" w:eastAsia="Georgia" w:hAnsi="Georgia" w:cs="Georgia"/>
          <w:sz w:val="24"/>
          <w:szCs w:val="24"/>
          <w:lang w:val="es-ES"/>
        </w:rPr>
        <w:t>propuesta por nuestro autor a partir de un diálogo con el pensamiento popular tal como se ex</w:t>
      </w:r>
      <w:r w:rsidR="68724A21" w:rsidRPr="4144D59B">
        <w:rPr>
          <w:rFonts w:ascii="Georgia" w:eastAsia="Georgia" w:hAnsi="Georgia" w:cs="Georgia"/>
          <w:sz w:val="24"/>
          <w:szCs w:val="24"/>
          <w:lang w:val="es-ES"/>
        </w:rPr>
        <w:t>presa en el lunfardo</w:t>
      </w:r>
      <w:r w:rsidR="65560BE2" w:rsidRPr="4144D59B">
        <w:rPr>
          <w:rFonts w:ascii="Georgia" w:eastAsia="Georgia" w:hAnsi="Georgia" w:cs="Georgia"/>
          <w:sz w:val="24"/>
          <w:szCs w:val="24"/>
          <w:lang w:val="es-ES"/>
        </w:rPr>
        <w:t xml:space="preserve"> porteño</w:t>
      </w:r>
      <w:r w:rsidR="588D08F4" w:rsidRPr="4144D59B">
        <w:rPr>
          <w:rFonts w:ascii="Georgia" w:eastAsia="Georgia" w:hAnsi="Georgia" w:cs="Georgia"/>
          <w:sz w:val="24"/>
          <w:szCs w:val="24"/>
          <w:lang w:val="es-ES"/>
        </w:rPr>
        <w:t>, y por otro</w:t>
      </w:r>
      <w:r w:rsidR="5D3B22C6" w:rsidRPr="4144D59B">
        <w:rPr>
          <w:rFonts w:ascii="Georgia" w:eastAsia="Georgia" w:hAnsi="Georgia" w:cs="Georgia"/>
          <w:sz w:val="24"/>
          <w:szCs w:val="24"/>
          <w:lang w:val="es-ES"/>
        </w:rPr>
        <w:t>, en el movimiento existencial y afectivo que propone para hacer habitable el espacio de la ciudad</w:t>
      </w:r>
      <w:r w:rsidR="65560BE2" w:rsidRPr="4144D59B">
        <w:rPr>
          <w:rFonts w:ascii="Georgia" w:eastAsia="Georgia" w:hAnsi="Georgia" w:cs="Georgia"/>
          <w:sz w:val="24"/>
          <w:szCs w:val="24"/>
          <w:lang w:val="es-ES"/>
        </w:rPr>
        <w:t xml:space="preserve">. </w:t>
      </w:r>
      <w:r w:rsidR="68724A21" w:rsidRPr="4144D59B">
        <w:rPr>
          <w:rFonts w:ascii="Georgia" w:eastAsia="Georgia" w:hAnsi="Georgia" w:cs="Georgia"/>
          <w:sz w:val="24"/>
          <w:szCs w:val="24"/>
          <w:lang w:val="es-ES"/>
        </w:rPr>
        <w:t>En palabras del autor:</w:t>
      </w:r>
      <w:r w:rsidR="2B408D42" w:rsidRPr="4144D59B">
        <w:rPr>
          <w:rFonts w:ascii="Georgia" w:eastAsia="Georgia" w:hAnsi="Georgia" w:cs="Georgia"/>
          <w:sz w:val="24"/>
          <w:szCs w:val="24"/>
          <w:lang w:val="es-ES"/>
        </w:rPr>
        <w:t xml:space="preserve"> “se trata nada menos que de aclarar el fondo último de nuestro estilo de vida que cumplimos cotidianamente en la gran ciudad” (</w:t>
      </w:r>
      <w:r w:rsidR="5D3B22C6" w:rsidRPr="4144D59B">
        <w:rPr>
          <w:rFonts w:ascii="Georgia" w:eastAsia="Georgia" w:hAnsi="Georgia" w:cs="Georgia"/>
          <w:sz w:val="24"/>
          <w:szCs w:val="24"/>
          <w:lang w:val="es-ES"/>
        </w:rPr>
        <w:t>2007</w:t>
      </w:r>
      <w:r w:rsidR="55D6FF3E" w:rsidRPr="4144D59B">
        <w:rPr>
          <w:rFonts w:ascii="Georgia" w:eastAsia="Georgia" w:hAnsi="Georgia" w:cs="Georgia"/>
          <w:sz w:val="24"/>
          <w:szCs w:val="24"/>
          <w:lang w:val="es-ES"/>
        </w:rPr>
        <w:t>a</w:t>
      </w:r>
      <w:r w:rsidR="5D3B22C6" w:rsidRPr="4144D59B">
        <w:rPr>
          <w:rFonts w:ascii="Georgia" w:eastAsia="Georgia" w:hAnsi="Georgia" w:cs="Georgia"/>
          <w:sz w:val="24"/>
          <w:szCs w:val="24"/>
          <w:lang w:val="es-ES"/>
        </w:rPr>
        <w:t>, p.</w:t>
      </w:r>
      <w:r w:rsidR="2B408D42" w:rsidRPr="4144D59B">
        <w:rPr>
          <w:rFonts w:ascii="Georgia" w:eastAsia="Georgia" w:hAnsi="Georgia" w:cs="Georgia"/>
          <w:sz w:val="24"/>
          <w:szCs w:val="24"/>
          <w:lang w:val="es-ES"/>
        </w:rPr>
        <w:t xml:space="preserve"> 326). </w:t>
      </w:r>
    </w:p>
    <w:p w14:paraId="64478316" w14:textId="10948A1A" w:rsidR="00390522" w:rsidRDefault="33A67F99" w:rsidP="4144D59B">
      <w:pPr>
        <w:spacing w:line="360" w:lineRule="auto"/>
        <w:jc w:val="both"/>
        <w:rPr>
          <w:rFonts w:ascii="Georgia" w:eastAsia="Georgia" w:hAnsi="Georgia" w:cs="Georgia"/>
          <w:sz w:val="24"/>
          <w:szCs w:val="24"/>
          <w:lang w:val="es-ES"/>
        </w:rPr>
      </w:pPr>
      <w:r w:rsidRPr="4144D59B">
        <w:rPr>
          <w:rFonts w:ascii="Georgia" w:eastAsia="Georgia" w:hAnsi="Georgia" w:cs="Georgia"/>
          <w:sz w:val="24"/>
          <w:szCs w:val="24"/>
          <w:lang w:val="es-ES"/>
        </w:rPr>
        <w:lastRenderedPageBreak/>
        <w:t>Tal como ha sido señalado, l</w:t>
      </w:r>
      <w:r w:rsidR="40BE4E47" w:rsidRPr="4144D59B">
        <w:rPr>
          <w:rFonts w:ascii="Georgia" w:eastAsia="Georgia" w:hAnsi="Georgia" w:cs="Georgia"/>
          <w:sz w:val="24"/>
          <w:szCs w:val="24"/>
          <w:lang w:val="es-ES"/>
        </w:rPr>
        <w:t>a cuestión del espacio resulta fundamental en el proyec</w:t>
      </w:r>
      <w:r w:rsidRPr="4144D59B">
        <w:rPr>
          <w:rFonts w:ascii="Georgia" w:eastAsia="Georgia" w:hAnsi="Georgia" w:cs="Georgia"/>
          <w:sz w:val="24"/>
          <w:szCs w:val="24"/>
          <w:lang w:val="es-ES"/>
        </w:rPr>
        <w:t xml:space="preserve">to de </w:t>
      </w:r>
      <w:proofErr w:type="spellStart"/>
      <w:r w:rsidRPr="4144D59B">
        <w:rPr>
          <w:rFonts w:ascii="Georgia" w:eastAsia="Georgia" w:hAnsi="Georgia" w:cs="Georgia"/>
          <w:sz w:val="24"/>
          <w:szCs w:val="24"/>
          <w:lang w:val="es-ES"/>
        </w:rPr>
        <w:t>Kusch</w:t>
      </w:r>
      <w:proofErr w:type="spellEnd"/>
      <w:r w:rsidR="0A951D7E" w:rsidRPr="4144D59B">
        <w:rPr>
          <w:rFonts w:ascii="Georgia" w:eastAsia="Georgia" w:hAnsi="Georgia" w:cs="Georgia"/>
          <w:sz w:val="24"/>
          <w:szCs w:val="24"/>
          <w:lang w:val="es-ES"/>
        </w:rPr>
        <w:t xml:space="preserve">. Así, Von </w:t>
      </w:r>
      <w:proofErr w:type="spellStart"/>
      <w:r w:rsidR="0A951D7E" w:rsidRPr="4144D59B">
        <w:rPr>
          <w:rFonts w:ascii="Georgia" w:eastAsia="Georgia" w:hAnsi="Georgia" w:cs="Georgia"/>
          <w:sz w:val="24"/>
          <w:szCs w:val="24"/>
          <w:lang w:val="es-ES"/>
        </w:rPr>
        <w:t>Matuschka</w:t>
      </w:r>
      <w:proofErr w:type="spellEnd"/>
      <w:r w:rsidR="0A951D7E" w:rsidRPr="4144D59B">
        <w:rPr>
          <w:rFonts w:ascii="Georgia" w:eastAsia="Georgia" w:hAnsi="Georgia" w:cs="Georgia"/>
          <w:sz w:val="24"/>
          <w:szCs w:val="24"/>
          <w:lang w:val="es-ES"/>
        </w:rPr>
        <w:t xml:space="preserve"> destaca este aspecto de la ontología </w:t>
      </w:r>
      <w:proofErr w:type="spellStart"/>
      <w:r w:rsidR="0A951D7E" w:rsidRPr="4144D59B">
        <w:rPr>
          <w:rFonts w:ascii="Georgia" w:eastAsia="Georgia" w:hAnsi="Georgia" w:cs="Georgia"/>
          <w:sz w:val="24"/>
          <w:szCs w:val="24"/>
          <w:lang w:val="es-ES"/>
        </w:rPr>
        <w:t>kuscheana</w:t>
      </w:r>
      <w:proofErr w:type="spellEnd"/>
      <w:r w:rsidR="0A951D7E" w:rsidRPr="4144D59B">
        <w:rPr>
          <w:rFonts w:ascii="Georgia" w:eastAsia="Georgia" w:hAnsi="Georgia" w:cs="Georgia"/>
          <w:sz w:val="24"/>
          <w:szCs w:val="24"/>
          <w:lang w:val="es-ES"/>
        </w:rPr>
        <w:t xml:space="preserve"> para diferenciarla de la heideggeriana. </w:t>
      </w:r>
      <w:r w:rsidR="76E9E8DB" w:rsidRPr="4144D59B">
        <w:rPr>
          <w:rFonts w:ascii="Georgia" w:eastAsia="Georgia" w:hAnsi="Georgia" w:cs="Georgia"/>
          <w:sz w:val="24"/>
          <w:szCs w:val="24"/>
          <w:lang w:val="es-ES"/>
        </w:rPr>
        <w:t>De acuerdo con este autor, los dos filósofos</w:t>
      </w:r>
      <w:r w:rsidR="445E305B" w:rsidRPr="4144D59B">
        <w:rPr>
          <w:rFonts w:ascii="Georgia" w:eastAsia="Georgia" w:hAnsi="Georgia" w:cs="Georgia"/>
          <w:sz w:val="24"/>
          <w:szCs w:val="24"/>
          <w:lang w:val="es-ES"/>
        </w:rPr>
        <w:t xml:space="preserve"> “comparten la idea de que al hombre pertenece como constitución </w:t>
      </w:r>
      <w:proofErr w:type="spellStart"/>
      <w:r w:rsidR="445E305B" w:rsidRPr="4144D59B">
        <w:rPr>
          <w:rFonts w:ascii="Georgia" w:eastAsia="Georgia" w:hAnsi="Georgia" w:cs="Georgia"/>
          <w:sz w:val="24"/>
          <w:szCs w:val="24"/>
          <w:lang w:val="es-ES"/>
        </w:rPr>
        <w:t>óntica</w:t>
      </w:r>
      <w:proofErr w:type="spellEnd"/>
      <w:r w:rsidR="445E305B" w:rsidRPr="4144D59B">
        <w:rPr>
          <w:rFonts w:ascii="Georgia" w:eastAsia="Georgia" w:hAnsi="Georgia" w:cs="Georgia"/>
          <w:sz w:val="24"/>
          <w:szCs w:val="24"/>
          <w:lang w:val="es-ES"/>
        </w:rPr>
        <w:t xml:space="preserve"> el dominio </w:t>
      </w:r>
      <w:proofErr w:type="spellStart"/>
      <w:r w:rsidR="445E305B" w:rsidRPr="4144D59B">
        <w:rPr>
          <w:rFonts w:ascii="Georgia" w:eastAsia="Georgia" w:hAnsi="Georgia" w:cs="Georgia"/>
          <w:sz w:val="24"/>
          <w:szCs w:val="24"/>
          <w:lang w:val="es-ES"/>
        </w:rPr>
        <w:t>preontológico</w:t>
      </w:r>
      <w:proofErr w:type="spellEnd"/>
      <w:r w:rsidR="445E305B" w:rsidRPr="4144D59B">
        <w:rPr>
          <w:rFonts w:ascii="Georgia" w:eastAsia="Georgia" w:hAnsi="Georgia" w:cs="Georgia"/>
          <w:sz w:val="24"/>
          <w:szCs w:val="24"/>
          <w:lang w:val="es-ES"/>
        </w:rPr>
        <w:t xml:space="preserve"> del “ser” (1994, p. 112). Si bien esta formulación resulta problemática en virtud de la enfática distinción propuesta por el argentino entre los conceptos de “ser” y “e</w:t>
      </w:r>
      <w:r w:rsidR="7A24FA4A" w:rsidRPr="4144D59B">
        <w:rPr>
          <w:rFonts w:ascii="Georgia" w:eastAsia="Georgia" w:hAnsi="Georgia" w:cs="Georgia"/>
          <w:sz w:val="24"/>
          <w:szCs w:val="24"/>
          <w:lang w:val="es-ES"/>
        </w:rPr>
        <w:t>star”, importa subrayar aquí</w:t>
      </w:r>
      <w:r w:rsidR="445E305B" w:rsidRPr="4144D59B">
        <w:rPr>
          <w:rFonts w:ascii="Georgia" w:eastAsia="Georgia" w:hAnsi="Georgia" w:cs="Georgia"/>
          <w:sz w:val="24"/>
          <w:szCs w:val="24"/>
          <w:lang w:val="es-ES"/>
        </w:rPr>
        <w:t xml:space="preserve"> el punto de </w:t>
      </w:r>
      <w:r w:rsidR="7A24FA4A" w:rsidRPr="4144D59B">
        <w:rPr>
          <w:rFonts w:ascii="Georgia" w:eastAsia="Georgia" w:hAnsi="Georgia" w:cs="Georgia"/>
          <w:sz w:val="24"/>
          <w:szCs w:val="24"/>
          <w:lang w:val="es-ES"/>
        </w:rPr>
        <w:t xml:space="preserve">su </w:t>
      </w:r>
      <w:r w:rsidR="445E305B" w:rsidRPr="4144D59B">
        <w:rPr>
          <w:rFonts w:ascii="Georgia" w:eastAsia="Georgia" w:hAnsi="Georgia" w:cs="Georgia"/>
          <w:sz w:val="24"/>
          <w:szCs w:val="24"/>
          <w:lang w:val="es-ES"/>
        </w:rPr>
        <w:t xml:space="preserve">divergencia con Heidegger: así como el alemán ensaya una analítica </w:t>
      </w:r>
      <w:proofErr w:type="spellStart"/>
      <w:r w:rsidR="445E305B" w:rsidRPr="4144D59B">
        <w:rPr>
          <w:rFonts w:ascii="Georgia" w:eastAsia="Georgia" w:hAnsi="Georgia" w:cs="Georgia"/>
          <w:sz w:val="24"/>
          <w:szCs w:val="24"/>
          <w:lang w:val="es-ES"/>
        </w:rPr>
        <w:t>existenciaria</w:t>
      </w:r>
      <w:proofErr w:type="spellEnd"/>
      <w:r w:rsidR="445E305B" w:rsidRPr="4144D59B">
        <w:rPr>
          <w:rFonts w:ascii="Georgia" w:eastAsia="Georgia" w:hAnsi="Georgia" w:cs="Georgia"/>
          <w:sz w:val="24"/>
          <w:szCs w:val="24"/>
          <w:lang w:val="es-ES"/>
        </w:rPr>
        <w:t xml:space="preserve"> en donde esa </w:t>
      </w:r>
      <w:proofErr w:type="spellStart"/>
      <w:r w:rsidR="445E305B" w:rsidRPr="4144D59B">
        <w:rPr>
          <w:rFonts w:ascii="Georgia" w:eastAsia="Georgia" w:hAnsi="Georgia" w:cs="Georgia"/>
          <w:sz w:val="24"/>
          <w:szCs w:val="24"/>
          <w:lang w:val="es-ES"/>
        </w:rPr>
        <w:t>precomprensión</w:t>
      </w:r>
      <w:proofErr w:type="spellEnd"/>
      <w:r w:rsidR="445E305B" w:rsidRPr="4144D59B">
        <w:rPr>
          <w:rFonts w:ascii="Georgia" w:eastAsia="Georgia" w:hAnsi="Georgia" w:cs="Georgia"/>
          <w:sz w:val="24"/>
          <w:szCs w:val="24"/>
          <w:lang w:val="es-ES"/>
        </w:rPr>
        <w:t xml:space="preserve"> del ser se resuelve esencialmente en una dime</w:t>
      </w:r>
      <w:r w:rsidR="3F5C504C" w:rsidRPr="4144D59B">
        <w:rPr>
          <w:rFonts w:ascii="Georgia" w:eastAsia="Georgia" w:hAnsi="Georgia" w:cs="Georgia"/>
          <w:sz w:val="24"/>
          <w:szCs w:val="24"/>
          <w:lang w:val="es-ES"/>
        </w:rPr>
        <w:t xml:space="preserve">nsión temporal, </w:t>
      </w:r>
      <w:proofErr w:type="spellStart"/>
      <w:r w:rsidR="3F5C504C" w:rsidRPr="4144D59B">
        <w:rPr>
          <w:rFonts w:ascii="Georgia" w:eastAsia="Georgia" w:hAnsi="Georgia" w:cs="Georgia"/>
          <w:sz w:val="24"/>
          <w:szCs w:val="24"/>
          <w:lang w:val="es-ES"/>
        </w:rPr>
        <w:t>Kusch</w:t>
      </w:r>
      <w:proofErr w:type="spellEnd"/>
      <w:r w:rsidR="3F5C504C" w:rsidRPr="4144D59B">
        <w:rPr>
          <w:rFonts w:ascii="Georgia" w:eastAsia="Georgia" w:hAnsi="Georgia" w:cs="Georgia"/>
          <w:sz w:val="24"/>
          <w:szCs w:val="24"/>
          <w:lang w:val="es-ES"/>
        </w:rPr>
        <w:t xml:space="preserve"> piensa que la dimensión más originaria de la existencia humana debe ser pensada en términos </w:t>
      </w:r>
      <w:r w:rsidR="49AC4F8C" w:rsidRPr="4144D59B">
        <w:rPr>
          <w:rFonts w:ascii="Georgia" w:eastAsia="Georgia" w:hAnsi="Georgia" w:cs="Georgia"/>
          <w:sz w:val="24"/>
          <w:szCs w:val="24"/>
          <w:lang w:val="es-ES"/>
        </w:rPr>
        <w:t>espaciales (</w:t>
      </w:r>
      <w:r w:rsidR="00CE69C9" w:rsidRPr="4144D59B">
        <w:rPr>
          <w:rFonts w:ascii="Georgia" w:eastAsia="Georgia" w:hAnsi="Georgia" w:cs="Georgia"/>
          <w:sz w:val="24"/>
          <w:szCs w:val="24"/>
          <w:lang w:val="es-ES"/>
        </w:rPr>
        <w:t xml:space="preserve">Von </w:t>
      </w:r>
      <w:proofErr w:type="spellStart"/>
      <w:r w:rsidR="00CE69C9" w:rsidRPr="4144D59B">
        <w:rPr>
          <w:rFonts w:ascii="Georgia" w:eastAsia="Georgia" w:hAnsi="Georgia" w:cs="Georgia"/>
          <w:sz w:val="24"/>
          <w:szCs w:val="24"/>
          <w:lang w:val="es-ES"/>
        </w:rPr>
        <w:t>Matuschka</w:t>
      </w:r>
      <w:proofErr w:type="spellEnd"/>
      <w:r w:rsidR="00CE69C9">
        <w:rPr>
          <w:rFonts w:ascii="Georgia" w:eastAsia="Georgia" w:hAnsi="Georgia" w:cs="Georgia"/>
          <w:sz w:val="24"/>
          <w:szCs w:val="24"/>
          <w:lang w:val="es-ES"/>
        </w:rPr>
        <w:t>,</w:t>
      </w:r>
      <w:r w:rsidR="00CE69C9" w:rsidRPr="4144D59B">
        <w:rPr>
          <w:rFonts w:ascii="Georgia" w:eastAsia="Georgia" w:hAnsi="Georgia" w:cs="Georgia"/>
          <w:sz w:val="24"/>
          <w:szCs w:val="24"/>
          <w:lang w:val="es-ES"/>
        </w:rPr>
        <w:t xml:space="preserve"> </w:t>
      </w:r>
      <w:r w:rsidR="49AC4F8C" w:rsidRPr="4144D59B">
        <w:rPr>
          <w:rFonts w:ascii="Georgia" w:eastAsia="Georgia" w:hAnsi="Georgia" w:cs="Georgia"/>
          <w:sz w:val="24"/>
          <w:szCs w:val="24"/>
          <w:lang w:val="es-ES"/>
        </w:rPr>
        <w:t xml:space="preserve">p. 113). Ana </w:t>
      </w:r>
      <w:proofErr w:type="spellStart"/>
      <w:r w:rsidR="49AC4F8C" w:rsidRPr="4144D59B">
        <w:rPr>
          <w:rFonts w:ascii="Georgia" w:eastAsia="Georgia" w:hAnsi="Georgia" w:cs="Georgia"/>
          <w:sz w:val="24"/>
          <w:szCs w:val="24"/>
          <w:lang w:val="es-ES"/>
        </w:rPr>
        <w:t>Zagari</w:t>
      </w:r>
      <w:proofErr w:type="spellEnd"/>
      <w:r w:rsidR="57AB5BAD" w:rsidRPr="4144D59B">
        <w:rPr>
          <w:rFonts w:ascii="Georgia" w:eastAsia="Georgia" w:hAnsi="Georgia" w:cs="Georgia"/>
          <w:sz w:val="24"/>
          <w:szCs w:val="24"/>
          <w:lang w:val="es-ES"/>
        </w:rPr>
        <w:t>,</w:t>
      </w:r>
      <w:r w:rsidR="76E9E8DB" w:rsidRPr="4144D59B">
        <w:rPr>
          <w:rFonts w:ascii="Georgia" w:eastAsia="Georgia" w:hAnsi="Georgia" w:cs="Georgia"/>
          <w:sz w:val="24"/>
          <w:szCs w:val="24"/>
          <w:lang w:val="es-ES"/>
        </w:rPr>
        <w:t xml:space="preserve"> por su parte,</w:t>
      </w:r>
      <w:r w:rsidR="57AB5BAD" w:rsidRPr="4144D59B">
        <w:rPr>
          <w:rFonts w:ascii="Georgia" w:eastAsia="Georgia" w:hAnsi="Georgia" w:cs="Georgia"/>
          <w:sz w:val="24"/>
          <w:szCs w:val="24"/>
          <w:lang w:val="es-ES"/>
        </w:rPr>
        <w:t xml:space="preserve"> haciendo pie en la perspectiva </w:t>
      </w:r>
      <w:proofErr w:type="spellStart"/>
      <w:r w:rsidR="57AB5BAD" w:rsidRPr="4144D59B">
        <w:rPr>
          <w:rFonts w:ascii="Georgia" w:eastAsia="Georgia" w:hAnsi="Georgia" w:cs="Georgia"/>
          <w:sz w:val="24"/>
          <w:szCs w:val="24"/>
          <w:lang w:val="es-ES"/>
        </w:rPr>
        <w:t>geocultural</w:t>
      </w:r>
      <w:proofErr w:type="spellEnd"/>
      <w:r w:rsidR="57AB5BAD" w:rsidRPr="4144D59B">
        <w:rPr>
          <w:rFonts w:ascii="Georgia" w:eastAsia="Georgia" w:hAnsi="Georgia" w:cs="Georgia"/>
          <w:sz w:val="24"/>
          <w:szCs w:val="24"/>
          <w:lang w:val="es-ES"/>
        </w:rPr>
        <w:t xml:space="preserve"> y situada,</w:t>
      </w:r>
      <w:r w:rsidR="3F5C504C" w:rsidRPr="4144D59B">
        <w:rPr>
          <w:rFonts w:ascii="Georgia" w:eastAsia="Georgia" w:hAnsi="Georgia" w:cs="Georgia"/>
          <w:sz w:val="24"/>
          <w:szCs w:val="24"/>
          <w:lang w:val="es-ES"/>
        </w:rPr>
        <w:t xml:space="preserve"> también ha insistido en el aspecto espacial como un plano ontológico más profundo que el temporal en</w:t>
      </w:r>
      <w:r w:rsidR="57AB5BAD" w:rsidRPr="4144D59B">
        <w:rPr>
          <w:rFonts w:ascii="Georgia" w:eastAsia="Georgia" w:hAnsi="Georgia" w:cs="Georgia"/>
          <w:sz w:val="24"/>
          <w:szCs w:val="24"/>
          <w:lang w:val="es-ES"/>
        </w:rPr>
        <w:t xml:space="preserve"> la filosofía </w:t>
      </w:r>
      <w:proofErr w:type="spellStart"/>
      <w:r w:rsidR="76E9E8DB" w:rsidRPr="4144D59B">
        <w:rPr>
          <w:rFonts w:ascii="Georgia" w:eastAsia="Georgia" w:hAnsi="Georgia" w:cs="Georgia"/>
          <w:sz w:val="24"/>
          <w:szCs w:val="24"/>
          <w:lang w:val="es-ES"/>
        </w:rPr>
        <w:t>kuscheana</w:t>
      </w:r>
      <w:proofErr w:type="spellEnd"/>
      <w:r w:rsidR="49AC4F8C" w:rsidRPr="4144D59B">
        <w:rPr>
          <w:rFonts w:ascii="Georgia" w:eastAsia="Georgia" w:hAnsi="Georgia" w:cs="Georgia"/>
          <w:sz w:val="24"/>
          <w:szCs w:val="24"/>
          <w:lang w:val="es-ES"/>
        </w:rPr>
        <w:t xml:space="preserve"> (</w:t>
      </w:r>
      <w:proofErr w:type="spellStart"/>
      <w:r w:rsidR="00CE69C9">
        <w:rPr>
          <w:rFonts w:ascii="Georgia" w:eastAsia="Georgia" w:hAnsi="Georgia" w:cs="Georgia"/>
          <w:sz w:val="24"/>
          <w:szCs w:val="24"/>
          <w:lang w:val="es-ES"/>
        </w:rPr>
        <w:t>Zagari</w:t>
      </w:r>
      <w:proofErr w:type="spellEnd"/>
      <w:r w:rsidR="00CE69C9">
        <w:rPr>
          <w:rFonts w:ascii="Georgia" w:eastAsia="Georgia" w:hAnsi="Georgia" w:cs="Georgia"/>
          <w:sz w:val="24"/>
          <w:szCs w:val="24"/>
          <w:lang w:val="es-ES"/>
        </w:rPr>
        <w:t xml:space="preserve">, </w:t>
      </w:r>
      <w:r w:rsidR="3F5C504C" w:rsidRPr="4144D59B">
        <w:rPr>
          <w:rFonts w:ascii="Georgia" w:eastAsia="Georgia" w:hAnsi="Georgia" w:cs="Georgia"/>
          <w:sz w:val="24"/>
          <w:szCs w:val="24"/>
          <w:lang w:val="es-ES"/>
        </w:rPr>
        <w:t>2020, p. 57), apreciación confirmada, esta vez a partir de un estudio de los escritos estético</w:t>
      </w:r>
      <w:r w:rsidR="36BF9EAD" w:rsidRPr="4144D59B">
        <w:rPr>
          <w:rFonts w:ascii="Georgia" w:eastAsia="Georgia" w:hAnsi="Georgia" w:cs="Georgia"/>
          <w:sz w:val="24"/>
          <w:szCs w:val="24"/>
          <w:lang w:val="es-ES"/>
        </w:rPr>
        <w:t>s</w:t>
      </w:r>
      <w:r w:rsidR="3F5C504C" w:rsidRPr="4144D59B">
        <w:rPr>
          <w:rFonts w:ascii="Georgia" w:eastAsia="Georgia" w:hAnsi="Georgia" w:cs="Georgia"/>
          <w:sz w:val="24"/>
          <w:szCs w:val="24"/>
          <w:lang w:val="es-ES"/>
        </w:rPr>
        <w:t xml:space="preserve"> de </w:t>
      </w:r>
      <w:proofErr w:type="spellStart"/>
      <w:r w:rsidR="3F5C504C" w:rsidRPr="4144D59B">
        <w:rPr>
          <w:rFonts w:ascii="Georgia" w:eastAsia="Georgia" w:hAnsi="Georgia" w:cs="Georgia"/>
          <w:sz w:val="24"/>
          <w:szCs w:val="24"/>
          <w:lang w:val="es-ES"/>
        </w:rPr>
        <w:t>Kusch</w:t>
      </w:r>
      <w:proofErr w:type="spellEnd"/>
      <w:r w:rsidR="3F5C504C" w:rsidRPr="4144D59B">
        <w:rPr>
          <w:rFonts w:ascii="Georgia" w:eastAsia="Georgia" w:hAnsi="Georgia" w:cs="Georgia"/>
          <w:sz w:val="24"/>
          <w:szCs w:val="24"/>
          <w:lang w:val="es-ES"/>
        </w:rPr>
        <w:t xml:space="preserve">, por Ignacio </w:t>
      </w:r>
      <w:proofErr w:type="spellStart"/>
      <w:r w:rsidR="3F5C504C" w:rsidRPr="4144D59B">
        <w:rPr>
          <w:rFonts w:ascii="Georgia" w:eastAsia="Georgia" w:hAnsi="Georgia" w:cs="Georgia"/>
          <w:sz w:val="24"/>
          <w:szCs w:val="24"/>
          <w:lang w:val="es-ES"/>
        </w:rPr>
        <w:t>Soneira</w:t>
      </w:r>
      <w:proofErr w:type="spellEnd"/>
      <w:r w:rsidR="3F5C504C" w:rsidRPr="4144D59B">
        <w:rPr>
          <w:rFonts w:ascii="Georgia" w:eastAsia="Georgia" w:hAnsi="Georgia" w:cs="Georgia"/>
          <w:sz w:val="24"/>
          <w:szCs w:val="24"/>
          <w:lang w:val="es-ES"/>
        </w:rPr>
        <w:t xml:space="preserve"> (2020, p. 103).</w:t>
      </w:r>
      <w:r w:rsidR="59D40CAE" w:rsidRPr="4144D59B">
        <w:rPr>
          <w:rFonts w:ascii="Georgia" w:eastAsia="Georgia" w:hAnsi="Georgia" w:cs="Georgia"/>
          <w:sz w:val="24"/>
          <w:szCs w:val="24"/>
          <w:lang w:val="es-ES"/>
        </w:rPr>
        <w:t xml:space="preserve"> </w:t>
      </w:r>
      <w:r w:rsidR="76E9E8DB" w:rsidRPr="4144D59B">
        <w:rPr>
          <w:rFonts w:ascii="Georgia" w:eastAsia="Georgia" w:hAnsi="Georgia" w:cs="Georgia"/>
          <w:sz w:val="24"/>
          <w:szCs w:val="24"/>
          <w:lang w:val="es-ES"/>
        </w:rPr>
        <w:t>Estas tres interpretaciones</w:t>
      </w:r>
      <w:r w:rsidR="57AB5BAD" w:rsidRPr="4144D59B">
        <w:rPr>
          <w:rFonts w:ascii="Georgia" w:eastAsia="Georgia" w:hAnsi="Georgia" w:cs="Georgia"/>
          <w:sz w:val="24"/>
          <w:szCs w:val="24"/>
          <w:lang w:val="es-ES"/>
        </w:rPr>
        <w:t xml:space="preserve">, cuya mención no pretende agotar el cada vez más fértil campo de estudios </w:t>
      </w:r>
      <w:proofErr w:type="spellStart"/>
      <w:r w:rsidR="57AB5BAD" w:rsidRPr="4144D59B">
        <w:rPr>
          <w:rFonts w:ascii="Georgia" w:eastAsia="Georgia" w:hAnsi="Georgia" w:cs="Georgia"/>
          <w:sz w:val="24"/>
          <w:szCs w:val="24"/>
          <w:lang w:val="es-ES"/>
        </w:rPr>
        <w:t>kuscheanos</w:t>
      </w:r>
      <w:proofErr w:type="spellEnd"/>
      <w:r w:rsidR="57AB5BAD" w:rsidRPr="4144D59B">
        <w:rPr>
          <w:rFonts w:ascii="Georgia" w:eastAsia="Georgia" w:hAnsi="Georgia" w:cs="Georgia"/>
          <w:sz w:val="24"/>
          <w:szCs w:val="24"/>
          <w:lang w:val="es-ES"/>
        </w:rPr>
        <w:t xml:space="preserve">, </w:t>
      </w:r>
      <w:r w:rsidR="686A4641" w:rsidRPr="4144D59B">
        <w:rPr>
          <w:rFonts w:ascii="Georgia" w:eastAsia="Georgia" w:hAnsi="Georgia" w:cs="Georgia"/>
          <w:sz w:val="24"/>
          <w:szCs w:val="24"/>
          <w:lang w:val="es-ES"/>
        </w:rPr>
        <w:t>muestran</w:t>
      </w:r>
      <w:r w:rsidR="57AB5BAD" w:rsidRPr="4144D59B">
        <w:rPr>
          <w:rFonts w:ascii="Georgia" w:eastAsia="Georgia" w:hAnsi="Georgia" w:cs="Georgia"/>
          <w:sz w:val="24"/>
          <w:szCs w:val="24"/>
          <w:lang w:val="es-ES"/>
        </w:rPr>
        <w:t xml:space="preserve"> que la </w:t>
      </w:r>
      <w:r w:rsidR="76E9E8DB" w:rsidRPr="4144D59B">
        <w:rPr>
          <w:rFonts w:ascii="Georgia" w:eastAsia="Georgia" w:hAnsi="Georgia" w:cs="Georgia"/>
          <w:sz w:val="24"/>
          <w:szCs w:val="24"/>
          <w:lang w:val="es-ES"/>
        </w:rPr>
        <w:t>prioridad de lo</w:t>
      </w:r>
      <w:r w:rsidR="57AB5BAD" w:rsidRPr="4144D59B">
        <w:rPr>
          <w:rFonts w:ascii="Georgia" w:eastAsia="Georgia" w:hAnsi="Georgia" w:cs="Georgia"/>
          <w:sz w:val="24"/>
          <w:szCs w:val="24"/>
          <w:lang w:val="es-ES"/>
        </w:rPr>
        <w:t xml:space="preserve"> espacial </w:t>
      </w:r>
      <w:r w:rsidR="686A4641" w:rsidRPr="4144D59B">
        <w:rPr>
          <w:rFonts w:ascii="Georgia" w:eastAsia="Georgia" w:hAnsi="Georgia" w:cs="Georgia"/>
          <w:sz w:val="24"/>
          <w:szCs w:val="24"/>
          <w:lang w:val="es-ES"/>
        </w:rPr>
        <w:t>es un rasgo característico de esta filosofía</w:t>
      </w:r>
      <w:r w:rsidR="57AB5BAD" w:rsidRPr="4144D59B">
        <w:rPr>
          <w:rFonts w:ascii="Georgia" w:eastAsia="Georgia" w:hAnsi="Georgia" w:cs="Georgia"/>
          <w:sz w:val="24"/>
          <w:szCs w:val="24"/>
          <w:lang w:val="es-ES"/>
        </w:rPr>
        <w:t xml:space="preserve">. </w:t>
      </w:r>
    </w:p>
    <w:p w14:paraId="267CBCAF" w14:textId="35FB032D" w:rsidR="00EE2662" w:rsidRDefault="40BE4E47" w:rsidP="4144D59B">
      <w:pPr>
        <w:spacing w:line="360" w:lineRule="auto"/>
        <w:jc w:val="both"/>
        <w:rPr>
          <w:rFonts w:ascii="Georgia" w:eastAsia="Georgia" w:hAnsi="Georgia" w:cs="Georgia"/>
          <w:sz w:val="24"/>
          <w:szCs w:val="24"/>
          <w:lang w:val="es-ES"/>
        </w:rPr>
      </w:pPr>
      <w:r w:rsidRPr="4144D59B">
        <w:rPr>
          <w:rFonts w:ascii="Georgia" w:eastAsia="Georgia" w:hAnsi="Georgia" w:cs="Georgia"/>
          <w:sz w:val="24"/>
          <w:szCs w:val="24"/>
          <w:lang w:val="es-ES"/>
        </w:rPr>
        <w:t>Aquí ensayar</w:t>
      </w:r>
      <w:r w:rsidR="3CF155F6" w:rsidRPr="4144D59B">
        <w:rPr>
          <w:rFonts w:ascii="Georgia" w:eastAsia="Georgia" w:hAnsi="Georgia" w:cs="Georgia"/>
          <w:sz w:val="24"/>
          <w:szCs w:val="24"/>
          <w:lang w:val="es-ES"/>
        </w:rPr>
        <w:t>emos una vía alternativa para indagar sobre</w:t>
      </w:r>
      <w:r w:rsidRPr="4144D59B">
        <w:rPr>
          <w:rFonts w:ascii="Georgia" w:eastAsia="Georgia" w:hAnsi="Georgia" w:cs="Georgia"/>
          <w:sz w:val="24"/>
          <w:szCs w:val="24"/>
          <w:lang w:val="es-ES"/>
        </w:rPr>
        <w:t xml:space="preserve"> esta cuestión </w:t>
      </w:r>
      <w:r w:rsidR="2A9082B6" w:rsidRPr="4144D59B">
        <w:rPr>
          <w:rFonts w:ascii="Georgia" w:eastAsia="Georgia" w:hAnsi="Georgia" w:cs="Georgia"/>
          <w:sz w:val="24"/>
          <w:szCs w:val="24"/>
          <w:lang w:val="es-ES"/>
        </w:rPr>
        <w:t xml:space="preserve">al concentrarnos especialmente, como quedó dicho, en </w:t>
      </w:r>
      <w:r w:rsidR="2A9082B6" w:rsidRPr="4144D59B">
        <w:rPr>
          <w:rFonts w:ascii="Georgia" w:eastAsia="Georgia" w:hAnsi="Georgia" w:cs="Georgia"/>
          <w:i/>
          <w:iCs/>
          <w:sz w:val="24"/>
          <w:szCs w:val="24"/>
          <w:lang w:val="es-ES"/>
        </w:rPr>
        <w:t>De la mala vida porteña</w:t>
      </w:r>
      <w:r w:rsidR="57AB5BAD" w:rsidRPr="4144D59B">
        <w:rPr>
          <w:rFonts w:ascii="Georgia" w:eastAsia="Georgia" w:hAnsi="Georgia" w:cs="Georgia"/>
          <w:sz w:val="24"/>
          <w:szCs w:val="24"/>
          <w:lang w:val="es-ES"/>
        </w:rPr>
        <w:t>. Se trata de</w:t>
      </w:r>
      <w:r w:rsidR="2A9082B6" w:rsidRPr="4144D59B">
        <w:rPr>
          <w:rFonts w:ascii="Georgia" w:eastAsia="Georgia" w:hAnsi="Georgia" w:cs="Georgia"/>
          <w:sz w:val="24"/>
          <w:szCs w:val="24"/>
          <w:lang w:val="es-ES"/>
        </w:rPr>
        <w:t xml:space="preserve"> pensar el modo específico en que se desarrolla la</w:t>
      </w:r>
      <w:r w:rsidR="68263FBF" w:rsidRPr="4144D59B">
        <w:rPr>
          <w:rFonts w:ascii="Georgia" w:eastAsia="Georgia" w:hAnsi="Georgia" w:cs="Georgia"/>
          <w:sz w:val="24"/>
          <w:szCs w:val="24"/>
          <w:lang w:val="es-ES"/>
        </w:rPr>
        <w:t xml:space="preserve"> vida cotidiana en</w:t>
      </w:r>
      <w:r w:rsidR="2A9082B6" w:rsidRPr="4144D59B">
        <w:rPr>
          <w:rFonts w:ascii="Georgia" w:eastAsia="Georgia" w:hAnsi="Georgia" w:cs="Georgia"/>
          <w:sz w:val="24"/>
          <w:szCs w:val="24"/>
          <w:lang w:val="es-ES"/>
        </w:rPr>
        <w:t xml:space="preserve"> la ciudad a partir de la duplicidad entre los conceptos de </w:t>
      </w:r>
      <w:r w:rsidR="2A9082B6" w:rsidRPr="4144D59B">
        <w:rPr>
          <w:rFonts w:ascii="Georgia" w:eastAsia="Georgia" w:hAnsi="Georgia" w:cs="Georgia"/>
          <w:i/>
          <w:iCs/>
          <w:sz w:val="24"/>
          <w:szCs w:val="24"/>
          <w:lang w:val="es-ES"/>
        </w:rPr>
        <w:t xml:space="preserve">recinto sagrado del </w:t>
      </w:r>
      <w:proofErr w:type="spellStart"/>
      <w:r w:rsidR="2A9082B6" w:rsidRPr="4144D59B">
        <w:rPr>
          <w:rFonts w:ascii="Georgia" w:eastAsia="Georgia" w:hAnsi="Georgia" w:cs="Georgia"/>
          <w:i/>
          <w:iCs/>
          <w:sz w:val="24"/>
          <w:szCs w:val="24"/>
          <w:lang w:val="es-ES"/>
        </w:rPr>
        <w:t>pa’mí</w:t>
      </w:r>
      <w:proofErr w:type="spellEnd"/>
      <w:r w:rsidR="2A9082B6" w:rsidRPr="4144D59B">
        <w:rPr>
          <w:rFonts w:ascii="Georgia" w:eastAsia="Georgia" w:hAnsi="Georgia" w:cs="Georgia"/>
          <w:sz w:val="24"/>
          <w:szCs w:val="24"/>
          <w:lang w:val="es-ES"/>
        </w:rPr>
        <w:t xml:space="preserve"> y la </w:t>
      </w:r>
      <w:r w:rsidR="2A9082B6" w:rsidRPr="4144D59B">
        <w:rPr>
          <w:rFonts w:ascii="Georgia" w:eastAsia="Georgia" w:hAnsi="Georgia" w:cs="Georgia"/>
          <w:i/>
          <w:iCs/>
          <w:sz w:val="24"/>
          <w:szCs w:val="24"/>
          <w:lang w:val="es-ES"/>
        </w:rPr>
        <w:t>ciudad de los otros</w:t>
      </w:r>
      <w:r w:rsidRPr="4144D59B">
        <w:rPr>
          <w:rFonts w:ascii="Georgia" w:eastAsia="Georgia" w:hAnsi="Georgia" w:cs="Georgia"/>
          <w:sz w:val="24"/>
          <w:szCs w:val="24"/>
          <w:lang w:val="es-ES"/>
        </w:rPr>
        <w:t>.</w:t>
      </w:r>
      <w:r w:rsidR="09A9A20E" w:rsidRPr="4144D59B">
        <w:rPr>
          <w:rFonts w:ascii="Georgia" w:eastAsia="Georgia" w:hAnsi="Georgia" w:cs="Georgia"/>
          <w:sz w:val="24"/>
          <w:szCs w:val="24"/>
          <w:lang w:val="es-ES"/>
        </w:rPr>
        <w:t xml:space="preserve"> Estas dos nociones remiten a dos espacialidades entre las que se produce una </w:t>
      </w:r>
      <w:r w:rsidR="09A9A20E" w:rsidRPr="4144D59B">
        <w:rPr>
          <w:rFonts w:ascii="Georgia" w:eastAsia="Georgia" w:hAnsi="Georgia" w:cs="Georgia"/>
          <w:i/>
          <w:iCs/>
          <w:sz w:val="24"/>
          <w:szCs w:val="24"/>
          <w:lang w:val="es-ES"/>
        </w:rPr>
        <w:t>distancia</w:t>
      </w:r>
      <w:r w:rsidR="09A9A20E" w:rsidRPr="4144D59B">
        <w:rPr>
          <w:rFonts w:ascii="Georgia" w:eastAsia="Georgia" w:hAnsi="Georgia" w:cs="Georgia"/>
          <w:sz w:val="24"/>
          <w:szCs w:val="24"/>
          <w:lang w:val="es-ES"/>
        </w:rPr>
        <w:t xml:space="preserve"> que parece infranqueable, pero que habrá de ser franqueada de alguna manera para </w:t>
      </w:r>
      <w:r w:rsidR="05CD63CC" w:rsidRPr="4144D59B">
        <w:rPr>
          <w:rFonts w:ascii="Georgia" w:eastAsia="Georgia" w:hAnsi="Georgia" w:cs="Georgia"/>
          <w:sz w:val="24"/>
          <w:szCs w:val="24"/>
          <w:lang w:val="es-ES"/>
        </w:rPr>
        <w:t>hacer de la ciudad un espacio habitable</w:t>
      </w:r>
      <w:r w:rsidR="09A9A20E" w:rsidRPr="4144D59B">
        <w:rPr>
          <w:rFonts w:ascii="Georgia" w:eastAsia="Georgia" w:hAnsi="Georgia" w:cs="Georgia"/>
          <w:sz w:val="24"/>
          <w:szCs w:val="24"/>
          <w:lang w:val="es-ES"/>
        </w:rPr>
        <w:t xml:space="preserve">. </w:t>
      </w:r>
      <w:r w:rsidR="649CA39A" w:rsidRPr="4144D59B">
        <w:rPr>
          <w:rFonts w:ascii="Georgia" w:eastAsia="Georgia" w:hAnsi="Georgia" w:cs="Georgia"/>
          <w:sz w:val="24"/>
          <w:szCs w:val="24"/>
          <w:lang w:val="es-ES"/>
        </w:rPr>
        <w:t xml:space="preserve">Para explorar esta alternativa esbozaremos </w:t>
      </w:r>
      <w:r w:rsidR="6F02B05B" w:rsidRPr="4144D59B">
        <w:rPr>
          <w:rFonts w:ascii="Georgia" w:eastAsia="Georgia" w:hAnsi="Georgia" w:cs="Georgia"/>
          <w:sz w:val="24"/>
          <w:szCs w:val="24"/>
          <w:lang w:val="es-ES"/>
        </w:rPr>
        <w:t xml:space="preserve">en primer lugar </w:t>
      </w:r>
      <w:r w:rsidR="649CA39A" w:rsidRPr="4144D59B">
        <w:rPr>
          <w:rFonts w:ascii="Georgia" w:eastAsia="Georgia" w:hAnsi="Georgia" w:cs="Georgia"/>
          <w:sz w:val="24"/>
          <w:szCs w:val="24"/>
          <w:lang w:val="es-ES"/>
        </w:rPr>
        <w:t xml:space="preserve">una lectura del concepto de </w:t>
      </w:r>
      <w:r w:rsidR="649CA39A" w:rsidRPr="4144D59B">
        <w:rPr>
          <w:rFonts w:ascii="Georgia" w:eastAsia="Georgia" w:hAnsi="Georgia" w:cs="Georgia"/>
          <w:i/>
          <w:iCs/>
          <w:sz w:val="24"/>
          <w:szCs w:val="24"/>
          <w:lang w:val="es-ES"/>
        </w:rPr>
        <w:t>estar</w:t>
      </w:r>
      <w:r w:rsidR="649CA39A" w:rsidRPr="4144D59B">
        <w:rPr>
          <w:rFonts w:ascii="Georgia" w:eastAsia="Georgia" w:hAnsi="Georgia" w:cs="Georgia"/>
          <w:sz w:val="24"/>
          <w:szCs w:val="24"/>
          <w:lang w:val="es-ES"/>
        </w:rPr>
        <w:t xml:space="preserve">, en tanto dimensión fundamental de la existencia que busca ser protegida y cultivada en el </w:t>
      </w:r>
      <w:r w:rsidR="649CA39A" w:rsidRPr="4144D59B">
        <w:rPr>
          <w:rFonts w:ascii="Georgia" w:eastAsia="Georgia" w:hAnsi="Georgia" w:cs="Georgia"/>
          <w:i/>
          <w:iCs/>
          <w:sz w:val="24"/>
          <w:szCs w:val="24"/>
          <w:lang w:val="es-ES"/>
        </w:rPr>
        <w:t xml:space="preserve">recinto sagrado del </w:t>
      </w:r>
      <w:proofErr w:type="spellStart"/>
      <w:r w:rsidR="649CA39A" w:rsidRPr="4144D59B">
        <w:rPr>
          <w:rFonts w:ascii="Georgia" w:eastAsia="Georgia" w:hAnsi="Georgia" w:cs="Georgia"/>
          <w:i/>
          <w:iCs/>
          <w:sz w:val="24"/>
          <w:szCs w:val="24"/>
          <w:lang w:val="es-ES"/>
        </w:rPr>
        <w:t>pa’mí</w:t>
      </w:r>
      <w:proofErr w:type="spellEnd"/>
      <w:r w:rsidR="22914AEE" w:rsidRPr="4144D59B">
        <w:rPr>
          <w:rFonts w:ascii="Georgia" w:eastAsia="Georgia" w:hAnsi="Georgia" w:cs="Georgia"/>
          <w:sz w:val="24"/>
          <w:szCs w:val="24"/>
          <w:lang w:val="es-ES"/>
        </w:rPr>
        <w:t>. En un segundo momento</w:t>
      </w:r>
      <w:r w:rsidR="2ED579B7" w:rsidRPr="4144D59B">
        <w:rPr>
          <w:rFonts w:ascii="Georgia" w:eastAsia="Georgia" w:hAnsi="Georgia" w:cs="Georgia"/>
          <w:sz w:val="24"/>
          <w:szCs w:val="24"/>
          <w:lang w:val="es-ES"/>
        </w:rPr>
        <w:t>,</w:t>
      </w:r>
      <w:r w:rsidR="6F02B05B" w:rsidRPr="4144D59B">
        <w:rPr>
          <w:rFonts w:ascii="Georgia" w:eastAsia="Georgia" w:hAnsi="Georgia" w:cs="Georgia"/>
          <w:sz w:val="24"/>
          <w:szCs w:val="24"/>
          <w:lang w:val="es-ES"/>
        </w:rPr>
        <w:t xml:space="preserve"> explorar</w:t>
      </w:r>
      <w:r w:rsidR="22914AEE" w:rsidRPr="4144D59B">
        <w:rPr>
          <w:rFonts w:ascii="Georgia" w:eastAsia="Georgia" w:hAnsi="Georgia" w:cs="Georgia"/>
          <w:sz w:val="24"/>
          <w:szCs w:val="24"/>
          <w:lang w:val="es-ES"/>
        </w:rPr>
        <w:t>emos</w:t>
      </w:r>
      <w:r w:rsidR="649CA39A" w:rsidRPr="4144D59B">
        <w:rPr>
          <w:rFonts w:ascii="Georgia" w:eastAsia="Georgia" w:hAnsi="Georgia" w:cs="Georgia"/>
          <w:sz w:val="24"/>
          <w:szCs w:val="24"/>
          <w:lang w:val="es-ES"/>
        </w:rPr>
        <w:t xml:space="preserve"> aquello que </w:t>
      </w:r>
      <w:proofErr w:type="spellStart"/>
      <w:r w:rsidR="649CA39A" w:rsidRPr="4144D59B">
        <w:rPr>
          <w:rFonts w:ascii="Georgia" w:eastAsia="Georgia" w:hAnsi="Georgia" w:cs="Georgia"/>
          <w:sz w:val="24"/>
          <w:szCs w:val="24"/>
          <w:lang w:val="es-ES"/>
        </w:rPr>
        <w:t>Kusch</w:t>
      </w:r>
      <w:proofErr w:type="spellEnd"/>
      <w:r w:rsidR="649CA39A" w:rsidRPr="4144D59B">
        <w:rPr>
          <w:rFonts w:ascii="Georgia" w:eastAsia="Georgia" w:hAnsi="Georgia" w:cs="Georgia"/>
          <w:sz w:val="24"/>
          <w:szCs w:val="24"/>
          <w:lang w:val="es-ES"/>
        </w:rPr>
        <w:t xml:space="preserve"> denomina, en el mismo libro, la </w:t>
      </w:r>
      <w:r w:rsidR="649CA39A" w:rsidRPr="4144D59B">
        <w:rPr>
          <w:rFonts w:ascii="Georgia" w:eastAsia="Georgia" w:hAnsi="Georgia" w:cs="Georgia"/>
          <w:i/>
          <w:iCs/>
          <w:sz w:val="24"/>
          <w:szCs w:val="24"/>
          <w:lang w:val="es-ES"/>
        </w:rPr>
        <w:t xml:space="preserve">salida del </w:t>
      </w:r>
      <w:proofErr w:type="spellStart"/>
      <w:r w:rsidR="649CA39A" w:rsidRPr="4144D59B">
        <w:rPr>
          <w:rFonts w:ascii="Georgia" w:eastAsia="Georgia" w:hAnsi="Georgia" w:cs="Georgia"/>
          <w:i/>
          <w:iCs/>
          <w:sz w:val="24"/>
          <w:szCs w:val="24"/>
          <w:lang w:val="es-ES"/>
        </w:rPr>
        <w:t>pa’mí</w:t>
      </w:r>
      <w:proofErr w:type="spellEnd"/>
      <w:r w:rsidR="2796A044" w:rsidRPr="4144D59B">
        <w:rPr>
          <w:rFonts w:ascii="Georgia" w:eastAsia="Georgia" w:hAnsi="Georgia" w:cs="Georgia"/>
          <w:sz w:val="24"/>
          <w:szCs w:val="24"/>
          <w:lang w:val="es-ES"/>
        </w:rPr>
        <w:t xml:space="preserve">, </w:t>
      </w:r>
      <w:r w:rsidR="66ABFC70" w:rsidRPr="4144D59B">
        <w:rPr>
          <w:rFonts w:ascii="Georgia" w:eastAsia="Georgia" w:hAnsi="Georgia" w:cs="Georgia"/>
          <w:sz w:val="24"/>
          <w:szCs w:val="24"/>
          <w:lang w:val="es-ES"/>
        </w:rPr>
        <w:t>en diálogo con los</w:t>
      </w:r>
      <w:r w:rsidR="2796A044" w:rsidRPr="4144D59B">
        <w:rPr>
          <w:rFonts w:ascii="Georgia" w:eastAsia="Georgia" w:hAnsi="Georgia" w:cs="Georgia"/>
          <w:sz w:val="24"/>
          <w:szCs w:val="24"/>
          <w:lang w:val="es-ES"/>
        </w:rPr>
        <w:t xml:space="preserve"> concepto</w:t>
      </w:r>
      <w:r w:rsidR="66ABFC70" w:rsidRPr="4144D59B">
        <w:rPr>
          <w:rFonts w:ascii="Georgia" w:eastAsia="Georgia" w:hAnsi="Georgia" w:cs="Georgia"/>
          <w:sz w:val="24"/>
          <w:szCs w:val="24"/>
          <w:lang w:val="es-ES"/>
        </w:rPr>
        <w:t>s</w:t>
      </w:r>
      <w:r w:rsidR="2796A044" w:rsidRPr="4144D59B">
        <w:rPr>
          <w:rFonts w:ascii="Georgia" w:eastAsia="Georgia" w:hAnsi="Georgia" w:cs="Georgia"/>
          <w:sz w:val="24"/>
          <w:szCs w:val="24"/>
          <w:lang w:val="es-ES"/>
        </w:rPr>
        <w:t xml:space="preserve"> </w:t>
      </w:r>
      <w:proofErr w:type="spellStart"/>
      <w:r w:rsidR="2796A044" w:rsidRPr="4144D59B">
        <w:rPr>
          <w:rFonts w:ascii="Georgia" w:eastAsia="Georgia" w:hAnsi="Georgia" w:cs="Georgia"/>
          <w:sz w:val="24"/>
          <w:szCs w:val="24"/>
          <w:lang w:val="es-ES"/>
        </w:rPr>
        <w:t>deleuziano</w:t>
      </w:r>
      <w:r w:rsidR="66ABFC70" w:rsidRPr="4144D59B">
        <w:rPr>
          <w:rFonts w:ascii="Georgia" w:eastAsia="Georgia" w:hAnsi="Georgia" w:cs="Georgia"/>
          <w:sz w:val="24"/>
          <w:szCs w:val="24"/>
          <w:lang w:val="es-ES"/>
        </w:rPr>
        <w:t>s</w:t>
      </w:r>
      <w:proofErr w:type="spellEnd"/>
      <w:r w:rsidR="2796A044" w:rsidRPr="4144D59B">
        <w:rPr>
          <w:rFonts w:ascii="Georgia" w:eastAsia="Georgia" w:hAnsi="Georgia" w:cs="Georgia"/>
          <w:sz w:val="24"/>
          <w:szCs w:val="24"/>
          <w:lang w:val="es-ES"/>
        </w:rPr>
        <w:t xml:space="preserve"> de</w:t>
      </w:r>
      <w:r w:rsidR="66ABFC70" w:rsidRPr="4144D59B">
        <w:rPr>
          <w:rFonts w:ascii="Georgia" w:eastAsia="Georgia" w:hAnsi="Georgia" w:cs="Georgia"/>
          <w:sz w:val="24"/>
          <w:szCs w:val="24"/>
          <w:lang w:val="es-ES"/>
        </w:rPr>
        <w:t xml:space="preserve"> </w:t>
      </w:r>
      <w:proofErr w:type="spellStart"/>
      <w:r w:rsidR="66ABFC70" w:rsidRPr="4144D59B">
        <w:rPr>
          <w:rFonts w:ascii="Georgia" w:eastAsia="Georgia" w:hAnsi="Georgia" w:cs="Georgia"/>
          <w:i/>
          <w:iCs/>
          <w:sz w:val="24"/>
          <w:szCs w:val="24"/>
          <w:lang w:val="es-ES"/>
        </w:rPr>
        <w:t>territorialización</w:t>
      </w:r>
      <w:proofErr w:type="spellEnd"/>
      <w:r w:rsidR="66ABFC70" w:rsidRPr="4144D59B">
        <w:rPr>
          <w:rFonts w:ascii="Georgia" w:eastAsia="Georgia" w:hAnsi="Georgia" w:cs="Georgia"/>
          <w:sz w:val="24"/>
          <w:szCs w:val="24"/>
          <w:lang w:val="es-ES"/>
        </w:rPr>
        <w:t xml:space="preserve"> y</w:t>
      </w:r>
      <w:r w:rsidR="2796A044" w:rsidRPr="4144D59B">
        <w:rPr>
          <w:rFonts w:ascii="Georgia" w:eastAsia="Georgia" w:hAnsi="Georgia" w:cs="Georgia"/>
          <w:sz w:val="24"/>
          <w:szCs w:val="24"/>
          <w:lang w:val="es-ES"/>
        </w:rPr>
        <w:t xml:space="preserve"> </w:t>
      </w:r>
      <w:r w:rsidR="2796A044" w:rsidRPr="4144D59B">
        <w:rPr>
          <w:rFonts w:ascii="Georgia" w:eastAsia="Georgia" w:hAnsi="Georgia" w:cs="Georgia"/>
          <w:i/>
          <w:iCs/>
          <w:sz w:val="24"/>
          <w:szCs w:val="24"/>
          <w:lang w:val="es-ES"/>
        </w:rPr>
        <w:t>devenir-imperceptible</w:t>
      </w:r>
      <w:r w:rsidR="2796A044" w:rsidRPr="4144D59B">
        <w:rPr>
          <w:rFonts w:ascii="Georgia" w:eastAsia="Georgia" w:hAnsi="Georgia" w:cs="Georgia"/>
          <w:sz w:val="24"/>
          <w:szCs w:val="24"/>
          <w:lang w:val="es-ES"/>
        </w:rPr>
        <w:t>.</w:t>
      </w:r>
      <w:r w:rsidR="649CA39A" w:rsidRPr="4144D59B">
        <w:rPr>
          <w:rFonts w:ascii="Georgia" w:eastAsia="Georgia" w:hAnsi="Georgia" w:cs="Georgia"/>
          <w:sz w:val="24"/>
          <w:szCs w:val="24"/>
          <w:lang w:val="es-ES"/>
        </w:rPr>
        <w:t xml:space="preserve"> </w:t>
      </w:r>
      <w:r w:rsidR="4F44181C" w:rsidRPr="4144D59B">
        <w:rPr>
          <w:rFonts w:ascii="Georgia" w:eastAsia="Georgia" w:hAnsi="Georgia" w:cs="Georgia"/>
          <w:sz w:val="24"/>
          <w:szCs w:val="24"/>
          <w:lang w:val="es-ES"/>
        </w:rPr>
        <w:t xml:space="preserve">Los caminos de </w:t>
      </w:r>
      <w:proofErr w:type="spellStart"/>
      <w:r w:rsidR="4F44181C" w:rsidRPr="4144D59B">
        <w:rPr>
          <w:rFonts w:ascii="Georgia" w:eastAsia="Georgia" w:hAnsi="Georgia" w:cs="Georgia"/>
          <w:sz w:val="24"/>
          <w:szCs w:val="24"/>
          <w:lang w:val="es-ES"/>
        </w:rPr>
        <w:t>Kusch</w:t>
      </w:r>
      <w:proofErr w:type="spellEnd"/>
      <w:r w:rsidR="4F44181C" w:rsidRPr="4144D59B">
        <w:rPr>
          <w:rFonts w:ascii="Georgia" w:eastAsia="Georgia" w:hAnsi="Georgia" w:cs="Georgia"/>
          <w:sz w:val="24"/>
          <w:szCs w:val="24"/>
          <w:lang w:val="es-ES"/>
        </w:rPr>
        <w:t xml:space="preserve"> y </w:t>
      </w:r>
      <w:proofErr w:type="spellStart"/>
      <w:r w:rsidR="4F44181C" w:rsidRPr="4144D59B">
        <w:rPr>
          <w:rFonts w:ascii="Georgia" w:eastAsia="Georgia" w:hAnsi="Georgia" w:cs="Georgia"/>
          <w:sz w:val="24"/>
          <w:szCs w:val="24"/>
          <w:lang w:val="es-ES"/>
        </w:rPr>
        <w:t>Deleuze</w:t>
      </w:r>
      <w:proofErr w:type="spellEnd"/>
      <w:r w:rsidR="4F44181C" w:rsidRPr="4144D59B">
        <w:rPr>
          <w:rFonts w:ascii="Georgia" w:eastAsia="Georgia" w:hAnsi="Georgia" w:cs="Georgia"/>
          <w:sz w:val="24"/>
          <w:szCs w:val="24"/>
          <w:lang w:val="es-ES"/>
        </w:rPr>
        <w:t xml:space="preserve"> serán cruzados, de este modo, a partir de la resonancia que se produce </w:t>
      </w:r>
      <w:r w:rsidR="2ED579B7" w:rsidRPr="4144D59B">
        <w:rPr>
          <w:rFonts w:ascii="Georgia" w:eastAsia="Georgia" w:hAnsi="Georgia" w:cs="Georgia"/>
          <w:sz w:val="24"/>
          <w:szCs w:val="24"/>
          <w:lang w:val="es-ES"/>
        </w:rPr>
        <w:t xml:space="preserve">especialmente </w:t>
      </w:r>
      <w:r w:rsidR="4F44181C" w:rsidRPr="4144D59B">
        <w:rPr>
          <w:rFonts w:ascii="Georgia" w:eastAsia="Georgia" w:hAnsi="Georgia" w:cs="Georgia"/>
          <w:sz w:val="24"/>
          <w:szCs w:val="24"/>
          <w:lang w:val="es-ES"/>
        </w:rPr>
        <w:t xml:space="preserve">entre dos pares conceptuales: </w:t>
      </w:r>
      <w:r w:rsidR="4F44181C" w:rsidRPr="4144D59B">
        <w:rPr>
          <w:rFonts w:ascii="Georgia" w:eastAsia="Georgia" w:hAnsi="Georgia" w:cs="Georgia"/>
          <w:i/>
          <w:iCs/>
          <w:sz w:val="24"/>
          <w:szCs w:val="24"/>
          <w:lang w:val="es-ES"/>
        </w:rPr>
        <w:t>recinto sagrado</w:t>
      </w:r>
      <w:r w:rsidR="4F44181C" w:rsidRPr="4144D59B">
        <w:rPr>
          <w:rFonts w:ascii="Georgia" w:eastAsia="Georgia" w:hAnsi="Georgia" w:cs="Georgia"/>
          <w:sz w:val="24"/>
          <w:szCs w:val="24"/>
          <w:lang w:val="es-ES"/>
        </w:rPr>
        <w:t xml:space="preserve"> y </w:t>
      </w:r>
      <w:r w:rsidR="4F44181C" w:rsidRPr="4144D59B">
        <w:rPr>
          <w:rFonts w:ascii="Georgia" w:eastAsia="Georgia" w:hAnsi="Georgia" w:cs="Georgia"/>
          <w:i/>
          <w:iCs/>
          <w:sz w:val="24"/>
          <w:szCs w:val="24"/>
          <w:lang w:val="es-ES"/>
        </w:rPr>
        <w:t>estar</w:t>
      </w:r>
      <w:r w:rsidR="2ED579B7" w:rsidRPr="4144D59B">
        <w:rPr>
          <w:rFonts w:ascii="Georgia" w:eastAsia="Georgia" w:hAnsi="Georgia" w:cs="Georgia"/>
          <w:sz w:val="24"/>
          <w:szCs w:val="24"/>
          <w:lang w:val="es-ES"/>
        </w:rPr>
        <w:t>, en el primer;</w:t>
      </w:r>
      <w:r w:rsidR="4F44181C" w:rsidRPr="4144D59B">
        <w:rPr>
          <w:rFonts w:ascii="Georgia" w:eastAsia="Georgia" w:hAnsi="Georgia" w:cs="Georgia"/>
          <w:sz w:val="24"/>
          <w:szCs w:val="24"/>
          <w:lang w:val="es-ES"/>
        </w:rPr>
        <w:t xml:space="preserve"> </w:t>
      </w:r>
      <w:r w:rsidR="66ABFC70" w:rsidRPr="4144D59B">
        <w:rPr>
          <w:rFonts w:ascii="Georgia" w:eastAsia="Georgia" w:hAnsi="Georgia" w:cs="Georgia"/>
          <w:i/>
          <w:iCs/>
          <w:sz w:val="24"/>
          <w:szCs w:val="24"/>
          <w:lang w:val="es-ES"/>
        </w:rPr>
        <w:t>territorio</w:t>
      </w:r>
      <w:r w:rsidR="4F44181C" w:rsidRPr="4144D59B">
        <w:rPr>
          <w:rFonts w:ascii="Georgia" w:eastAsia="Georgia" w:hAnsi="Georgia" w:cs="Georgia"/>
          <w:sz w:val="24"/>
          <w:szCs w:val="24"/>
          <w:lang w:val="es-ES"/>
        </w:rPr>
        <w:t xml:space="preserve"> y </w:t>
      </w:r>
      <w:r w:rsidR="4F44181C" w:rsidRPr="4144D59B">
        <w:rPr>
          <w:rFonts w:ascii="Georgia" w:eastAsia="Georgia" w:hAnsi="Georgia" w:cs="Georgia"/>
          <w:i/>
          <w:iCs/>
          <w:sz w:val="24"/>
          <w:szCs w:val="24"/>
          <w:lang w:val="es-ES"/>
        </w:rPr>
        <w:t>devenir</w:t>
      </w:r>
      <w:r w:rsidR="4F44181C" w:rsidRPr="4144D59B">
        <w:rPr>
          <w:rFonts w:ascii="Georgia" w:eastAsia="Georgia" w:hAnsi="Georgia" w:cs="Georgia"/>
          <w:sz w:val="24"/>
          <w:szCs w:val="24"/>
          <w:lang w:val="es-ES"/>
        </w:rPr>
        <w:t xml:space="preserve">, en el </w:t>
      </w:r>
      <w:r w:rsidR="4F44181C" w:rsidRPr="4144D59B">
        <w:rPr>
          <w:rFonts w:ascii="Georgia" w:eastAsia="Georgia" w:hAnsi="Georgia" w:cs="Georgia"/>
          <w:sz w:val="24"/>
          <w:szCs w:val="24"/>
          <w:lang w:val="es-ES"/>
        </w:rPr>
        <w:lastRenderedPageBreak/>
        <w:t xml:space="preserve">segundo. En efecto, tanto el </w:t>
      </w:r>
      <w:r w:rsidR="4F44181C" w:rsidRPr="4144D59B">
        <w:rPr>
          <w:rFonts w:ascii="Georgia" w:eastAsia="Georgia" w:hAnsi="Georgia" w:cs="Georgia"/>
          <w:i/>
          <w:iCs/>
          <w:sz w:val="24"/>
          <w:szCs w:val="24"/>
          <w:lang w:val="es-ES"/>
        </w:rPr>
        <w:t>estar</w:t>
      </w:r>
      <w:r w:rsidR="4F44181C" w:rsidRPr="4144D59B">
        <w:rPr>
          <w:rFonts w:ascii="Georgia" w:eastAsia="Georgia" w:hAnsi="Georgia" w:cs="Georgia"/>
          <w:sz w:val="24"/>
          <w:szCs w:val="24"/>
          <w:lang w:val="es-ES"/>
        </w:rPr>
        <w:t xml:space="preserve"> </w:t>
      </w:r>
      <w:proofErr w:type="spellStart"/>
      <w:r w:rsidR="4F44181C" w:rsidRPr="4144D59B">
        <w:rPr>
          <w:rFonts w:ascii="Georgia" w:eastAsia="Georgia" w:hAnsi="Georgia" w:cs="Georgia"/>
          <w:sz w:val="24"/>
          <w:szCs w:val="24"/>
          <w:lang w:val="es-ES"/>
        </w:rPr>
        <w:t>kuscheano</w:t>
      </w:r>
      <w:proofErr w:type="spellEnd"/>
      <w:r w:rsidR="4F44181C" w:rsidRPr="4144D59B">
        <w:rPr>
          <w:rFonts w:ascii="Georgia" w:eastAsia="Georgia" w:hAnsi="Georgia" w:cs="Georgia"/>
          <w:sz w:val="24"/>
          <w:szCs w:val="24"/>
          <w:lang w:val="es-ES"/>
        </w:rPr>
        <w:t xml:space="preserve"> como el </w:t>
      </w:r>
      <w:r w:rsidR="4F44181C" w:rsidRPr="4144D59B">
        <w:rPr>
          <w:rFonts w:ascii="Georgia" w:eastAsia="Georgia" w:hAnsi="Georgia" w:cs="Georgia"/>
          <w:i/>
          <w:iCs/>
          <w:sz w:val="24"/>
          <w:szCs w:val="24"/>
          <w:lang w:val="es-ES"/>
        </w:rPr>
        <w:t>devenir</w:t>
      </w:r>
      <w:r w:rsidR="4F44181C" w:rsidRPr="4144D59B">
        <w:rPr>
          <w:rFonts w:ascii="Georgia" w:eastAsia="Georgia" w:hAnsi="Georgia" w:cs="Georgia"/>
          <w:sz w:val="24"/>
          <w:szCs w:val="24"/>
          <w:lang w:val="es-ES"/>
        </w:rPr>
        <w:t xml:space="preserve"> </w:t>
      </w:r>
      <w:proofErr w:type="spellStart"/>
      <w:r w:rsidR="4F44181C" w:rsidRPr="4144D59B">
        <w:rPr>
          <w:rFonts w:ascii="Georgia" w:eastAsia="Georgia" w:hAnsi="Georgia" w:cs="Georgia"/>
          <w:sz w:val="24"/>
          <w:szCs w:val="24"/>
          <w:lang w:val="es-ES"/>
        </w:rPr>
        <w:t>deleuziano</w:t>
      </w:r>
      <w:proofErr w:type="spellEnd"/>
      <w:r w:rsidR="4F44181C" w:rsidRPr="4144D59B">
        <w:rPr>
          <w:rFonts w:ascii="Georgia" w:eastAsia="Georgia" w:hAnsi="Georgia" w:cs="Georgia"/>
          <w:sz w:val="24"/>
          <w:szCs w:val="24"/>
          <w:lang w:val="es-ES"/>
        </w:rPr>
        <w:t xml:space="preserve"> son conceptos c</w:t>
      </w:r>
      <w:r w:rsidR="05CD63CC" w:rsidRPr="4144D59B">
        <w:rPr>
          <w:rFonts w:ascii="Georgia" w:eastAsia="Georgia" w:hAnsi="Georgia" w:cs="Georgia"/>
          <w:sz w:val="24"/>
          <w:szCs w:val="24"/>
          <w:lang w:val="es-ES"/>
        </w:rPr>
        <w:t>on los que ambos autores proponen</w:t>
      </w:r>
      <w:r w:rsidR="4F44181C" w:rsidRPr="4144D59B">
        <w:rPr>
          <w:rFonts w:ascii="Georgia" w:eastAsia="Georgia" w:hAnsi="Georgia" w:cs="Georgia"/>
          <w:sz w:val="24"/>
          <w:szCs w:val="24"/>
          <w:lang w:val="es-ES"/>
        </w:rPr>
        <w:t xml:space="preserve"> tanto una crítica a la metafísica clásica del Ser como la creación de ontologías alternativas a la misma. </w:t>
      </w:r>
      <w:r w:rsidR="2ED579B7" w:rsidRPr="4144D59B">
        <w:rPr>
          <w:rFonts w:ascii="Georgia" w:eastAsia="Georgia" w:hAnsi="Georgia" w:cs="Georgia"/>
          <w:sz w:val="24"/>
          <w:szCs w:val="24"/>
          <w:lang w:val="es-ES"/>
        </w:rPr>
        <w:t>E</w:t>
      </w:r>
      <w:r w:rsidR="4F44181C" w:rsidRPr="4144D59B">
        <w:rPr>
          <w:rFonts w:ascii="Georgia" w:eastAsia="Georgia" w:hAnsi="Georgia" w:cs="Georgia"/>
          <w:sz w:val="24"/>
          <w:szCs w:val="24"/>
          <w:lang w:val="es-ES"/>
        </w:rPr>
        <w:t>sas dos dimensiones fundamentales (</w:t>
      </w:r>
      <w:r w:rsidR="4F44181C" w:rsidRPr="4144D59B">
        <w:rPr>
          <w:rFonts w:ascii="Georgia" w:eastAsia="Georgia" w:hAnsi="Georgia" w:cs="Georgia"/>
          <w:i/>
          <w:iCs/>
          <w:sz w:val="24"/>
          <w:szCs w:val="24"/>
          <w:lang w:val="es-ES"/>
        </w:rPr>
        <w:t>estar</w:t>
      </w:r>
      <w:r w:rsidR="4F44181C" w:rsidRPr="4144D59B">
        <w:rPr>
          <w:rFonts w:ascii="Georgia" w:eastAsia="Georgia" w:hAnsi="Georgia" w:cs="Georgia"/>
          <w:sz w:val="24"/>
          <w:szCs w:val="24"/>
          <w:lang w:val="es-ES"/>
        </w:rPr>
        <w:t xml:space="preserve"> y </w:t>
      </w:r>
      <w:r w:rsidR="4F44181C" w:rsidRPr="4144D59B">
        <w:rPr>
          <w:rFonts w:ascii="Georgia" w:eastAsia="Georgia" w:hAnsi="Georgia" w:cs="Georgia"/>
          <w:i/>
          <w:iCs/>
          <w:sz w:val="24"/>
          <w:szCs w:val="24"/>
          <w:lang w:val="es-ES"/>
        </w:rPr>
        <w:t>devenir</w:t>
      </w:r>
      <w:r w:rsidR="05CD63CC" w:rsidRPr="4144D59B">
        <w:rPr>
          <w:rFonts w:ascii="Georgia" w:eastAsia="Georgia" w:hAnsi="Georgia" w:cs="Georgia"/>
          <w:sz w:val="24"/>
          <w:szCs w:val="24"/>
          <w:lang w:val="es-ES"/>
        </w:rPr>
        <w:t>) constituyen</w:t>
      </w:r>
      <w:r w:rsidR="4F44181C" w:rsidRPr="4144D59B">
        <w:rPr>
          <w:rFonts w:ascii="Georgia" w:eastAsia="Georgia" w:hAnsi="Georgia" w:cs="Georgia"/>
          <w:sz w:val="24"/>
          <w:szCs w:val="24"/>
          <w:lang w:val="es-ES"/>
        </w:rPr>
        <w:t xml:space="preserve"> el </w:t>
      </w:r>
      <w:r w:rsidR="4F44181C" w:rsidRPr="4144D59B">
        <w:rPr>
          <w:rFonts w:ascii="Georgia" w:eastAsia="Georgia" w:hAnsi="Georgia" w:cs="Georgia"/>
          <w:i/>
          <w:iCs/>
          <w:sz w:val="24"/>
          <w:szCs w:val="24"/>
          <w:lang w:val="es-ES"/>
        </w:rPr>
        <w:t>elemento</w:t>
      </w:r>
      <w:r w:rsidR="2ED579B7" w:rsidRPr="4144D59B">
        <w:rPr>
          <w:rFonts w:ascii="Georgia" w:eastAsia="Georgia" w:hAnsi="Georgia" w:cs="Georgia"/>
          <w:sz w:val="24"/>
          <w:szCs w:val="24"/>
          <w:lang w:val="es-ES"/>
        </w:rPr>
        <w:t xml:space="preserve"> a partir del cual se hace posible pensar procesos que hacen</w:t>
      </w:r>
      <w:r w:rsidR="4F44181C" w:rsidRPr="4144D59B">
        <w:rPr>
          <w:rFonts w:ascii="Georgia" w:eastAsia="Georgia" w:hAnsi="Georgia" w:cs="Georgia"/>
          <w:sz w:val="24"/>
          <w:szCs w:val="24"/>
          <w:lang w:val="es-ES"/>
        </w:rPr>
        <w:t xml:space="preserve"> </w:t>
      </w:r>
      <w:r w:rsidR="4F44181C" w:rsidRPr="4144D59B">
        <w:rPr>
          <w:rFonts w:ascii="Georgia" w:eastAsia="Georgia" w:hAnsi="Georgia" w:cs="Georgia"/>
          <w:i/>
          <w:iCs/>
          <w:sz w:val="24"/>
          <w:szCs w:val="24"/>
          <w:lang w:val="es-ES"/>
        </w:rPr>
        <w:t>habitable</w:t>
      </w:r>
      <w:r w:rsidR="4F44181C" w:rsidRPr="4144D59B">
        <w:rPr>
          <w:rFonts w:ascii="Georgia" w:eastAsia="Georgia" w:hAnsi="Georgia" w:cs="Georgia"/>
          <w:sz w:val="24"/>
          <w:szCs w:val="24"/>
          <w:lang w:val="es-ES"/>
        </w:rPr>
        <w:t xml:space="preserve"> el espacio (muchas veces inhóspito) de la ciudad. Este es, según creemos, uno de los objetivos centrales de la filosofía d</w:t>
      </w:r>
      <w:r w:rsidR="2ED579B7" w:rsidRPr="4144D59B">
        <w:rPr>
          <w:rFonts w:ascii="Georgia" w:eastAsia="Georgia" w:hAnsi="Georgia" w:cs="Georgia"/>
          <w:sz w:val="24"/>
          <w:szCs w:val="24"/>
          <w:lang w:val="es-ES"/>
        </w:rPr>
        <w:t>e la vida cotidiana</w:t>
      </w:r>
      <w:r w:rsidR="4F44181C" w:rsidRPr="4144D59B">
        <w:rPr>
          <w:rFonts w:ascii="Georgia" w:eastAsia="Georgia" w:hAnsi="Georgia" w:cs="Georgia"/>
          <w:sz w:val="24"/>
          <w:szCs w:val="24"/>
          <w:lang w:val="es-ES"/>
        </w:rPr>
        <w:t xml:space="preserve"> desarrollada por </w:t>
      </w:r>
      <w:proofErr w:type="spellStart"/>
      <w:r w:rsidR="4F44181C" w:rsidRPr="4144D59B">
        <w:rPr>
          <w:rFonts w:ascii="Georgia" w:eastAsia="Georgia" w:hAnsi="Georgia" w:cs="Georgia"/>
          <w:sz w:val="24"/>
          <w:szCs w:val="24"/>
          <w:lang w:val="es-ES"/>
        </w:rPr>
        <w:t>Kusch</w:t>
      </w:r>
      <w:proofErr w:type="spellEnd"/>
      <w:r w:rsidR="4F44181C" w:rsidRPr="4144D59B">
        <w:rPr>
          <w:rFonts w:ascii="Georgia" w:eastAsia="Georgia" w:hAnsi="Georgia" w:cs="Georgia"/>
          <w:sz w:val="24"/>
          <w:szCs w:val="24"/>
          <w:lang w:val="es-ES"/>
        </w:rPr>
        <w:t xml:space="preserve"> y, al mismo tiempo, el corazón que anima el pulso político latente en esta obra. </w:t>
      </w:r>
      <w:r w:rsidR="071CE922" w:rsidRPr="4144D59B">
        <w:rPr>
          <w:rFonts w:ascii="Georgia" w:eastAsia="Georgia" w:hAnsi="Georgia" w:cs="Georgia"/>
          <w:sz w:val="24"/>
          <w:szCs w:val="24"/>
          <w:lang w:val="es-ES"/>
        </w:rPr>
        <w:t xml:space="preserve">La teorización </w:t>
      </w:r>
      <w:proofErr w:type="spellStart"/>
      <w:r w:rsidR="071CE922" w:rsidRPr="4144D59B">
        <w:rPr>
          <w:rFonts w:ascii="Georgia" w:eastAsia="Georgia" w:hAnsi="Georgia" w:cs="Georgia"/>
          <w:sz w:val="24"/>
          <w:szCs w:val="24"/>
          <w:lang w:val="es-ES"/>
        </w:rPr>
        <w:t>deleuziana</w:t>
      </w:r>
      <w:proofErr w:type="spellEnd"/>
      <w:r w:rsidR="071CE922" w:rsidRPr="4144D59B">
        <w:rPr>
          <w:rFonts w:ascii="Georgia" w:eastAsia="Georgia" w:hAnsi="Georgia" w:cs="Georgia"/>
          <w:sz w:val="24"/>
          <w:szCs w:val="24"/>
          <w:lang w:val="es-ES"/>
        </w:rPr>
        <w:t xml:space="preserve"> en torno del </w:t>
      </w:r>
      <w:r w:rsidR="071CE922" w:rsidRPr="4144D59B">
        <w:rPr>
          <w:rFonts w:ascii="Georgia" w:eastAsia="Georgia" w:hAnsi="Georgia" w:cs="Georgia"/>
          <w:i/>
          <w:iCs/>
          <w:sz w:val="24"/>
          <w:szCs w:val="24"/>
          <w:lang w:val="es-ES"/>
        </w:rPr>
        <w:t>devenir-imperceptible</w:t>
      </w:r>
      <w:r w:rsidR="2ED579B7" w:rsidRPr="4144D59B">
        <w:rPr>
          <w:rFonts w:ascii="Georgia" w:eastAsia="Georgia" w:hAnsi="Georgia" w:cs="Georgia"/>
          <w:sz w:val="24"/>
          <w:szCs w:val="24"/>
          <w:lang w:val="es-ES"/>
        </w:rPr>
        <w:t xml:space="preserve"> muestra un impulso análogo, especialmente en su</w:t>
      </w:r>
      <w:r w:rsidR="071CE922" w:rsidRPr="4144D59B">
        <w:rPr>
          <w:rFonts w:ascii="Georgia" w:eastAsia="Georgia" w:hAnsi="Georgia" w:cs="Georgia"/>
          <w:sz w:val="24"/>
          <w:szCs w:val="24"/>
          <w:lang w:val="es-ES"/>
        </w:rPr>
        <w:t xml:space="preserve"> comentario sobre el film </w:t>
      </w:r>
      <w:r w:rsidR="071CE922" w:rsidRPr="4144D59B">
        <w:rPr>
          <w:rFonts w:ascii="Georgia" w:eastAsia="Georgia" w:hAnsi="Georgia" w:cs="Georgia"/>
          <w:i/>
          <w:iCs/>
          <w:sz w:val="24"/>
          <w:szCs w:val="24"/>
          <w:lang w:val="es-ES"/>
        </w:rPr>
        <w:t>Vivir</w:t>
      </w:r>
      <w:r w:rsidR="2ED579B7" w:rsidRPr="4144D59B">
        <w:rPr>
          <w:rFonts w:ascii="Georgia" w:eastAsia="Georgia" w:hAnsi="Georgia" w:cs="Georgia"/>
          <w:sz w:val="24"/>
          <w:szCs w:val="24"/>
          <w:lang w:val="es-ES"/>
        </w:rPr>
        <w:t>, de</w:t>
      </w:r>
      <w:r w:rsidR="071CE922" w:rsidRPr="4144D59B">
        <w:rPr>
          <w:rFonts w:ascii="Georgia" w:eastAsia="Georgia" w:hAnsi="Georgia" w:cs="Georgia"/>
          <w:sz w:val="24"/>
          <w:szCs w:val="24"/>
          <w:lang w:val="es-ES"/>
        </w:rPr>
        <w:t xml:space="preserve"> </w:t>
      </w:r>
      <w:proofErr w:type="spellStart"/>
      <w:r w:rsidR="071CE922" w:rsidRPr="4144D59B">
        <w:rPr>
          <w:rFonts w:ascii="Georgia" w:eastAsia="Georgia" w:hAnsi="Georgia" w:cs="Georgia"/>
          <w:sz w:val="24"/>
          <w:szCs w:val="24"/>
          <w:lang w:val="es-ES"/>
        </w:rPr>
        <w:t>Akira</w:t>
      </w:r>
      <w:proofErr w:type="spellEnd"/>
      <w:r w:rsidR="071CE922" w:rsidRPr="4144D59B">
        <w:rPr>
          <w:rFonts w:ascii="Georgia" w:eastAsia="Georgia" w:hAnsi="Georgia" w:cs="Georgia"/>
          <w:sz w:val="24"/>
          <w:szCs w:val="24"/>
          <w:lang w:val="es-ES"/>
        </w:rPr>
        <w:t xml:space="preserve"> </w:t>
      </w:r>
      <w:proofErr w:type="spellStart"/>
      <w:r w:rsidR="071CE922" w:rsidRPr="4144D59B">
        <w:rPr>
          <w:rFonts w:ascii="Georgia" w:eastAsia="Georgia" w:hAnsi="Georgia" w:cs="Georgia"/>
          <w:sz w:val="24"/>
          <w:szCs w:val="24"/>
          <w:lang w:val="es-ES"/>
        </w:rPr>
        <w:t>Kurosawa</w:t>
      </w:r>
      <w:proofErr w:type="spellEnd"/>
      <w:r w:rsidR="071CE922" w:rsidRPr="4144D59B">
        <w:rPr>
          <w:rFonts w:ascii="Georgia" w:eastAsia="Georgia" w:hAnsi="Georgia" w:cs="Georgia"/>
          <w:sz w:val="24"/>
          <w:szCs w:val="24"/>
          <w:lang w:val="es-ES"/>
        </w:rPr>
        <w:t>.</w:t>
      </w:r>
    </w:p>
    <w:p w14:paraId="169835EA" w14:textId="77777777" w:rsidR="00C601D2" w:rsidRDefault="00C601D2" w:rsidP="00150125">
      <w:pPr>
        <w:spacing w:line="360" w:lineRule="auto"/>
        <w:jc w:val="both"/>
        <w:rPr>
          <w:rFonts w:ascii="Times New Roman" w:hAnsi="Times New Roman" w:cs="Times New Roman"/>
          <w:sz w:val="24"/>
          <w:szCs w:val="24"/>
          <w:lang w:val="es-ES"/>
        </w:rPr>
      </w:pPr>
    </w:p>
    <w:p w14:paraId="685913CC" w14:textId="3E70534C" w:rsidR="00C601D2" w:rsidRPr="00C601D2" w:rsidRDefault="00E920AA" w:rsidP="499FB9F4">
      <w:pPr>
        <w:spacing w:line="360" w:lineRule="auto"/>
        <w:jc w:val="both"/>
        <w:rPr>
          <w:rFonts w:ascii="Verdana" w:eastAsia="Verdana" w:hAnsi="Verdana" w:cs="Verdana"/>
          <w:b/>
          <w:bCs/>
          <w:sz w:val="24"/>
          <w:szCs w:val="24"/>
          <w:lang w:val="es-ES"/>
        </w:rPr>
      </w:pPr>
      <w:r w:rsidRPr="499FB9F4">
        <w:rPr>
          <w:rFonts w:ascii="Verdana" w:eastAsia="Verdana" w:hAnsi="Verdana" w:cs="Verdana"/>
          <w:b/>
          <w:bCs/>
          <w:sz w:val="24"/>
          <w:szCs w:val="24"/>
          <w:lang w:val="es-ES"/>
        </w:rPr>
        <w:t>Dos</w:t>
      </w:r>
      <w:r w:rsidR="0074524C" w:rsidRPr="499FB9F4">
        <w:rPr>
          <w:rFonts w:ascii="Verdana" w:eastAsia="Verdana" w:hAnsi="Verdana" w:cs="Verdana"/>
          <w:b/>
          <w:bCs/>
          <w:sz w:val="24"/>
          <w:szCs w:val="24"/>
          <w:lang w:val="es-ES"/>
        </w:rPr>
        <w:t xml:space="preserve"> </w:t>
      </w:r>
      <w:r w:rsidR="00B94DAD" w:rsidRPr="499FB9F4">
        <w:rPr>
          <w:rFonts w:ascii="Verdana" w:eastAsia="Verdana" w:hAnsi="Verdana" w:cs="Verdana"/>
          <w:b/>
          <w:bCs/>
          <w:sz w:val="24"/>
          <w:szCs w:val="24"/>
          <w:lang w:val="es-ES"/>
        </w:rPr>
        <w:t xml:space="preserve">breves </w:t>
      </w:r>
      <w:r w:rsidR="0074524C" w:rsidRPr="499FB9F4">
        <w:rPr>
          <w:rFonts w:ascii="Verdana" w:eastAsia="Verdana" w:hAnsi="Verdana" w:cs="Verdana"/>
          <w:b/>
          <w:bCs/>
          <w:sz w:val="24"/>
          <w:szCs w:val="24"/>
          <w:lang w:val="es-ES"/>
        </w:rPr>
        <w:t>consideraciones</w:t>
      </w:r>
      <w:r w:rsidR="00C601D2" w:rsidRPr="499FB9F4">
        <w:rPr>
          <w:rFonts w:ascii="Verdana" w:eastAsia="Verdana" w:hAnsi="Verdana" w:cs="Verdana"/>
          <w:b/>
          <w:bCs/>
          <w:sz w:val="24"/>
          <w:szCs w:val="24"/>
          <w:lang w:val="es-ES"/>
        </w:rPr>
        <w:t xml:space="preserve"> metodológica</w:t>
      </w:r>
      <w:r w:rsidR="0074524C" w:rsidRPr="499FB9F4">
        <w:rPr>
          <w:rFonts w:ascii="Verdana" w:eastAsia="Verdana" w:hAnsi="Verdana" w:cs="Verdana"/>
          <w:b/>
          <w:bCs/>
          <w:sz w:val="24"/>
          <w:szCs w:val="24"/>
          <w:lang w:val="es-ES"/>
        </w:rPr>
        <w:t>s</w:t>
      </w:r>
    </w:p>
    <w:p w14:paraId="0185CB02" w14:textId="1995E8DD" w:rsidR="00C601D2" w:rsidRDefault="00C601D2"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Antes de iniciar el cami</w:t>
      </w:r>
      <w:r w:rsidR="00AA1EDB" w:rsidRPr="499FB9F4">
        <w:rPr>
          <w:rFonts w:ascii="Georgia" w:eastAsia="Georgia" w:hAnsi="Georgia" w:cs="Georgia"/>
          <w:sz w:val="24"/>
          <w:szCs w:val="24"/>
          <w:lang w:val="es-ES"/>
        </w:rPr>
        <w:t>no propuesto, se imponen dos</w:t>
      </w:r>
      <w:r w:rsidRPr="499FB9F4">
        <w:rPr>
          <w:rFonts w:ascii="Georgia" w:eastAsia="Georgia" w:hAnsi="Georgia" w:cs="Georgia"/>
          <w:sz w:val="24"/>
          <w:szCs w:val="24"/>
          <w:lang w:val="es-ES"/>
        </w:rPr>
        <w:t xml:space="preserve"> consideraciones metodológicas</w:t>
      </w:r>
      <w:r w:rsidR="00AA1EDB" w:rsidRPr="499FB9F4">
        <w:rPr>
          <w:rFonts w:ascii="Georgia" w:eastAsia="Georgia" w:hAnsi="Georgia" w:cs="Georgia"/>
          <w:sz w:val="24"/>
          <w:szCs w:val="24"/>
          <w:lang w:val="es-ES"/>
        </w:rPr>
        <w:t xml:space="preserve"> breves</w:t>
      </w:r>
      <w:r w:rsidRPr="499FB9F4">
        <w:rPr>
          <w:rFonts w:ascii="Georgia" w:eastAsia="Georgia" w:hAnsi="Georgia" w:cs="Georgia"/>
          <w:sz w:val="24"/>
          <w:szCs w:val="24"/>
          <w:lang w:val="es-ES"/>
        </w:rPr>
        <w:t>. Primero, acerca de la noción de “caminos cruzados” que sirve de inspiración para la comparaci</w:t>
      </w:r>
      <w:r w:rsidR="004C39F3" w:rsidRPr="499FB9F4">
        <w:rPr>
          <w:rFonts w:ascii="Georgia" w:eastAsia="Georgia" w:hAnsi="Georgia" w:cs="Georgia"/>
          <w:sz w:val="24"/>
          <w:szCs w:val="24"/>
          <w:lang w:val="es-ES"/>
        </w:rPr>
        <w:t xml:space="preserve">ón entre </w:t>
      </w:r>
      <w:r w:rsidR="00975DFC" w:rsidRPr="499FB9F4">
        <w:rPr>
          <w:rFonts w:ascii="Georgia" w:eastAsia="Georgia" w:hAnsi="Georgia" w:cs="Georgia"/>
          <w:sz w:val="24"/>
          <w:szCs w:val="24"/>
          <w:lang w:val="es-ES"/>
        </w:rPr>
        <w:t xml:space="preserve">los </w:t>
      </w:r>
      <w:r w:rsidR="004C39F3" w:rsidRPr="499FB9F4">
        <w:rPr>
          <w:rFonts w:ascii="Georgia" w:eastAsia="Georgia" w:hAnsi="Georgia" w:cs="Georgia"/>
          <w:sz w:val="24"/>
          <w:szCs w:val="24"/>
          <w:lang w:val="es-ES"/>
        </w:rPr>
        <w:t xml:space="preserve">dos </w:t>
      </w:r>
      <w:r w:rsidR="00975DFC" w:rsidRPr="499FB9F4">
        <w:rPr>
          <w:rFonts w:ascii="Georgia" w:eastAsia="Georgia" w:hAnsi="Georgia" w:cs="Georgia"/>
          <w:sz w:val="24"/>
          <w:szCs w:val="24"/>
          <w:lang w:val="es-ES"/>
        </w:rPr>
        <w:t>autores</w:t>
      </w:r>
      <w:r w:rsidRPr="499FB9F4">
        <w:rPr>
          <w:rFonts w:ascii="Georgia" w:eastAsia="Georgia" w:hAnsi="Georgia" w:cs="Georgia"/>
          <w:sz w:val="24"/>
          <w:szCs w:val="24"/>
          <w:lang w:val="es-ES"/>
        </w:rPr>
        <w:t>. Segund</w:t>
      </w:r>
      <w:r w:rsidR="00975DFC" w:rsidRPr="499FB9F4">
        <w:rPr>
          <w:rFonts w:ascii="Georgia" w:eastAsia="Georgia" w:hAnsi="Georgia" w:cs="Georgia"/>
          <w:sz w:val="24"/>
          <w:szCs w:val="24"/>
          <w:lang w:val="es-ES"/>
        </w:rPr>
        <w:t>o, sobre</w:t>
      </w:r>
      <w:r w:rsidRPr="499FB9F4">
        <w:rPr>
          <w:rFonts w:ascii="Georgia" w:eastAsia="Georgia" w:hAnsi="Georgia" w:cs="Georgia"/>
          <w:sz w:val="24"/>
          <w:szCs w:val="24"/>
          <w:lang w:val="es-ES"/>
        </w:rPr>
        <w:t xml:space="preserve"> la utili</w:t>
      </w:r>
      <w:r w:rsidR="00975DFC" w:rsidRPr="499FB9F4">
        <w:rPr>
          <w:rFonts w:ascii="Georgia" w:eastAsia="Georgia" w:hAnsi="Georgia" w:cs="Georgia"/>
          <w:sz w:val="24"/>
          <w:szCs w:val="24"/>
          <w:lang w:val="es-ES"/>
        </w:rPr>
        <w:t>zación de</w:t>
      </w:r>
      <w:r w:rsidRPr="499FB9F4">
        <w:rPr>
          <w:rFonts w:ascii="Georgia" w:eastAsia="Georgia" w:hAnsi="Georgia" w:cs="Georgia"/>
          <w:sz w:val="24"/>
          <w:szCs w:val="24"/>
          <w:lang w:val="es-ES"/>
        </w:rPr>
        <w:t xml:space="preserve"> es</w:t>
      </w:r>
      <w:r w:rsidR="00975DFC" w:rsidRPr="499FB9F4">
        <w:rPr>
          <w:rFonts w:ascii="Georgia" w:eastAsia="Georgia" w:hAnsi="Georgia" w:cs="Georgia"/>
          <w:sz w:val="24"/>
          <w:szCs w:val="24"/>
          <w:lang w:val="es-ES"/>
        </w:rPr>
        <w:t>cenas o narraciones</w:t>
      </w:r>
      <w:r w:rsidRPr="499FB9F4">
        <w:rPr>
          <w:rFonts w:ascii="Georgia" w:eastAsia="Georgia" w:hAnsi="Georgia" w:cs="Georgia"/>
          <w:sz w:val="24"/>
          <w:szCs w:val="24"/>
          <w:lang w:val="es-ES"/>
        </w:rPr>
        <w:t xml:space="preserve">. </w:t>
      </w:r>
    </w:p>
    <w:p w14:paraId="61116E02" w14:textId="7D593191" w:rsidR="006A0758" w:rsidRPr="006A0758" w:rsidRDefault="0047569D"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En primer lugar, l</w:t>
      </w:r>
      <w:r w:rsidR="006A0758" w:rsidRPr="499FB9F4">
        <w:rPr>
          <w:rFonts w:ascii="Georgia" w:eastAsia="Georgia" w:hAnsi="Georgia" w:cs="Georgia"/>
          <w:sz w:val="24"/>
          <w:szCs w:val="24"/>
          <w:lang w:val="es-ES"/>
        </w:rPr>
        <w:t>a noción de “caminos cruzados” (</w:t>
      </w:r>
      <w:proofErr w:type="spellStart"/>
      <w:r w:rsidR="006A0758" w:rsidRPr="499FB9F4">
        <w:rPr>
          <w:rFonts w:ascii="Georgia" w:eastAsia="Georgia" w:hAnsi="Georgia" w:cs="Georgia"/>
          <w:sz w:val="24"/>
          <w:szCs w:val="24"/>
          <w:lang w:val="es-ES"/>
        </w:rPr>
        <w:t>Ferreyra</w:t>
      </w:r>
      <w:proofErr w:type="spellEnd"/>
      <w:r w:rsidR="006A0758" w:rsidRPr="499FB9F4">
        <w:rPr>
          <w:rFonts w:ascii="Georgia" w:eastAsia="Georgia" w:hAnsi="Georgia" w:cs="Georgia"/>
          <w:sz w:val="24"/>
          <w:szCs w:val="24"/>
          <w:lang w:val="es-ES"/>
        </w:rPr>
        <w:t>, Solé, Gaudio, 2017</w:t>
      </w:r>
      <w:r w:rsidR="00FD5C42" w:rsidRPr="499FB9F4">
        <w:rPr>
          <w:rFonts w:ascii="Georgia" w:eastAsia="Georgia" w:hAnsi="Georgia" w:cs="Georgia"/>
          <w:sz w:val="24"/>
          <w:szCs w:val="24"/>
          <w:lang w:val="es-ES"/>
        </w:rPr>
        <w:t>, pp. 6-11</w:t>
      </w:r>
      <w:r w:rsidR="006A0758" w:rsidRPr="499FB9F4">
        <w:rPr>
          <w:rFonts w:ascii="Georgia" w:eastAsia="Georgia" w:hAnsi="Georgia" w:cs="Georgia"/>
          <w:sz w:val="24"/>
          <w:szCs w:val="24"/>
          <w:lang w:val="es-ES"/>
        </w:rPr>
        <w:t>) implica pensar los sistemas de pensamiento como cami</w:t>
      </w:r>
      <w:r w:rsidRPr="499FB9F4">
        <w:rPr>
          <w:rFonts w:ascii="Georgia" w:eastAsia="Georgia" w:hAnsi="Georgia" w:cs="Georgia"/>
          <w:sz w:val="24"/>
          <w:szCs w:val="24"/>
          <w:lang w:val="es-ES"/>
        </w:rPr>
        <w:t>nos que se reactualizan y reformulan al ser transitados</w:t>
      </w:r>
      <w:r w:rsidR="006A0758" w:rsidRPr="499FB9F4">
        <w:rPr>
          <w:rFonts w:ascii="Georgia" w:eastAsia="Georgia" w:hAnsi="Georgia" w:cs="Georgia"/>
          <w:sz w:val="24"/>
          <w:szCs w:val="24"/>
          <w:lang w:val="es-ES"/>
        </w:rPr>
        <w:t>.</w:t>
      </w:r>
      <w:r w:rsidR="003955AF" w:rsidRPr="499FB9F4">
        <w:rPr>
          <w:rFonts w:ascii="Georgia" w:eastAsia="Georgia" w:hAnsi="Georgia" w:cs="Georgia"/>
          <w:sz w:val="24"/>
          <w:szCs w:val="24"/>
          <w:lang w:val="es-ES"/>
        </w:rPr>
        <w:t xml:space="preserve"> Lecturas que se ven enriquecidas cuando sacan a la luz resonancias entre sistemas diferentes. Esas indagaciones</w:t>
      </w:r>
      <w:r w:rsidR="006A0758" w:rsidRPr="499FB9F4">
        <w:rPr>
          <w:rFonts w:ascii="Georgia" w:eastAsia="Georgia" w:hAnsi="Georgia" w:cs="Georgia"/>
          <w:sz w:val="24"/>
          <w:szCs w:val="24"/>
          <w:lang w:val="es-ES"/>
        </w:rPr>
        <w:t xml:space="preserve"> resultan aún más transformadoras cuando </w:t>
      </w:r>
      <w:r w:rsidR="001910A4" w:rsidRPr="499FB9F4">
        <w:rPr>
          <w:rFonts w:ascii="Georgia" w:eastAsia="Georgia" w:hAnsi="Georgia" w:cs="Georgia"/>
          <w:sz w:val="24"/>
          <w:szCs w:val="24"/>
          <w:lang w:val="es-ES"/>
        </w:rPr>
        <w:t>relacionan</w:t>
      </w:r>
      <w:r w:rsidR="006A0758" w:rsidRPr="499FB9F4">
        <w:rPr>
          <w:rFonts w:ascii="Georgia" w:eastAsia="Georgia" w:hAnsi="Georgia" w:cs="Georgia"/>
          <w:sz w:val="24"/>
          <w:szCs w:val="24"/>
          <w:lang w:val="es-ES"/>
        </w:rPr>
        <w:t xml:space="preserve"> (como haremos aquí) dos sistemas de pen</w:t>
      </w:r>
      <w:r w:rsidRPr="499FB9F4">
        <w:rPr>
          <w:rFonts w:ascii="Georgia" w:eastAsia="Georgia" w:hAnsi="Georgia" w:cs="Georgia"/>
          <w:sz w:val="24"/>
          <w:szCs w:val="24"/>
          <w:lang w:val="es-ES"/>
        </w:rPr>
        <w:t>samiento que</w:t>
      </w:r>
      <w:r w:rsidR="006A0758" w:rsidRPr="499FB9F4">
        <w:rPr>
          <w:rFonts w:ascii="Georgia" w:eastAsia="Georgia" w:hAnsi="Georgia" w:cs="Georgia"/>
          <w:sz w:val="24"/>
          <w:szCs w:val="24"/>
          <w:lang w:val="es-ES"/>
        </w:rPr>
        <w:t xml:space="preserve"> </w:t>
      </w:r>
      <w:r w:rsidR="00FD5C42" w:rsidRPr="499FB9F4">
        <w:rPr>
          <w:rFonts w:ascii="Georgia" w:eastAsia="Georgia" w:hAnsi="Georgia" w:cs="Georgia"/>
          <w:i/>
          <w:iCs/>
          <w:sz w:val="24"/>
          <w:szCs w:val="24"/>
          <w:lang w:val="es-ES"/>
        </w:rPr>
        <w:t>a priori</w:t>
      </w:r>
      <w:r w:rsidR="00FD5C42" w:rsidRPr="499FB9F4">
        <w:rPr>
          <w:rFonts w:ascii="Georgia" w:eastAsia="Georgia" w:hAnsi="Georgia" w:cs="Georgia"/>
          <w:sz w:val="24"/>
          <w:szCs w:val="24"/>
          <w:lang w:val="es-ES"/>
        </w:rPr>
        <w:t xml:space="preserve"> </w:t>
      </w:r>
      <w:r w:rsidR="006A0758" w:rsidRPr="499FB9F4">
        <w:rPr>
          <w:rFonts w:ascii="Georgia" w:eastAsia="Georgia" w:hAnsi="Georgia" w:cs="Georgia"/>
          <w:sz w:val="24"/>
          <w:szCs w:val="24"/>
          <w:lang w:val="es-ES"/>
        </w:rPr>
        <w:t>n</w:t>
      </w:r>
      <w:r w:rsidR="003955AF" w:rsidRPr="499FB9F4">
        <w:rPr>
          <w:rFonts w:ascii="Georgia" w:eastAsia="Georgia" w:hAnsi="Georgia" w:cs="Georgia"/>
          <w:sz w:val="24"/>
          <w:szCs w:val="24"/>
          <w:lang w:val="es-ES"/>
        </w:rPr>
        <w:t>o tienen vínculo alguno.</w:t>
      </w:r>
      <w:r w:rsidR="006A0758" w:rsidRPr="499FB9F4">
        <w:rPr>
          <w:rFonts w:ascii="Georgia" w:eastAsia="Georgia" w:hAnsi="Georgia" w:cs="Georgia"/>
          <w:sz w:val="24"/>
          <w:szCs w:val="24"/>
          <w:lang w:val="es-ES"/>
        </w:rPr>
        <w:t xml:space="preserve"> </w:t>
      </w:r>
      <w:proofErr w:type="spellStart"/>
      <w:r w:rsidR="006A0758" w:rsidRPr="499FB9F4">
        <w:rPr>
          <w:rFonts w:ascii="Georgia" w:eastAsia="Georgia" w:hAnsi="Georgia" w:cs="Georgia"/>
          <w:sz w:val="24"/>
          <w:szCs w:val="24"/>
          <w:lang w:val="es-ES"/>
        </w:rPr>
        <w:t>Kusch</w:t>
      </w:r>
      <w:proofErr w:type="spellEnd"/>
      <w:r w:rsidR="006A0758" w:rsidRPr="499FB9F4">
        <w:rPr>
          <w:rFonts w:ascii="Georgia" w:eastAsia="Georgia" w:hAnsi="Georgia" w:cs="Georgia"/>
          <w:sz w:val="24"/>
          <w:szCs w:val="24"/>
          <w:lang w:val="es-ES"/>
        </w:rPr>
        <w:t xml:space="preserve"> y </w:t>
      </w:r>
      <w:proofErr w:type="spellStart"/>
      <w:r w:rsidR="006A0758" w:rsidRPr="499FB9F4">
        <w:rPr>
          <w:rFonts w:ascii="Georgia" w:eastAsia="Georgia" w:hAnsi="Georgia" w:cs="Georgia"/>
          <w:sz w:val="24"/>
          <w:szCs w:val="24"/>
          <w:lang w:val="es-ES"/>
        </w:rPr>
        <w:t>Deleuze</w:t>
      </w:r>
      <w:proofErr w:type="spellEnd"/>
      <w:r w:rsidR="006A0758" w:rsidRPr="499FB9F4">
        <w:rPr>
          <w:rFonts w:ascii="Georgia" w:eastAsia="Georgia" w:hAnsi="Georgia" w:cs="Georgia"/>
          <w:sz w:val="24"/>
          <w:szCs w:val="24"/>
          <w:lang w:val="es-ES"/>
        </w:rPr>
        <w:t xml:space="preserve"> produjeron su ob</w:t>
      </w:r>
      <w:r w:rsidRPr="499FB9F4">
        <w:rPr>
          <w:rFonts w:ascii="Georgia" w:eastAsia="Georgia" w:hAnsi="Georgia" w:cs="Georgia"/>
          <w:sz w:val="24"/>
          <w:szCs w:val="24"/>
          <w:lang w:val="es-ES"/>
        </w:rPr>
        <w:t>ra con total indiferencia mutua</w:t>
      </w:r>
      <w:r w:rsidR="00FD5C42" w:rsidRPr="499FB9F4">
        <w:rPr>
          <w:rFonts w:ascii="Georgia" w:eastAsia="Georgia" w:hAnsi="Georgia" w:cs="Georgia"/>
          <w:sz w:val="24"/>
          <w:szCs w:val="24"/>
          <w:lang w:val="es-ES"/>
        </w:rPr>
        <w:t xml:space="preserve">. </w:t>
      </w:r>
      <w:r w:rsidR="001910A4" w:rsidRPr="499FB9F4">
        <w:rPr>
          <w:rFonts w:ascii="Georgia" w:eastAsia="Georgia" w:hAnsi="Georgia" w:cs="Georgia"/>
          <w:sz w:val="24"/>
          <w:szCs w:val="24"/>
          <w:lang w:val="es-ES"/>
        </w:rPr>
        <w:t>En efecto, n</w:t>
      </w:r>
      <w:r w:rsidR="006A0758" w:rsidRPr="499FB9F4">
        <w:rPr>
          <w:rFonts w:ascii="Georgia" w:eastAsia="Georgia" w:hAnsi="Georgia" w:cs="Georgia"/>
          <w:sz w:val="24"/>
          <w:szCs w:val="24"/>
          <w:lang w:val="es-ES"/>
        </w:rPr>
        <w:t xml:space="preserve">o existe mención alguna del otro en los escritos de </w:t>
      </w:r>
      <w:r w:rsidR="001910A4" w:rsidRPr="499FB9F4">
        <w:rPr>
          <w:rFonts w:ascii="Georgia" w:eastAsia="Georgia" w:hAnsi="Georgia" w:cs="Georgia"/>
          <w:sz w:val="24"/>
          <w:szCs w:val="24"/>
          <w:lang w:val="es-ES"/>
        </w:rPr>
        <w:t>ninguno de ellos.</w:t>
      </w:r>
      <w:r w:rsidR="006A0758" w:rsidRPr="499FB9F4">
        <w:rPr>
          <w:rFonts w:ascii="Georgia" w:eastAsia="Georgia" w:hAnsi="Georgia" w:cs="Georgia"/>
          <w:sz w:val="24"/>
          <w:szCs w:val="24"/>
          <w:lang w:val="es-ES"/>
        </w:rPr>
        <w:t xml:space="preserve"> </w:t>
      </w:r>
      <w:proofErr w:type="spellStart"/>
      <w:r w:rsidR="006A0758" w:rsidRPr="499FB9F4">
        <w:rPr>
          <w:rFonts w:ascii="Georgia" w:eastAsia="Georgia" w:hAnsi="Georgia" w:cs="Georgia"/>
          <w:sz w:val="24"/>
          <w:szCs w:val="24"/>
          <w:lang w:val="es-ES"/>
        </w:rPr>
        <w:t>Kusch</w:t>
      </w:r>
      <w:proofErr w:type="spellEnd"/>
      <w:r w:rsidR="006A0758" w:rsidRPr="499FB9F4">
        <w:rPr>
          <w:rFonts w:ascii="Georgia" w:eastAsia="Georgia" w:hAnsi="Georgia" w:cs="Georgia"/>
          <w:sz w:val="24"/>
          <w:szCs w:val="24"/>
          <w:lang w:val="es-ES"/>
        </w:rPr>
        <w:t xml:space="preserve"> ha citado a</w:t>
      </w:r>
      <w:r w:rsidRPr="499FB9F4">
        <w:rPr>
          <w:rFonts w:ascii="Georgia" w:eastAsia="Georgia" w:hAnsi="Georgia" w:cs="Georgia"/>
          <w:sz w:val="24"/>
          <w:szCs w:val="24"/>
          <w:lang w:val="es-ES"/>
        </w:rPr>
        <w:t xml:space="preserve">utores muy cercanos a </w:t>
      </w:r>
      <w:proofErr w:type="spellStart"/>
      <w:r w:rsidRPr="499FB9F4">
        <w:rPr>
          <w:rFonts w:ascii="Georgia" w:eastAsia="Georgia" w:hAnsi="Georgia" w:cs="Georgia"/>
          <w:sz w:val="24"/>
          <w:szCs w:val="24"/>
          <w:lang w:val="es-ES"/>
        </w:rPr>
        <w:t>Deleuze</w:t>
      </w:r>
      <w:proofErr w:type="spellEnd"/>
      <w:r w:rsidR="006A0758" w:rsidRPr="499FB9F4">
        <w:rPr>
          <w:rFonts w:ascii="Georgia" w:eastAsia="Georgia" w:hAnsi="Georgia" w:cs="Georgia"/>
          <w:sz w:val="24"/>
          <w:szCs w:val="24"/>
          <w:lang w:val="es-ES"/>
        </w:rPr>
        <w:t>,</w:t>
      </w:r>
      <w:r w:rsidR="00FD5C42" w:rsidRPr="499FB9F4">
        <w:rPr>
          <w:rFonts w:ascii="Georgia" w:eastAsia="Georgia" w:hAnsi="Georgia" w:cs="Georgia"/>
          <w:sz w:val="24"/>
          <w:szCs w:val="24"/>
          <w:lang w:val="es-ES"/>
        </w:rPr>
        <w:t xml:space="preserve"> como Lacan, </w:t>
      </w:r>
      <w:proofErr w:type="spellStart"/>
      <w:r w:rsidR="00FD5C42" w:rsidRPr="499FB9F4">
        <w:rPr>
          <w:rFonts w:ascii="Georgia" w:eastAsia="Georgia" w:hAnsi="Georgia" w:cs="Georgia"/>
          <w:sz w:val="24"/>
          <w:szCs w:val="24"/>
          <w:lang w:val="es-ES"/>
        </w:rPr>
        <w:t>Derrida</w:t>
      </w:r>
      <w:proofErr w:type="spellEnd"/>
      <w:r w:rsidR="00FD5C42" w:rsidRPr="499FB9F4">
        <w:rPr>
          <w:rFonts w:ascii="Georgia" w:eastAsia="Georgia" w:hAnsi="Georgia" w:cs="Georgia"/>
          <w:sz w:val="24"/>
          <w:szCs w:val="24"/>
          <w:lang w:val="es-ES"/>
        </w:rPr>
        <w:t xml:space="preserve"> y Foucault</w:t>
      </w:r>
      <w:r w:rsidR="001910A4" w:rsidRPr="499FB9F4">
        <w:rPr>
          <w:rFonts w:ascii="Georgia" w:eastAsia="Georgia" w:hAnsi="Georgia" w:cs="Georgia"/>
          <w:sz w:val="24"/>
          <w:szCs w:val="24"/>
          <w:lang w:val="es-ES"/>
        </w:rPr>
        <w:t xml:space="preserve">, pero no al autor de </w:t>
      </w:r>
      <w:r w:rsidR="001910A4" w:rsidRPr="499FB9F4">
        <w:rPr>
          <w:rFonts w:ascii="Georgia" w:eastAsia="Georgia" w:hAnsi="Georgia" w:cs="Georgia"/>
          <w:i/>
          <w:iCs/>
          <w:sz w:val="24"/>
          <w:szCs w:val="24"/>
          <w:lang w:val="es-ES"/>
        </w:rPr>
        <w:t>Diferencia y repetición</w:t>
      </w:r>
      <w:r w:rsidR="006A0758" w:rsidRPr="499FB9F4">
        <w:rPr>
          <w:rFonts w:ascii="Georgia" w:eastAsia="Georgia" w:hAnsi="Georgia" w:cs="Georgia"/>
          <w:sz w:val="24"/>
          <w:szCs w:val="24"/>
          <w:lang w:val="es-ES"/>
        </w:rPr>
        <w:t>.</w:t>
      </w:r>
      <w:r w:rsidR="00FD5C42" w:rsidRPr="499FB9F4">
        <w:rPr>
          <w:rFonts w:ascii="Georgia" w:eastAsia="Georgia" w:hAnsi="Georgia" w:cs="Georgia"/>
          <w:sz w:val="24"/>
          <w:szCs w:val="24"/>
          <w:lang w:val="es-ES"/>
        </w:rPr>
        <w:t xml:space="preserve"> En el caso del francés, el desconocimiento del pensamiento </w:t>
      </w:r>
      <w:proofErr w:type="spellStart"/>
      <w:r w:rsidR="00FD5C42" w:rsidRPr="499FB9F4">
        <w:rPr>
          <w:rFonts w:ascii="Georgia" w:eastAsia="Georgia" w:hAnsi="Georgia" w:cs="Georgia"/>
          <w:sz w:val="24"/>
          <w:szCs w:val="24"/>
          <w:lang w:val="es-ES"/>
        </w:rPr>
        <w:t>kuscheano</w:t>
      </w:r>
      <w:proofErr w:type="spellEnd"/>
      <w:r w:rsidR="00FD5C42" w:rsidRPr="499FB9F4">
        <w:rPr>
          <w:rFonts w:ascii="Georgia" w:eastAsia="Georgia" w:hAnsi="Georgia" w:cs="Georgia"/>
          <w:sz w:val="24"/>
          <w:szCs w:val="24"/>
          <w:lang w:val="es-ES"/>
        </w:rPr>
        <w:t xml:space="preserve"> no sorprende, ya que se inscribe en la ig</w:t>
      </w:r>
      <w:r w:rsidR="003955AF" w:rsidRPr="499FB9F4">
        <w:rPr>
          <w:rFonts w:ascii="Georgia" w:eastAsia="Georgia" w:hAnsi="Georgia" w:cs="Georgia"/>
          <w:sz w:val="24"/>
          <w:szCs w:val="24"/>
          <w:lang w:val="es-ES"/>
        </w:rPr>
        <w:t>norancia habitual de los filósofos</w:t>
      </w:r>
      <w:r w:rsidR="00FD5C42" w:rsidRPr="499FB9F4">
        <w:rPr>
          <w:rFonts w:ascii="Georgia" w:eastAsia="Georgia" w:hAnsi="Georgia" w:cs="Georgia"/>
          <w:sz w:val="24"/>
          <w:szCs w:val="24"/>
          <w:lang w:val="es-ES"/>
        </w:rPr>
        <w:t xml:space="preserve"> europeos en relación con la producción intelectual latinoamericana.</w:t>
      </w:r>
      <w:r w:rsidR="00541CF5" w:rsidRPr="499FB9F4">
        <w:rPr>
          <w:rFonts w:ascii="Georgia" w:eastAsia="Georgia" w:hAnsi="Georgia" w:cs="Georgia"/>
          <w:sz w:val="24"/>
          <w:szCs w:val="24"/>
          <w:lang w:val="es-ES"/>
        </w:rPr>
        <w:t xml:space="preserve"> Este silencio empírico no impide, sin embargo, mostrar que existen profundas resonancias entre algunos aspectos de ambas filosofías.</w:t>
      </w:r>
      <w:r w:rsidR="006A0758" w:rsidRPr="499FB9F4">
        <w:rPr>
          <w:rFonts w:ascii="Georgia" w:eastAsia="Georgia" w:hAnsi="Georgia" w:cs="Georgia"/>
          <w:sz w:val="24"/>
          <w:szCs w:val="24"/>
          <w:lang w:val="es-ES"/>
        </w:rPr>
        <w:t xml:space="preserve"> El método de estudio</w:t>
      </w:r>
      <w:r w:rsidR="00541CF5" w:rsidRPr="499FB9F4">
        <w:rPr>
          <w:rFonts w:ascii="Georgia" w:eastAsia="Georgia" w:hAnsi="Georgia" w:cs="Georgia"/>
          <w:sz w:val="24"/>
          <w:szCs w:val="24"/>
          <w:lang w:val="es-ES"/>
        </w:rPr>
        <w:t xml:space="preserve"> para demostrarlo</w:t>
      </w:r>
      <w:r w:rsidR="006A0758" w:rsidRPr="499FB9F4">
        <w:rPr>
          <w:rFonts w:ascii="Georgia" w:eastAsia="Georgia" w:hAnsi="Georgia" w:cs="Georgia"/>
          <w:sz w:val="24"/>
          <w:szCs w:val="24"/>
          <w:lang w:val="es-ES"/>
        </w:rPr>
        <w:t xml:space="preserve"> resulta necesariamente complejo: se trata de indagar los modos en que, cada uno por su lado, han encarado la cuestión </w:t>
      </w:r>
      <w:r w:rsidRPr="499FB9F4">
        <w:rPr>
          <w:rFonts w:ascii="Georgia" w:eastAsia="Georgia" w:hAnsi="Georgia" w:cs="Georgia"/>
          <w:sz w:val="24"/>
          <w:szCs w:val="24"/>
          <w:lang w:val="es-ES"/>
        </w:rPr>
        <w:t xml:space="preserve">que nos </w:t>
      </w:r>
      <w:r w:rsidRPr="499FB9F4">
        <w:rPr>
          <w:rFonts w:ascii="Georgia" w:eastAsia="Georgia" w:hAnsi="Georgia" w:cs="Georgia"/>
          <w:sz w:val="24"/>
          <w:szCs w:val="24"/>
          <w:lang w:val="es-ES"/>
        </w:rPr>
        <w:lastRenderedPageBreak/>
        <w:t>ocupa buscando</w:t>
      </w:r>
      <w:r w:rsidR="006A0758" w:rsidRPr="499FB9F4">
        <w:rPr>
          <w:rFonts w:ascii="Georgia" w:eastAsia="Georgia" w:hAnsi="Georgia" w:cs="Georgia"/>
          <w:sz w:val="24"/>
          <w:szCs w:val="24"/>
          <w:lang w:val="es-ES"/>
        </w:rPr>
        <w:t xml:space="preserve"> ecos que permitan</w:t>
      </w:r>
      <w:r w:rsidR="003955AF" w:rsidRPr="499FB9F4">
        <w:rPr>
          <w:rFonts w:ascii="Georgia" w:eastAsia="Georgia" w:hAnsi="Georgia" w:cs="Georgia"/>
          <w:sz w:val="24"/>
          <w:szCs w:val="24"/>
          <w:lang w:val="es-ES"/>
        </w:rPr>
        <w:t xml:space="preserve"> ampliar el campo de</w:t>
      </w:r>
      <w:r w:rsidR="006A0758" w:rsidRPr="499FB9F4">
        <w:rPr>
          <w:rFonts w:ascii="Georgia" w:eastAsia="Georgia" w:hAnsi="Georgia" w:cs="Georgia"/>
          <w:sz w:val="24"/>
          <w:szCs w:val="24"/>
          <w:lang w:val="es-ES"/>
        </w:rPr>
        <w:t xml:space="preserve"> determin</w:t>
      </w:r>
      <w:r w:rsidR="003955AF" w:rsidRPr="499FB9F4">
        <w:rPr>
          <w:rFonts w:ascii="Georgia" w:eastAsia="Georgia" w:hAnsi="Georgia" w:cs="Georgia"/>
          <w:sz w:val="24"/>
          <w:szCs w:val="24"/>
          <w:lang w:val="es-ES"/>
        </w:rPr>
        <w:t>ación</w:t>
      </w:r>
      <w:r w:rsidRPr="499FB9F4">
        <w:rPr>
          <w:rFonts w:ascii="Georgia" w:eastAsia="Georgia" w:hAnsi="Georgia" w:cs="Georgia"/>
          <w:sz w:val="24"/>
          <w:szCs w:val="24"/>
          <w:lang w:val="es-ES"/>
        </w:rPr>
        <w:t xml:space="preserve"> </w:t>
      </w:r>
      <w:r w:rsidR="003955AF" w:rsidRPr="499FB9F4">
        <w:rPr>
          <w:rFonts w:ascii="Georgia" w:eastAsia="Georgia" w:hAnsi="Georgia" w:cs="Georgia"/>
          <w:sz w:val="24"/>
          <w:szCs w:val="24"/>
          <w:lang w:val="es-ES"/>
        </w:rPr>
        <w:t>del problema</w:t>
      </w:r>
      <w:r w:rsidRPr="499FB9F4">
        <w:rPr>
          <w:rFonts w:ascii="Georgia" w:eastAsia="Georgia" w:hAnsi="Georgia" w:cs="Georgia"/>
          <w:sz w:val="24"/>
          <w:szCs w:val="24"/>
          <w:lang w:val="es-ES"/>
        </w:rPr>
        <w:t>.</w:t>
      </w:r>
    </w:p>
    <w:p w14:paraId="10636A08" w14:textId="615F6DB3" w:rsidR="008F7BD8" w:rsidRDefault="0047569D"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En segundo lugar, este trabajo </w:t>
      </w:r>
      <w:r w:rsidR="00E11865" w:rsidRPr="499FB9F4">
        <w:rPr>
          <w:rFonts w:ascii="Georgia" w:eastAsia="Georgia" w:hAnsi="Georgia" w:cs="Georgia"/>
          <w:sz w:val="24"/>
          <w:szCs w:val="24"/>
          <w:lang w:val="es-ES"/>
        </w:rPr>
        <w:t>hará un uso frecuente</w:t>
      </w:r>
      <w:r w:rsidR="008B7804" w:rsidRPr="499FB9F4">
        <w:rPr>
          <w:rFonts w:ascii="Georgia" w:eastAsia="Georgia" w:hAnsi="Georgia" w:cs="Georgia"/>
          <w:sz w:val="24"/>
          <w:szCs w:val="24"/>
          <w:lang w:val="es-ES"/>
        </w:rPr>
        <w:t xml:space="preserve"> de aquello que en otro lugar hemos llamado “escenas originarias</w:t>
      </w:r>
      <w:r w:rsidR="00E11865" w:rsidRPr="499FB9F4">
        <w:rPr>
          <w:rFonts w:ascii="Georgia" w:eastAsia="Georgia" w:hAnsi="Georgia" w:cs="Georgia"/>
          <w:sz w:val="24"/>
          <w:szCs w:val="24"/>
          <w:lang w:val="es-ES"/>
        </w:rPr>
        <w:t>”</w:t>
      </w:r>
      <w:r w:rsidR="008B7804" w:rsidRPr="499FB9F4">
        <w:rPr>
          <w:rFonts w:ascii="Georgia" w:eastAsia="Georgia" w:hAnsi="Georgia" w:cs="Georgia"/>
          <w:sz w:val="24"/>
          <w:szCs w:val="24"/>
          <w:lang w:val="es-ES"/>
        </w:rPr>
        <w:t xml:space="preserve"> de pensamiento.</w:t>
      </w:r>
      <w:r w:rsidR="009B5735" w:rsidRPr="499FB9F4">
        <w:rPr>
          <w:rFonts w:ascii="Georgia" w:eastAsia="Georgia" w:hAnsi="Georgia" w:cs="Georgia"/>
          <w:sz w:val="24"/>
          <w:szCs w:val="24"/>
          <w:lang w:val="es-ES"/>
        </w:rPr>
        <w:t xml:space="preserve"> Se trata de breves relatos que nuestros filósofos insertan en su desarrollo teórico y que, lejos de ser </w:t>
      </w:r>
      <w:r w:rsidR="0016395C" w:rsidRPr="499FB9F4">
        <w:rPr>
          <w:rFonts w:ascii="Georgia" w:eastAsia="Georgia" w:hAnsi="Georgia" w:cs="Georgia"/>
          <w:sz w:val="24"/>
          <w:szCs w:val="24"/>
          <w:lang w:val="es-ES"/>
        </w:rPr>
        <w:t>secundarios</w:t>
      </w:r>
      <w:r w:rsidR="009B5735" w:rsidRPr="499FB9F4">
        <w:rPr>
          <w:rFonts w:ascii="Georgia" w:eastAsia="Georgia" w:hAnsi="Georgia" w:cs="Georgia"/>
          <w:sz w:val="24"/>
          <w:szCs w:val="24"/>
          <w:lang w:val="es-ES"/>
        </w:rPr>
        <w:t xml:space="preserve">, resultan fundamentales para la comprensión de conceptos que pretenden </w:t>
      </w:r>
      <w:r w:rsidR="00386624" w:rsidRPr="499FB9F4">
        <w:rPr>
          <w:rFonts w:ascii="Georgia" w:eastAsia="Georgia" w:hAnsi="Georgia" w:cs="Georgia"/>
          <w:sz w:val="24"/>
          <w:szCs w:val="24"/>
          <w:lang w:val="es-ES"/>
        </w:rPr>
        <w:t xml:space="preserve">hundir sus raíces en </w:t>
      </w:r>
      <w:r w:rsidR="009B5735" w:rsidRPr="499FB9F4">
        <w:rPr>
          <w:rFonts w:ascii="Georgia" w:eastAsia="Georgia" w:hAnsi="Georgia" w:cs="Georgia"/>
          <w:sz w:val="24"/>
          <w:szCs w:val="24"/>
          <w:lang w:val="es-ES"/>
        </w:rPr>
        <w:t xml:space="preserve">la vida concreta. La obra de </w:t>
      </w:r>
      <w:proofErr w:type="spellStart"/>
      <w:r w:rsidR="009B5735" w:rsidRPr="499FB9F4">
        <w:rPr>
          <w:rFonts w:ascii="Georgia" w:eastAsia="Georgia" w:hAnsi="Georgia" w:cs="Georgia"/>
          <w:sz w:val="24"/>
          <w:szCs w:val="24"/>
          <w:lang w:val="es-ES"/>
        </w:rPr>
        <w:t>Kusch</w:t>
      </w:r>
      <w:proofErr w:type="spellEnd"/>
      <w:r w:rsidR="009B5735" w:rsidRPr="499FB9F4">
        <w:rPr>
          <w:rFonts w:ascii="Georgia" w:eastAsia="Georgia" w:hAnsi="Georgia" w:cs="Georgia"/>
          <w:sz w:val="24"/>
          <w:szCs w:val="24"/>
          <w:lang w:val="es-ES"/>
        </w:rPr>
        <w:t xml:space="preserve"> está poblada por este tipo de escenifica</w:t>
      </w:r>
      <w:r w:rsidR="00386624" w:rsidRPr="499FB9F4">
        <w:rPr>
          <w:rFonts w:ascii="Georgia" w:eastAsia="Georgia" w:hAnsi="Georgia" w:cs="Georgia"/>
          <w:sz w:val="24"/>
          <w:szCs w:val="24"/>
          <w:lang w:val="es-ES"/>
        </w:rPr>
        <w:t>ciones, como así también</w:t>
      </w:r>
      <w:r w:rsidR="0016395C" w:rsidRPr="499FB9F4">
        <w:rPr>
          <w:rFonts w:ascii="Georgia" w:eastAsia="Georgia" w:hAnsi="Georgia" w:cs="Georgia"/>
          <w:sz w:val="24"/>
          <w:szCs w:val="24"/>
          <w:lang w:val="es-ES"/>
        </w:rPr>
        <w:t xml:space="preserve"> la de </w:t>
      </w:r>
      <w:proofErr w:type="spellStart"/>
      <w:r w:rsidR="0016395C" w:rsidRPr="499FB9F4">
        <w:rPr>
          <w:rFonts w:ascii="Georgia" w:eastAsia="Georgia" w:hAnsi="Georgia" w:cs="Georgia"/>
          <w:sz w:val="24"/>
          <w:szCs w:val="24"/>
          <w:lang w:val="es-ES"/>
        </w:rPr>
        <w:t>Deleuze</w:t>
      </w:r>
      <w:proofErr w:type="spellEnd"/>
      <w:r w:rsidR="0016395C" w:rsidRPr="499FB9F4">
        <w:rPr>
          <w:rFonts w:ascii="Georgia" w:eastAsia="Georgia" w:hAnsi="Georgia" w:cs="Georgia"/>
          <w:sz w:val="24"/>
          <w:szCs w:val="24"/>
          <w:lang w:val="es-ES"/>
        </w:rPr>
        <w:t>, quien</w:t>
      </w:r>
      <w:r w:rsidR="0084231E" w:rsidRPr="499FB9F4">
        <w:rPr>
          <w:rFonts w:ascii="Georgia" w:eastAsia="Georgia" w:hAnsi="Georgia" w:cs="Georgia"/>
          <w:sz w:val="24"/>
          <w:szCs w:val="24"/>
          <w:lang w:val="es-ES"/>
        </w:rPr>
        <w:t xml:space="preserve"> además </w:t>
      </w:r>
      <w:r w:rsidR="0016395C" w:rsidRPr="499FB9F4">
        <w:rPr>
          <w:rFonts w:ascii="Georgia" w:eastAsia="Georgia" w:hAnsi="Georgia" w:cs="Georgia"/>
          <w:sz w:val="24"/>
          <w:szCs w:val="24"/>
          <w:lang w:val="es-ES"/>
        </w:rPr>
        <w:t>ofrece</w:t>
      </w:r>
      <w:r w:rsidR="0084231E" w:rsidRPr="499FB9F4">
        <w:rPr>
          <w:rFonts w:ascii="Georgia" w:eastAsia="Georgia" w:hAnsi="Georgia" w:cs="Georgia"/>
          <w:sz w:val="24"/>
          <w:szCs w:val="24"/>
          <w:lang w:val="es-ES"/>
        </w:rPr>
        <w:t xml:space="preserve"> </w:t>
      </w:r>
      <w:r w:rsidR="0016395C" w:rsidRPr="499FB9F4">
        <w:rPr>
          <w:rFonts w:ascii="Georgia" w:eastAsia="Georgia" w:hAnsi="Georgia" w:cs="Georgia"/>
          <w:sz w:val="24"/>
          <w:szCs w:val="24"/>
          <w:lang w:val="es-ES"/>
        </w:rPr>
        <w:t>algunas claves para conceptualizarlo</w:t>
      </w:r>
      <w:r w:rsidR="0084231E" w:rsidRPr="499FB9F4">
        <w:rPr>
          <w:rFonts w:ascii="Georgia" w:eastAsia="Georgia" w:hAnsi="Georgia" w:cs="Georgia"/>
          <w:sz w:val="24"/>
          <w:szCs w:val="24"/>
          <w:lang w:val="es-ES"/>
        </w:rPr>
        <w:t xml:space="preserve">. </w:t>
      </w:r>
      <w:r w:rsidR="0016395C" w:rsidRPr="499FB9F4">
        <w:rPr>
          <w:rFonts w:ascii="Georgia" w:eastAsia="Georgia" w:hAnsi="Georgia" w:cs="Georgia"/>
          <w:sz w:val="24"/>
          <w:szCs w:val="24"/>
          <w:lang w:val="es-ES"/>
        </w:rPr>
        <w:t xml:space="preserve">Al retomar </w:t>
      </w:r>
      <w:r w:rsidR="00024E6F" w:rsidRPr="499FB9F4">
        <w:rPr>
          <w:rFonts w:ascii="Georgia" w:eastAsia="Georgia" w:hAnsi="Georgia" w:cs="Georgia"/>
          <w:sz w:val="24"/>
          <w:szCs w:val="24"/>
          <w:lang w:val="es-ES"/>
        </w:rPr>
        <w:t>el aporte</w:t>
      </w:r>
      <w:r w:rsidR="0016395C" w:rsidRPr="499FB9F4">
        <w:rPr>
          <w:rFonts w:ascii="Georgia" w:eastAsia="Georgia" w:hAnsi="Georgia" w:cs="Georgia"/>
          <w:sz w:val="24"/>
          <w:szCs w:val="24"/>
          <w:lang w:val="es-ES"/>
        </w:rPr>
        <w:t xml:space="preserve"> de Diógenes </w:t>
      </w:r>
      <w:proofErr w:type="spellStart"/>
      <w:r w:rsidR="0016395C" w:rsidRPr="499FB9F4">
        <w:rPr>
          <w:rFonts w:ascii="Georgia" w:eastAsia="Georgia" w:hAnsi="Georgia" w:cs="Georgia"/>
          <w:sz w:val="24"/>
          <w:szCs w:val="24"/>
          <w:lang w:val="es-ES"/>
        </w:rPr>
        <w:t>Laercio</w:t>
      </w:r>
      <w:proofErr w:type="spellEnd"/>
      <w:r w:rsidR="0016395C" w:rsidRPr="499FB9F4">
        <w:rPr>
          <w:rFonts w:ascii="Georgia" w:eastAsia="Georgia" w:hAnsi="Georgia" w:cs="Georgia"/>
          <w:sz w:val="24"/>
          <w:szCs w:val="24"/>
          <w:lang w:val="es-ES"/>
        </w:rPr>
        <w:t xml:space="preserve"> a</w:t>
      </w:r>
      <w:r w:rsidR="00024E6F" w:rsidRPr="499FB9F4">
        <w:rPr>
          <w:rFonts w:ascii="Georgia" w:eastAsia="Georgia" w:hAnsi="Georgia" w:cs="Georgia"/>
          <w:sz w:val="24"/>
          <w:szCs w:val="24"/>
          <w:lang w:val="es-ES"/>
        </w:rPr>
        <w:t xml:space="preserve"> la historia de la filosof</w:t>
      </w:r>
      <w:r w:rsidR="0016395C" w:rsidRPr="499FB9F4">
        <w:rPr>
          <w:rFonts w:ascii="Georgia" w:eastAsia="Georgia" w:hAnsi="Georgia" w:cs="Georgia"/>
          <w:sz w:val="24"/>
          <w:szCs w:val="24"/>
          <w:lang w:val="es-ES"/>
        </w:rPr>
        <w:t>ía antigua,</w:t>
      </w:r>
      <w:r w:rsidR="008F7BD8" w:rsidRPr="499FB9F4">
        <w:rPr>
          <w:rFonts w:ascii="Georgia" w:eastAsia="Georgia" w:hAnsi="Georgia" w:cs="Georgia"/>
          <w:sz w:val="24"/>
          <w:szCs w:val="24"/>
          <w:lang w:val="es-ES"/>
        </w:rPr>
        <w:t xml:space="preserve"> a partir de sus célebres </w:t>
      </w:r>
      <w:r w:rsidR="008F7BD8" w:rsidRPr="499FB9F4">
        <w:rPr>
          <w:rFonts w:ascii="Georgia" w:eastAsia="Georgia" w:hAnsi="Georgia" w:cs="Georgia"/>
          <w:i/>
          <w:iCs/>
          <w:sz w:val="24"/>
          <w:szCs w:val="24"/>
          <w:lang w:val="es-ES"/>
        </w:rPr>
        <w:t xml:space="preserve">Vidas </w:t>
      </w:r>
      <w:r w:rsidR="00647DAF" w:rsidRPr="499FB9F4">
        <w:rPr>
          <w:rFonts w:ascii="Georgia" w:eastAsia="Georgia" w:hAnsi="Georgia" w:cs="Georgia"/>
          <w:i/>
          <w:iCs/>
          <w:sz w:val="24"/>
          <w:szCs w:val="24"/>
          <w:lang w:val="es-ES"/>
        </w:rPr>
        <w:t xml:space="preserve">y opiniones </w:t>
      </w:r>
      <w:r w:rsidR="008F7BD8" w:rsidRPr="499FB9F4">
        <w:rPr>
          <w:rFonts w:ascii="Georgia" w:eastAsia="Georgia" w:hAnsi="Georgia" w:cs="Georgia"/>
          <w:i/>
          <w:iCs/>
          <w:sz w:val="24"/>
          <w:szCs w:val="24"/>
          <w:lang w:val="es-ES"/>
        </w:rPr>
        <w:t>de los filósofos ilustres</w:t>
      </w:r>
      <w:r w:rsidR="008F7BD8" w:rsidRPr="499FB9F4">
        <w:rPr>
          <w:rFonts w:ascii="Georgia" w:eastAsia="Georgia" w:hAnsi="Georgia" w:cs="Georgia"/>
          <w:sz w:val="24"/>
          <w:szCs w:val="24"/>
          <w:lang w:val="es-ES"/>
        </w:rPr>
        <w:t>, el francés</w:t>
      </w:r>
      <w:r w:rsidR="0016395C" w:rsidRPr="499FB9F4">
        <w:rPr>
          <w:rFonts w:ascii="Georgia" w:eastAsia="Georgia" w:hAnsi="Georgia" w:cs="Georgia"/>
          <w:sz w:val="24"/>
          <w:szCs w:val="24"/>
          <w:lang w:val="es-ES"/>
        </w:rPr>
        <w:t xml:space="preserve"> propone construir</w:t>
      </w:r>
      <w:r w:rsidR="00372EF0" w:rsidRPr="499FB9F4">
        <w:rPr>
          <w:rFonts w:ascii="Georgia" w:eastAsia="Georgia" w:hAnsi="Georgia" w:cs="Georgia"/>
          <w:sz w:val="24"/>
          <w:szCs w:val="24"/>
          <w:lang w:val="es-ES"/>
        </w:rPr>
        <w:t xml:space="preserve"> un método</w:t>
      </w:r>
      <w:r w:rsidR="00662669" w:rsidRPr="499FB9F4">
        <w:rPr>
          <w:rFonts w:ascii="Georgia" w:eastAsia="Georgia" w:hAnsi="Georgia" w:cs="Georgia"/>
          <w:sz w:val="24"/>
          <w:szCs w:val="24"/>
          <w:lang w:val="es-ES"/>
        </w:rPr>
        <w:t xml:space="preserve"> </w:t>
      </w:r>
      <w:r w:rsidR="00FC7ACA" w:rsidRPr="499FB9F4">
        <w:rPr>
          <w:rFonts w:ascii="Georgia" w:eastAsia="Georgia" w:hAnsi="Georgia" w:cs="Georgia"/>
          <w:sz w:val="24"/>
          <w:szCs w:val="24"/>
          <w:lang w:val="es-ES"/>
        </w:rPr>
        <w:t>que busca “alcanzar un punto secreto en el que es la misma cosa una anécdota de la vida y un aforismo del pensamiento” (</w:t>
      </w:r>
      <w:proofErr w:type="spellStart"/>
      <w:r w:rsidR="00FC7ACA" w:rsidRPr="499FB9F4">
        <w:rPr>
          <w:rFonts w:ascii="Georgia" w:eastAsia="Georgia" w:hAnsi="Georgia" w:cs="Georgia"/>
          <w:sz w:val="24"/>
          <w:szCs w:val="24"/>
          <w:lang w:val="es-ES"/>
        </w:rPr>
        <w:t>Deleuze</w:t>
      </w:r>
      <w:proofErr w:type="spellEnd"/>
      <w:r w:rsidR="00FC7ACA" w:rsidRPr="499FB9F4">
        <w:rPr>
          <w:rFonts w:ascii="Georgia" w:eastAsia="Georgia" w:hAnsi="Georgia" w:cs="Georgia"/>
          <w:sz w:val="24"/>
          <w:szCs w:val="24"/>
          <w:lang w:val="es-ES"/>
        </w:rPr>
        <w:t xml:space="preserve">, 1994, p. 140). </w:t>
      </w:r>
      <w:r w:rsidR="00386624" w:rsidRPr="499FB9F4">
        <w:rPr>
          <w:rFonts w:ascii="Georgia" w:eastAsia="Georgia" w:hAnsi="Georgia" w:cs="Georgia"/>
          <w:sz w:val="24"/>
          <w:szCs w:val="24"/>
          <w:lang w:val="es-ES"/>
        </w:rPr>
        <w:t>Se trata de abrevar</w:t>
      </w:r>
      <w:r w:rsidR="00B94DAD" w:rsidRPr="499FB9F4">
        <w:rPr>
          <w:rFonts w:ascii="Georgia" w:eastAsia="Georgia" w:hAnsi="Georgia" w:cs="Georgia"/>
          <w:sz w:val="24"/>
          <w:szCs w:val="24"/>
          <w:lang w:val="es-ES"/>
        </w:rPr>
        <w:t xml:space="preserve"> en escena</w:t>
      </w:r>
      <w:r w:rsidR="00386624" w:rsidRPr="499FB9F4">
        <w:rPr>
          <w:rFonts w:ascii="Georgia" w:eastAsia="Georgia" w:hAnsi="Georgia" w:cs="Georgia"/>
          <w:sz w:val="24"/>
          <w:szCs w:val="24"/>
          <w:lang w:val="es-ES"/>
        </w:rPr>
        <w:t>s que pueden ser</w:t>
      </w:r>
      <w:r w:rsidR="00B94DAD" w:rsidRPr="499FB9F4">
        <w:rPr>
          <w:rFonts w:ascii="Georgia" w:eastAsia="Georgia" w:hAnsi="Georgia" w:cs="Georgia"/>
          <w:sz w:val="24"/>
          <w:szCs w:val="24"/>
          <w:lang w:val="es-ES"/>
        </w:rPr>
        <w:t xml:space="preserve"> </w:t>
      </w:r>
      <w:r w:rsidR="008F7BD8" w:rsidRPr="499FB9F4">
        <w:rPr>
          <w:rFonts w:ascii="Georgia" w:eastAsia="Georgia" w:hAnsi="Georgia" w:cs="Georgia"/>
          <w:sz w:val="24"/>
          <w:szCs w:val="24"/>
          <w:lang w:val="es-ES"/>
        </w:rPr>
        <w:t xml:space="preserve">biográficas, </w:t>
      </w:r>
      <w:r w:rsidR="00B94DAD" w:rsidRPr="499FB9F4">
        <w:rPr>
          <w:rFonts w:ascii="Georgia" w:eastAsia="Georgia" w:hAnsi="Georgia" w:cs="Georgia"/>
          <w:sz w:val="24"/>
          <w:szCs w:val="24"/>
          <w:lang w:val="es-ES"/>
        </w:rPr>
        <w:t>literarias</w:t>
      </w:r>
      <w:r w:rsidR="00386624" w:rsidRPr="499FB9F4">
        <w:rPr>
          <w:rFonts w:ascii="Georgia" w:eastAsia="Georgia" w:hAnsi="Georgia" w:cs="Georgia"/>
          <w:sz w:val="24"/>
          <w:szCs w:val="24"/>
          <w:lang w:val="es-ES"/>
        </w:rPr>
        <w:t>, teatrales o cinematográficas</w:t>
      </w:r>
      <w:r w:rsidR="00B94DAD" w:rsidRPr="499FB9F4">
        <w:rPr>
          <w:rFonts w:ascii="Georgia" w:eastAsia="Georgia" w:hAnsi="Georgia" w:cs="Georgia"/>
          <w:sz w:val="24"/>
          <w:szCs w:val="24"/>
          <w:lang w:val="es-ES"/>
        </w:rPr>
        <w:t xml:space="preserve"> que se plantean como una parte inescindible d</w:t>
      </w:r>
      <w:r w:rsidR="00386624" w:rsidRPr="499FB9F4">
        <w:rPr>
          <w:rFonts w:ascii="Georgia" w:eastAsia="Georgia" w:hAnsi="Georgia" w:cs="Georgia"/>
          <w:sz w:val="24"/>
          <w:szCs w:val="24"/>
          <w:lang w:val="es-ES"/>
        </w:rPr>
        <w:t>el discurso filosófico</w:t>
      </w:r>
      <w:r w:rsidR="00B94DAD" w:rsidRPr="499FB9F4">
        <w:rPr>
          <w:rFonts w:ascii="Georgia" w:eastAsia="Georgia" w:hAnsi="Georgia" w:cs="Georgia"/>
          <w:sz w:val="24"/>
          <w:szCs w:val="24"/>
          <w:lang w:val="es-ES"/>
        </w:rPr>
        <w:t>.</w:t>
      </w:r>
      <w:r w:rsidR="00386624" w:rsidRPr="499FB9F4">
        <w:rPr>
          <w:rFonts w:ascii="Georgia" w:eastAsia="Georgia" w:hAnsi="Georgia" w:cs="Georgia"/>
          <w:sz w:val="24"/>
          <w:szCs w:val="24"/>
          <w:lang w:val="es-ES"/>
        </w:rPr>
        <w:t xml:space="preserve"> Una suerte de dramatización de los conceptos que les otorga carnadura vital y afectiva. </w:t>
      </w:r>
    </w:p>
    <w:p w14:paraId="3D158A7E" w14:textId="17385EDF" w:rsidR="006A0758" w:rsidRDefault="00386624"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Hechas </w:t>
      </w:r>
      <w:r w:rsidR="008F7BD8" w:rsidRPr="499FB9F4">
        <w:rPr>
          <w:rFonts w:ascii="Georgia" w:eastAsia="Georgia" w:hAnsi="Georgia" w:cs="Georgia"/>
          <w:sz w:val="24"/>
          <w:szCs w:val="24"/>
          <w:lang w:val="es-ES"/>
        </w:rPr>
        <w:t>estas dos aclaraciones,</w:t>
      </w:r>
      <w:r w:rsidRPr="499FB9F4">
        <w:rPr>
          <w:rFonts w:ascii="Georgia" w:eastAsia="Georgia" w:hAnsi="Georgia" w:cs="Georgia"/>
          <w:sz w:val="24"/>
          <w:szCs w:val="24"/>
          <w:lang w:val="es-ES"/>
        </w:rPr>
        <w:t xml:space="preserve"> podemos comenzar la explor</w:t>
      </w:r>
      <w:r w:rsidR="008F7BD8" w:rsidRPr="499FB9F4">
        <w:rPr>
          <w:rFonts w:ascii="Georgia" w:eastAsia="Georgia" w:hAnsi="Georgia" w:cs="Georgia"/>
          <w:sz w:val="24"/>
          <w:szCs w:val="24"/>
          <w:lang w:val="es-ES"/>
        </w:rPr>
        <w:t>ación del problema planteado en la introducción de este trabajo</w:t>
      </w:r>
      <w:r w:rsidRPr="499FB9F4">
        <w:rPr>
          <w:rFonts w:ascii="Georgia" w:eastAsia="Georgia" w:hAnsi="Georgia" w:cs="Georgia"/>
          <w:sz w:val="24"/>
          <w:szCs w:val="24"/>
          <w:lang w:val="es-ES"/>
        </w:rPr>
        <w:t xml:space="preserve">. </w:t>
      </w:r>
      <w:r w:rsidR="00B94DAD" w:rsidRPr="499FB9F4">
        <w:rPr>
          <w:rFonts w:ascii="Georgia" w:eastAsia="Georgia" w:hAnsi="Georgia" w:cs="Georgia"/>
          <w:sz w:val="24"/>
          <w:szCs w:val="24"/>
          <w:lang w:val="es-ES"/>
        </w:rPr>
        <w:t xml:space="preserve"> </w:t>
      </w:r>
    </w:p>
    <w:p w14:paraId="1A5F4950" w14:textId="77777777" w:rsidR="0037386E" w:rsidRDefault="0037386E" w:rsidP="499FB9F4">
      <w:pPr>
        <w:spacing w:line="360" w:lineRule="auto"/>
        <w:jc w:val="both"/>
        <w:rPr>
          <w:rFonts w:ascii="Georgia" w:eastAsia="Georgia" w:hAnsi="Georgia" w:cs="Georgia"/>
          <w:sz w:val="24"/>
          <w:szCs w:val="24"/>
          <w:lang w:val="es-ES"/>
        </w:rPr>
      </w:pPr>
    </w:p>
    <w:p w14:paraId="548C3D54" w14:textId="77777777" w:rsidR="0037386E" w:rsidRPr="0037386E" w:rsidRDefault="0037386E" w:rsidP="499FB9F4">
      <w:pPr>
        <w:spacing w:line="360" w:lineRule="auto"/>
        <w:jc w:val="both"/>
        <w:rPr>
          <w:rFonts w:ascii="Verdana" w:eastAsia="Verdana" w:hAnsi="Verdana" w:cs="Verdana"/>
          <w:b/>
          <w:bCs/>
          <w:sz w:val="24"/>
          <w:szCs w:val="24"/>
          <w:lang w:val="es-ES"/>
        </w:rPr>
      </w:pPr>
      <w:r w:rsidRPr="499FB9F4">
        <w:rPr>
          <w:rFonts w:ascii="Verdana" w:eastAsia="Verdana" w:hAnsi="Verdana" w:cs="Verdana"/>
          <w:b/>
          <w:bCs/>
          <w:sz w:val="24"/>
          <w:szCs w:val="24"/>
          <w:lang w:val="es-ES"/>
        </w:rPr>
        <w:t>Distancias</w:t>
      </w:r>
    </w:p>
    <w:p w14:paraId="2C027CDB" w14:textId="18AD7CD6" w:rsidR="005E2061" w:rsidRDefault="00E004AF"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En</w:t>
      </w:r>
      <w:r w:rsidR="00374AB0" w:rsidRPr="499FB9F4">
        <w:rPr>
          <w:rFonts w:ascii="Georgia" w:eastAsia="Georgia" w:hAnsi="Georgia" w:cs="Georgia"/>
          <w:sz w:val="24"/>
          <w:szCs w:val="24"/>
          <w:lang w:val="es-ES"/>
        </w:rPr>
        <w:t xml:space="preserve"> </w:t>
      </w:r>
      <w:r w:rsidR="00374AB0" w:rsidRPr="499FB9F4">
        <w:rPr>
          <w:rFonts w:ascii="Georgia" w:eastAsia="Georgia" w:hAnsi="Georgia" w:cs="Georgia"/>
          <w:i/>
          <w:iCs/>
          <w:sz w:val="24"/>
          <w:szCs w:val="24"/>
          <w:lang w:val="es-ES"/>
        </w:rPr>
        <w:t>La seducción de la barbarie</w:t>
      </w:r>
      <w:r w:rsidR="00374AB0" w:rsidRPr="499FB9F4">
        <w:rPr>
          <w:rFonts w:ascii="Georgia" w:eastAsia="Georgia" w:hAnsi="Georgia" w:cs="Georgia"/>
          <w:sz w:val="24"/>
          <w:szCs w:val="24"/>
          <w:lang w:val="es-ES"/>
        </w:rPr>
        <w:t xml:space="preserve">, </w:t>
      </w:r>
      <w:proofErr w:type="spellStart"/>
      <w:r w:rsidR="007A2847" w:rsidRPr="499FB9F4">
        <w:rPr>
          <w:rFonts w:ascii="Georgia" w:eastAsia="Georgia" w:hAnsi="Georgia" w:cs="Georgia"/>
          <w:sz w:val="24"/>
          <w:szCs w:val="24"/>
          <w:lang w:val="es-ES"/>
        </w:rPr>
        <w:t>Kusch</w:t>
      </w:r>
      <w:proofErr w:type="spellEnd"/>
      <w:r w:rsidR="007A2847" w:rsidRPr="499FB9F4">
        <w:rPr>
          <w:rFonts w:ascii="Georgia" w:eastAsia="Georgia" w:hAnsi="Georgia" w:cs="Georgia"/>
          <w:sz w:val="24"/>
          <w:szCs w:val="24"/>
          <w:lang w:val="es-ES"/>
        </w:rPr>
        <w:t xml:space="preserve"> </w:t>
      </w:r>
      <w:r w:rsidR="005D32E2" w:rsidRPr="499FB9F4">
        <w:rPr>
          <w:rFonts w:ascii="Georgia" w:eastAsia="Georgia" w:hAnsi="Georgia" w:cs="Georgia"/>
          <w:sz w:val="24"/>
          <w:szCs w:val="24"/>
          <w:lang w:val="es-ES"/>
        </w:rPr>
        <w:t>comienza</w:t>
      </w:r>
      <w:r w:rsidR="00374AB0" w:rsidRPr="499FB9F4">
        <w:rPr>
          <w:rFonts w:ascii="Georgia" w:eastAsia="Georgia" w:hAnsi="Georgia" w:cs="Georgia"/>
          <w:sz w:val="24"/>
          <w:szCs w:val="24"/>
          <w:lang w:val="es-ES"/>
        </w:rPr>
        <w:t xml:space="preserve"> </w:t>
      </w:r>
      <w:r w:rsidR="005E140F" w:rsidRPr="499FB9F4">
        <w:rPr>
          <w:rFonts w:ascii="Georgia" w:eastAsia="Georgia" w:hAnsi="Georgia" w:cs="Georgia"/>
          <w:sz w:val="24"/>
          <w:szCs w:val="24"/>
          <w:lang w:val="es-ES"/>
        </w:rPr>
        <w:t>con un</w:t>
      </w:r>
      <w:r w:rsidR="00065FDD" w:rsidRPr="499FB9F4">
        <w:rPr>
          <w:rFonts w:ascii="Georgia" w:eastAsia="Georgia" w:hAnsi="Georgia" w:cs="Georgia"/>
          <w:sz w:val="24"/>
          <w:szCs w:val="24"/>
          <w:lang w:val="es-ES"/>
        </w:rPr>
        <w:t>a</w:t>
      </w:r>
      <w:r w:rsidR="00561977" w:rsidRPr="499FB9F4">
        <w:rPr>
          <w:rFonts w:ascii="Georgia" w:eastAsia="Georgia" w:hAnsi="Georgia" w:cs="Georgia"/>
          <w:sz w:val="24"/>
          <w:szCs w:val="24"/>
          <w:lang w:val="es-ES"/>
        </w:rPr>
        <w:t xml:space="preserve"> escena</w:t>
      </w:r>
      <w:r w:rsidR="005D32E2" w:rsidRPr="499FB9F4">
        <w:rPr>
          <w:rFonts w:ascii="Georgia" w:eastAsia="Georgia" w:hAnsi="Georgia" w:cs="Georgia"/>
          <w:sz w:val="24"/>
          <w:szCs w:val="24"/>
          <w:lang w:val="es-ES"/>
        </w:rPr>
        <w:t xml:space="preserve"> </w:t>
      </w:r>
      <w:r w:rsidR="004C1F33" w:rsidRPr="499FB9F4">
        <w:rPr>
          <w:rFonts w:ascii="Georgia" w:eastAsia="Georgia" w:hAnsi="Georgia" w:cs="Georgia"/>
          <w:sz w:val="24"/>
          <w:szCs w:val="24"/>
          <w:lang w:val="es-ES"/>
        </w:rPr>
        <w:t>típicamente porteña</w:t>
      </w:r>
      <w:r w:rsidR="005E140F" w:rsidRPr="499FB9F4">
        <w:rPr>
          <w:rFonts w:ascii="Georgia" w:eastAsia="Georgia" w:hAnsi="Georgia" w:cs="Georgia"/>
          <w:sz w:val="24"/>
          <w:szCs w:val="24"/>
          <w:lang w:val="es-ES"/>
        </w:rPr>
        <w:t>: la experiencia</w:t>
      </w:r>
      <w:r w:rsidR="004C1F33" w:rsidRPr="499FB9F4">
        <w:rPr>
          <w:rFonts w:ascii="Georgia" w:eastAsia="Georgia" w:hAnsi="Georgia" w:cs="Georgia"/>
          <w:sz w:val="24"/>
          <w:szCs w:val="24"/>
          <w:lang w:val="es-ES"/>
        </w:rPr>
        <w:t xml:space="preserve"> </w:t>
      </w:r>
      <w:r w:rsidR="00937AFA" w:rsidRPr="499FB9F4">
        <w:rPr>
          <w:rFonts w:ascii="Georgia" w:eastAsia="Georgia" w:hAnsi="Georgia" w:cs="Georgia"/>
          <w:sz w:val="24"/>
          <w:szCs w:val="24"/>
          <w:lang w:val="es-ES"/>
        </w:rPr>
        <w:t>de estar sentado en un bar,</w:t>
      </w:r>
      <w:r w:rsidR="00065FDD" w:rsidRPr="499FB9F4">
        <w:rPr>
          <w:rFonts w:ascii="Georgia" w:eastAsia="Georgia" w:hAnsi="Georgia" w:cs="Georgia"/>
          <w:sz w:val="24"/>
          <w:szCs w:val="24"/>
          <w:lang w:val="es-ES"/>
        </w:rPr>
        <w:t xml:space="preserve"> </w:t>
      </w:r>
      <w:r w:rsidR="005E140F" w:rsidRPr="499FB9F4">
        <w:rPr>
          <w:rFonts w:ascii="Georgia" w:eastAsia="Georgia" w:hAnsi="Georgia" w:cs="Georgia"/>
          <w:sz w:val="24"/>
          <w:szCs w:val="24"/>
          <w:lang w:val="es-ES"/>
        </w:rPr>
        <w:t xml:space="preserve">junto a la ventana, </w:t>
      </w:r>
      <w:r w:rsidR="00065FDD" w:rsidRPr="499FB9F4">
        <w:rPr>
          <w:rFonts w:ascii="Georgia" w:eastAsia="Georgia" w:hAnsi="Georgia" w:cs="Georgia"/>
          <w:sz w:val="24"/>
          <w:szCs w:val="24"/>
          <w:lang w:val="es-ES"/>
        </w:rPr>
        <w:t>mira</w:t>
      </w:r>
      <w:r w:rsidR="00937AFA" w:rsidRPr="499FB9F4">
        <w:rPr>
          <w:rFonts w:ascii="Georgia" w:eastAsia="Georgia" w:hAnsi="Georgia" w:cs="Georgia"/>
          <w:sz w:val="24"/>
          <w:szCs w:val="24"/>
          <w:lang w:val="es-ES"/>
        </w:rPr>
        <w:t>ndo</w:t>
      </w:r>
      <w:r w:rsidR="005E140F" w:rsidRPr="499FB9F4">
        <w:rPr>
          <w:rFonts w:ascii="Georgia" w:eastAsia="Georgia" w:hAnsi="Georgia" w:cs="Georgia"/>
          <w:sz w:val="24"/>
          <w:szCs w:val="24"/>
          <w:lang w:val="es-ES"/>
        </w:rPr>
        <w:t xml:space="preserve"> distraídamente</w:t>
      </w:r>
      <w:r w:rsidR="00EF7090" w:rsidRPr="499FB9F4">
        <w:rPr>
          <w:rFonts w:ascii="Georgia" w:eastAsia="Georgia" w:hAnsi="Georgia" w:cs="Georgia"/>
          <w:sz w:val="24"/>
          <w:szCs w:val="24"/>
          <w:lang w:val="es-ES"/>
        </w:rPr>
        <w:t xml:space="preserve"> a</w:t>
      </w:r>
      <w:r w:rsidR="00937AFA" w:rsidRPr="499FB9F4">
        <w:rPr>
          <w:rFonts w:ascii="Georgia" w:eastAsia="Georgia" w:hAnsi="Georgia" w:cs="Georgia"/>
          <w:sz w:val="24"/>
          <w:szCs w:val="24"/>
          <w:lang w:val="es-ES"/>
        </w:rPr>
        <w:t xml:space="preserve"> la gente pasar</w:t>
      </w:r>
      <w:r w:rsidR="00EF7090" w:rsidRPr="499FB9F4">
        <w:rPr>
          <w:rFonts w:ascii="Georgia" w:eastAsia="Georgia" w:hAnsi="Georgia" w:cs="Georgia"/>
          <w:sz w:val="24"/>
          <w:szCs w:val="24"/>
          <w:lang w:val="es-ES"/>
        </w:rPr>
        <w:t xml:space="preserve"> por la calle</w:t>
      </w:r>
      <w:r w:rsidR="00065FDD" w:rsidRPr="499FB9F4">
        <w:rPr>
          <w:rFonts w:ascii="Georgia" w:eastAsia="Georgia" w:hAnsi="Georgia" w:cs="Georgia"/>
          <w:sz w:val="24"/>
          <w:szCs w:val="24"/>
          <w:lang w:val="es-ES"/>
        </w:rPr>
        <w:t>.</w:t>
      </w:r>
      <w:r w:rsidR="005A1951" w:rsidRPr="499FB9F4">
        <w:rPr>
          <w:rFonts w:ascii="Georgia" w:eastAsia="Georgia" w:hAnsi="Georgia" w:cs="Georgia"/>
          <w:sz w:val="24"/>
          <w:szCs w:val="24"/>
          <w:lang w:val="es-ES"/>
        </w:rPr>
        <w:t xml:space="preserve"> </w:t>
      </w:r>
      <w:r w:rsidR="00540153" w:rsidRPr="499FB9F4">
        <w:rPr>
          <w:rFonts w:ascii="Georgia" w:eastAsia="Georgia" w:hAnsi="Georgia" w:cs="Georgia"/>
          <w:sz w:val="24"/>
          <w:szCs w:val="24"/>
          <w:lang w:val="es-ES"/>
        </w:rPr>
        <w:t>El filósofo</w:t>
      </w:r>
      <w:r w:rsidR="005A1951" w:rsidRPr="499FB9F4">
        <w:rPr>
          <w:rFonts w:ascii="Georgia" w:eastAsia="Georgia" w:hAnsi="Georgia" w:cs="Georgia"/>
          <w:sz w:val="24"/>
          <w:szCs w:val="24"/>
          <w:lang w:val="es-ES"/>
        </w:rPr>
        <w:t xml:space="preserve"> aísla l</w:t>
      </w:r>
      <w:r w:rsidR="00065FDD" w:rsidRPr="499FB9F4">
        <w:rPr>
          <w:rFonts w:ascii="Georgia" w:eastAsia="Georgia" w:hAnsi="Georgia" w:cs="Georgia"/>
          <w:sz w:val="24"/>
          <w:szCs w:val="24"/>
          <w:lang w:val="es-ES"/>
        </w:rPr>
        <w:t>a mirada de este</w:t>
      </w:r>
      <w:r w:rsidR="00EF7090" w:rsidRPr="499FB9F4">
        <w:rPr>
          <w:rFonts w:ascii="Georgia" w:eastAsia="Georgia" w:hAnsi="Georgia" w:cs="Georgia"/>
          <w:sz w:val="24"/>
          <w:szCs w:val="24"/>
          <w:lang w:val="es-ES"/>
        </w:rPr>
        <w:t xml:space="preserve"> individuo</w:t>
      </w:r>
      <w:r w:rsidR="00C9519B" w:rsidRPr="499FB9F4">
        <w:rPr>
          <w:rFonts w:ascii="Georgia" w:eastAsia="Georgia" w:hAnsi="Georgia" w:cs="Georgia"/>
          <w:sz w:val="24"/>
          <w:szCs w:val="24"/>
          <w:lang w:val="es-ES"/>
        </w:rPr>
        <w:t xml:space="preserve"> solitario a través</w:t>
      </w:r>
      <w:r w:rsidR="005A1951" w:rsidRPr="499FB9F4">
        <w:rPr>
          <w:rFonts w:ascii="Georgia" w:eastAsia="Georgia" w:hAnsi="Georgia" w:cs="Georgia"/>
          <w:sz w:val="24"/>
          <w:szCs w:val="24"/>
          <w:lang w:val="es-ES"/>
        </w:rPr>
        <w:t xml:space="preserve"> del ventanal y </w:t>
      </w:r>
      <w:r w:rsidR="00937AFA" w:rsidRPr="499FB9F4">
        <w:rPr>
          <w:rFonts w:ascii="Georgia" w:eastAsia="Georgia" w:hAnsi="Georgia" w:cs="Georgia"/>
          <w:sz w:val="24"/>
          <w:szCs w:val="24"/>
          <w:lang w:val="es-ES"/>
        </w:rPr>
        <w:t>se detiene en la sensación de</w:t>
      </w:r>
      <w:r w:rsidR="005A1951" w:rsidRPr="499FB9F4">
        <w:rPr>
          <w:rFonts w:ascii="Georgia" w:eastAsia="Georgia" w:hAnsi="Georgia" w:cs="Georgia"/>
          <w:sz w:val="24"/>
          <w:szCs w:val="24"/>
          <w:lang w:val="es-ES"/>
        </w:rPr>
        <w:t xml:space="preserve"> </w:t>
      </w:r>
      <w:r w:rsidR="005A1951" w:rsidRPr="499FB9F4">
        <w:rPr>
          <w:rFonts w:ascii="Georgia" w:eastAsia="Georgia" w:hAnsi="Georgia" w:cs="Georgia"/>
          <w:i/>
          <w:iCs/>
          <w:sz w:val="24"/>
          <w:szCs w:val="24"/>
          <w:lang w:val="es-ES"/>
        </w:rPr>
        <w:t>distancia</w:t>
      </w:r>
      <w:r w:rsidR="00065FDD" w:rsidRPr="499FB9F4">
        <w:rPr>
          <w:rFonts w:ascii="Georgia" w:eastAsia="Georgia" w:hAnsi="Georgia" w:cs="Georgia"/>
          <w:sz w:val="24"/>
          <w:szCs w:val="24"/>
          <w:lang w:val="es-ES"/>
        </w:rPr>
        <w:t xml:space="preserve"> </w:t>
      </w:r>
      <w:r w:rsidR="00C9519B" w:rsidRPr="499FB9F4">
        <w:rPr>
          <w:rFonts w:ascii="Georgia" w:eastAsia="Georgia" w:hAnsi="Georgia" w:cs="Georgia"/>
          <w:sz w:val="24"/>
          <w:szCs w:val="24"/>
          <w:lang w:val="es-ES"/>
        </w:rPr>
        <w:t>que lo separa del transeúnte</w:t>
      </w:r>
      <w:r w:rsidR="00065FDD" w:rsidRPr="499FB9F4">
        <w:rPr>
          <w:rFonts w:ascii="Georgia" w:eastAsia="Georgia" w:hAnsi="Georgia" w:cs="Georgia"/>
          <w:sz w:val="24"/>
          <w:szCs w:val="24"/>
          <w:lang w:val="es-ES"/>
        </w:rPr>
        <w:t>, también solitario,</w:t>
      </w:r>
      <w:r w:rsidR="00EF7090" w:rsidRPr="499FB9F4">
        <w:rPr>
          <w:rFonts w:ascii="Georgia" w:eastAsia="Georgia" w:hAnsi="Georgia" w:cs="Georgia"/>
          <w:sz w:val="24"/>
          <w:szCs w:val="24"/>
          <w:lang w:val="es-ES"/>
        </w:rPr>
        <w:t xml:space="preserve"> que pasa por la vereda</w:t>
      </w:r>
      <w:r w:rsidR="00065FDD" w:rsidRPr="499FB9F4">
        <w:rPr>
          <w:rFonts w:ascii="Georgia" w:eastAsia="Georgia" w:hAnsi="Georgia" w:cs="Georgia"/>
          <w:sz w:val="24"/>
          <w:szCs w:val="24"/>
          <w:lang w:val="es-ES"/>
        </w:rPr>
        <w:t xml:space="preserve"> ensimismado en sus asuntos</w:t>
      </w:r>
      <w:r w:rsidR="00F956CA" w:rsidRPr="499FB9F4">
        <w:rPr>
          <w:rFonts w:ascii="Georgia" w:eastAsia="Georgia" w:hAnsi="Georgia" w:cs="Georgia"/>
          <w:sz w:val="24"/>
          <w:szCs w:val="24"/>
          <w:lang w:val="es-ES"/>
        </w:rPr>
        <w:t>. Esta idea de</w:t>
      </w:r>
      <w:r w:rsidR="005A1951" w:rsidRPr="499FB9F4">
        <w:rPr>
          <w:rFonts w:ascii="Georgia" w:eastAsia="Georgia" w:hAnsi="Georgia" w:cs="Georgia"/>
          <w:sz w:val="24"/>
          <w:szCs w:val="24"/>
          <w:lang w:val="es-ES"/>
        </w:rPr>
        <w:t xml:space="preserve"> </w:t>
      </w:r>
      <w:r w:rsidR="00C9519B" w:rsidRPr="499FB9F4">
        <w:rPr>
          <w:rFonts w:ascii="Georgia" w:eastAsia="Georgia" w:hAnsi="Georgia" w:cs="Georgia"/>
          <w:i/>
          <w:iCs/>
          <w:sz w:val="24"/>
          <w:szCs w:val="24"/>
          <w:lang w:val="es-ES"/>
        </w:rPr>
        <w:t>distancia</w:t>
      </w:r>
      <w:r w:rsidRPr="499FB9F4">
        <w:rPr>
          <w:rFonts w:ascii="Georgia" w:eastAsia="Georgia" w:hAnsi="Georgia" w:cs="Georgia"/>
          <w:sz w:val="24"/>
          <w:szCs w:val="24"/>
          <w:lang w:val="es-ES"/>
        </w:rPr>
        <w:t xml:space="preserve"> entre los individuos es</w:t>
      </w:r>
      <w:r w:rsidR="005E140F" w:rsidRPr="499FB9F4">
        <w:rPr>
          <w:rFonts w:ascii="Georgia" w:eastAsia="Georgia" w:hAnsi="Georgia" w:cs="Georgia"/>
          <w:sz w:val="24"/>
          <w:szCs w:val="24"/>
          <w:lang w:val="es-ES"/>
        </w:rPr>
        <w:t xml:space="preserve"> </w:t>
      </w:r>
      <w:r w:rsidR="005E140F" w:rsidRPr="499FB9F4">
        <w:rPr>
          <w:rFonts w:ascii="Georgia" w:eastAsia="Georgia" w:hAnsi="Georgia" w:cs="Georgia"/>
          <w:i/>
          <w:iCs/>
          <w:sz w:val="24"/>
          <w:szCs w:val="24"/>
          <w:lang w:val="es-ES"/>
        </w:rPr>
        <w:t>síntoma</w:t>
      </w:r>
      <w:r w:rsidR="00EF7090" w:rsidRPr="499FB9F4">
        <w:rPr>
          <w:rFonts w:ascii="Georgia" w:eastAsia="Georgia" w:hAnsi="Georgia" w:cs="Georgia"/>
          <w:sz w:val="24"/>
          <w:szCs w:val="24"/>
          <w:lang w:val="es-ES"/>
        </w:rPr>
        <w:t xml:space="preserve"> de la mala vida producida</w:t>
      </w:r>
      <w:r w:rsidRPr="499FB9F4">
        <w:rPr>
          <w:rFonts w:ascii="Georgia" w:eastAsia="Georgia" w:hAnsi="Georgia" w:cs="Georgia"/>
          <w:sz w:val="24"/>
          <w:szCs w:val="24"/>
          <w:lang w:val="es-ES"/>
        </w:rPr>
        <w:t xml:space="preserve"> por </w:t>
      </w:r>
      <w:r w:rsidR="005E140F" w:rsidRPr="499FB9F4">
        <w:rPr>
          <w:rFonts w:ascii="Georgia" w:eastAsia="Georgia" w:hAnsi="Georgia" w:cs="Georgia"/>
          <w:sz w:val="24"/>
          <w:szCs w:val="24"/>
          <w:lang w:val="es-ES"/>
        </w:rPr>
        <w:t>el modo de organización</w:t>
      </w:r>
      <w:r w:rsidR="001A3079" w:rsidRPr="499FB9F4">
        <w:rPr>
          <w:rFonts w:ascii="Georgia" w:eastAsia="Georgia" w:hAnsi="Georgia" w:cs="Georgia"/>
          <w:sz w:val="24"/>
          <w:szCs w:val="24"/>
          <w:lang w:val="es-ES"/>
        </w:rPr>
        <w:t xml:space="preserve"> </w:t>
      </w:r>
      <w:r w:rsidR="005E140F" w:rsidRPr="499FB9F4">
        <w:rPr>
          <w:rFonts w:ascii="Georgia" w:eastAsia="Georgia" w:hAnsi="Georgia" w:cs="Georgia"/>
          <w:sz w:val="24"/>
          <w:szCs w:val="24"/>
          <w:lang w:val="es-ES"/>
        </w:rPr>
        <w:t>social, urbanística y cultural de</w:t>
      </w:r>
      <w:r w:rsidR="001A3079" w:rsidRPr="499FB9F4">
        <w:rPr>
          <w:rFonts w:ascii="Georgia" w:eastAsia="Georgia" w:hAnsi="Georgia" w:cs="Georgia"/>
          <w:sz w:val="24"/>
          <w:szCs w:val="24"/>
          <w:lang w:val="es-ES"/>
        </w:rPr>
        <w:t xml:space="preserve"> la ciudad</w:t>
      </w:r>
      <w:r w:rsidR="005E140F" w:rsidRPr="499FB9F4">
        <w:rPr>
          <w:rFonts w:ascii="Georgia" w:eastAsia="Georgia" w:hAnsi="Georgia" w:cs="Georgia"/>
          <w:sz w:val="24"/>
          <w:szCs w:val="24"/>
          <w:lang w:val="es-ES"/>
        </w:rPr>
        <w:t xml:space="preserve"> moderna</w:t>
      </w:r>
      <w:r w:rsidR="001A3079" w:rsidRPr="499FB9F4">
        <w:rPr>
          <w:rFonts w:ascii="Georgia" w:eastAsia="Georgia" w:hAnsi="Georgia" w:cs="Georgia"/>
          <w:sz w:val="24"/>
          <w:szCs w:val="24"/>
          <w:lang w:val="es-ES"/>
        </w:rPr>
        <w:t>.</w:t>
      </w:r>
      <w:r w:rsidR="00EF7090" w:rsidRPr="499FB9F4">
        <w:rPr>
          <w:rFonts w:ascii="Georgia" w:eastAsia="Georgia" w:hAnsi="Georgia" w:cs="Georgia"/>
          <w:sz w:val="24"/>
          <w:szCs w:val="24"/>
          <w:lang w:val="es-ES"/>
        </w:rPr>
        <w:t xml:space="preserve"> La urbe</w:t>
      </w:r>
      <w:r w:rsidR="005E140F" w:rsidRPr="499FB9F4">
        <w:rPr>
          <w:rFonts w:ascii="Georgia" w:eastAsia="Georgia" w:hAnsi="Georgia" w:cs="Georgia"/>
          <w:sz w:val="24"/>
          <w:szCs w:val="24"/>
          <w:lang w:val="es-ES"/>
        </w:rPr>
        <w:t xml:space="preserve"> es presentada como</w:t>
      </w:r>
      <w:r w:rsidR="00F956CA" w:rsidRPr="499FB9F4">
        <w:rPr>
          <w:rFonts w:ascii="Georgia" w:eastAsia="Georgia" w:hAnsi="Georgia" w:cs="Georgia"/>
          <w:sz w:val="24"/>
          <w:szCs w:val="24"/>
          <w:lang w:val="es-ES"/>
        </w:rPr>
        <w:t xml:space="preserve"> un mecanismo </w:t>
      </w:r>
      <w:r w:rsidR="005E140F" w:rsidRPr="499FB9F4">
        <w:rPr>
          <w:rFonts w:ascii="Georgia" w:eastAsia="Georgia" w:hAnsi="Georgia" w:cs="Georgia"/>
          <w:sz w:val="24"/>
          <w:szCs w:val="24"/>
          <w:lang w:val="es-ES"/>
        </w:rPr>
        <w:t>frío</w:t>
      </w:r>
      <w:r w:rsidR="00127597" w:rsidRPr="499FB9F4">
        <w:rPr>
          <w:rFonts w:ascii="Georgia" w:eastAsia="Georgia" w:hAnsi="Georgia" w:cs="Georgia"/>
          <w:sz w:val="24"/>
          <w:szCs w:val="24"/>
          <w:lang w:val="es-ES"/>
        </w:rPr>
        <w:t xml:space="preserve"> </w:t>
      </w:r>
      <w:r w:rsidR="00F956CA" w:rsidRPr="499FB9F4">
        <w:rPr>
          <w:rFonts w:ascii="Georgia" w:eastAsia="Georgia" w:hAnsi="Georgia" w:cs="Georgia"/>
          <w:sz w:val="24"/>
          <w:szCs w:val="24"/>
          <w:lang w:val="es-ES"/>
        </w:rPr>
        <w:t>que organiza la vi</w:t>
      </w:r>
      <w:r w:rsidR="00CC0A9F" w:rsidRPr="499FB9F4">
        <w:rPr>
          <w:rFonts w:ascii="Georgia" w:eastAsia="Georgia" w:hAnsi="Georgia" w:cs="Georgia"/>
          <w:sz w:val="24"/>
          <w:szCs w:val="24"/>
          <w:lang w:val="es-ES"/>
        </w:rPr>
        <w:t>da en función de un</w:t>
      </w:r>
      <w:r w:rsidR="00F956CA" w:rsidRPr="499FB9F4">
        <w:rPr>
          <w:rFonts w:ascii="Georgia" w:eastAsia="Georgia" w:hAnsi="Georgia" w:cs="Georgia"/>
          <w:sz w:val="24"/>
          <w:szCs w:val="24"/>
          <w:lang w:val="es-ES"/>
        </w:rPr>
        <w:t xml:space="preserve"> progreso</w:t>
      </w:r>
      <w:r w:rsidR="00CC0A9F" w:rsidRPr="499FB9F4">
        <w:rPr>
          <w:rFonts w:ascii="Georgia" w:eastAsia="Georgia" w:hAnsi="Georgia" w:cs="Georgia"/>
          <w:sz w:val="24"/>
          <w:szCs w:val="24"/>
          <w:lang w:val="es-ES"/>
        </w:rPr>
        <w:t xml:space="preserve"> personal pensado</w:t>
      </w:r>
      <w:r w:rsidR="00F956CA" w:rsidRPr="499FB9F4">
        <w:rPr>
          <w:rFonts w:ascii="Georgia" w:eastAsia="Georgia" w:hAnsi="Georgia" w:cs="Georgia"/>
          <w:sz w:val="24"/>
          <w:szCs w:val="24"/>
          <w:lang w:val="es-ES"/>
        </w:rPr>
        <w:t xml:space="preserve"> como acumulación de cosas, títulos y cargos.</w:t>
      </w:r>
      <w:r w:rsidR="00127597" w:rsidRPr="499FB9F4">
        <w:rPr>
          <w:rFonts w:ascii="Georgia" w:eastAsia="Georgia" w:hAnsi="Georgia" w:cs="Georgia"/>
          <w:sz w:val="24"/>
          <w:szCs w:val="24"/>
          <w:lang w:val="es-ES"/>
        </w:rPr>
        <w:t xml:space="preserve"> Es el dominio</w:t>
      </w:r>
      <w:r w:rsidR="005E140F" w:rsidRPr="499FB9F4">
        <w:rPr>
          <w:rFonts w:ascii="Georgia" w:eastAsia="Georgia" w:hAnsi="Georgia" w:cs="Georgia"/>
          <w:sz w:val="24"/>
          <w:szCs w:val="24"/>
          <w:lang w:val="es-ES"/>
        </w:rPr>
        <w:t xml:space="preserve"> que </w:t>
      </w:r>
      <w:proofErr w:type="spellStart"/>
      <w:r w:rsidR="005E140F" w:rsidRPr="499FB9F4">
        <w:rPr>
          <w:rFonts w:ascii="Georgia" w:eastAsia="Georgia" w:hAnsi="Georgia" w:cs="Georgia"/>
          <w:sz w:val="24"/>
          <w:szCs w:val="24"/>
          <w:lang w:val="es-ES"/>
        </w:rPr>
        <w:t>Kusch</w:t>
      </w:r>
      <w:proofErr w:type="spellEnd"/>
      <w:r w:rsidR="005E140F" w:rsidRPr="499FB9F4">
        <w:rPr>
          <w:rFonts w:ascii="Georgia" w:eastAsia="Georgia" w:hAnsi="Georgia" w:cs="Georgia"/>
          <w:sz w:val="24"/>
          <w:szCs w:val="24"/>
          <w:lang w:val="es-ES"/>
        </w:rPr>
        <w:t xml:space="preserve"> tematizará en</w:t>
      </w:r>
      <w:r w:rsidR="00540153" w:rsidRPr="499FB9F4">
        <w:rPr>
          <w:rFonts w:ascii="Georgia" w:eastAsia="Georgia" w:hAnsi="Georgia" w:cs="Georgia"/>
          <w:sz w:val="24"/>
          <w:szCs w:val="24"/>
          <w:lang w:val="es-ES"/>
        </w:rPr>
        <w:t xml:space="preserve"> el libro II de</w:t>
      </w:r>
      <w:r w:rsidR="005E140F" w:rsidRPr="499FB9F4">
        <w:rPr>
          <w:rFonts w:ascii="Georgia" w:eastAsia="Georgia" w:hAnsi="Georgia" w:cs="Georgia"/>
          <w:sz w:val="24"/>
          <w:szCs w:val="24"/>
          <w:lang w:val="es-ES"/>
        </w:rPr>
        <w:t xml:space="preserve"> </w:t>
      </w:r>
      <w:r w:rsidR="005E140F" w:rsidRPr="499FB9F4">
        <w:rPr>
          <w:rFonts w:ascii="Georgia" w:eastAsia="Georgia" w:hAnsi="Georgia" w:cs="Georgia"/>
          <w:i/>
          <w:iCs/>
          <w:sz w:val="24"/>
          <w:szCs w:val="24"/>
          <w:lang w:val="es-ES"/>
        </w:rPr>
        <w:t>América profunda</w:t>
      </w:r>
      <w:r w:rsidR="005E140F" w:rsidRPr="499FB9F4">
        <w:rPr>
          <w:rFonts w:ascii="Georgia" w:eastAsia="Georgia" w:hAnsi="Georgia" w:cs="Georgia"/>
          <w:sz w:val="24"/>
          <w:szCs w:val="24"/>
          <w:lang w:val="es-ES"/>
        </w:rPr>
        <w:t xml:space="preserve"> </w:t>
      </w:r>
      <w:r w:rsidR="00540153" w:rsidRPr="499FB9F4">
        <w:rPr>
          <w:rFonts w:ascii="Georgia" w:eastAsia="Georgia" w:hAnsi="Georgia" w:cs="Georgia"/>
          <w:sz w:val="24"/>
          <w:szCs w:val="24"/>
          <w:lang w:val="es-ES"/>
        </w:rPr>
        <w:t xml:space="preserve">(“Los objetos”) </w:t>
      </w:r>
      <w:r w:rsidR="005E140F" w:rsidRPr="499FB9F4">
        <w:rPr>
          <w:rFonts w:ascii="Georgia" w:eastAsia="Georgia" w:hAnsi="Georgia" w:cs="Georgia"/>
          <w:sz w:val="24"/>
          <w:szCs w:val="24"/>
          <w:lang w:val="es-ES"/>
        </w:rPr>
        <w:t>a partir de la figura</w:t>
      </w:r>
      <w:r w:rsidR="00127597" w:rsidRPr="499FB9F4">
        <w:rPr>
          <w:rFonts w:ascii="Georgia" w:eastAsia="Georgia" w:hAnsi="Georgia" w:cs="Georgia"/>
          <w:sz w:val="24"/>
          <w:szCs w:val="24"/>
          <w:lang w:val="es-ES"/>
        </w:rPr>
        <w:t xml:space="preserve"> del </w:t>
      </w:r>
      <w:r w:rsidR="00127597" w:rsidRPr="499FB9F4">
        <w:rPr>
          <w:rFonts w:ascii="Georgia" w:eastAsia="Georgia" w:hAnsi="Georgia" w:cs="Georgia"/>
          <w:i/>
          <w:iCs/>
          <w:sz w:val="24"/>
          <w:szCs w:val="24"/>
          <w:lang w:val="es-ES"/>
        </w:rPr>
        <w:t>mercader</w:t>
      </w:r>
      <w:r w:rsidR="00127597" w:rsidRPr="499FB9F4">
        <w:rPr>
          <w:rFonts w:ascii="Georgia" w:eastAsia="Georgia" w:hAnsi="Georgia" w:cs="Georgia"/>
          <w:sz w:val="24"/>
          <w:szCs w:val="24"/>
          <w:lang w:val="es-ES"/>
        </w:rPr>
        <w:t>, que puebla con</w:t>
      </w:r>
      <w:r w:rsidR="00540153" w:rsidRPr="499FB9F4">
        <w:rPr>
          <w:rFonts w:ascii="Georgia" w:eastAsia="Georgia" w:hAnsi="Georgia" w:cs="Georgia"/>
          <w:sz w:val="24"/>
          <w:szCs w:val="24"/>
          <w:lang w:val="es-ES"/>
        </w:rPr>
        <w:t xml:space="preserve"> mercancías un espacio concebido</w:t>
      </w:r>
      <w:r w:rsidR="00127597" w:rsidRPr="499FB9F4">
        <w:rPr>
          <w:rFonts w:ascii="Georgia" w:eastAsia="Georgia" w:hAnsi="Georgia" w:cs="Georgia"/>
          <w:sz w:val="24"/>
          <w:szCs w:val="24"/>
          <w:lang w:val="es-ES"/>
        </w:rPr>
        <w:t xml:space="preserve"> como vacío</w:t>
      </w:r>
      <w:r w:rsidR="00540153" w:rsidRPr="499FB9F4">
        <w:rPr>
          <w:rFonts w:ascii="Georgia" w:eastAsia="Georgia" w:hAnsi="Georgia" w:cs="Georgia"/>
          <w:sz w:val="24"/>
          <w:szCs w:val="24"/>
          <w:lang w:val="es-ES"/>
        </w:rPr>
        <w:t xml:space="preserve">. </w:t>
      </w:r>
      <w:r w:rsidR="00FD7051" w:rsidRPr="499FB9F4">
        <w:rPr>
          <w:rFonts w:ascii="Georgia" w:eastAsia="Georgia" w:hAnsi="Georgia" w:cs="Georgia"/>
          <w:sz w:val="24"/>
          <w:szCs w:val="24"/>
          <w:lang w:val="es-ES"/>
        </w:rPr>
        <w:t>Se t</w:t>
      </w:r>
      <w:r w:rsidR="00F46577" w:rsidRPr="499FB9F4">
        <w:rPr>
          <w:rFonts w:ascii="Georgia" w:eastAsia="Georgia" w:hAnsi="Georgia" w:cs="Georgia"/>
          <w:sz w:val="24"/>
          <w:szCs w:val="24"/>
          <w:lang w:val="es-ES"/>
        </w:rPr>
        <w:t xml:space="preserve">rata </w:t>
      </w:r>
      <w:r w:rsidR="00F46577" w:rsidRPr="499FB9F4">
        <w:rPr>
          <w:rFonts w:ascii="Georgia" w:eastAsia="Georgia" w:hAnsi="Georgia" w:cs="Georgia"/>
          <w:sz w:val="24"/>
          <w:szCs w:val="24"/>
          <w:lang w:val="es-ES"/>
        </w:rPr>
        <w:lastRenderedPageBreak/>
        <w:t>de una espacialidad carente</w:t>
      </w:r>
      <w:r w:rsidR="00FD7051" w:rsidRPr="499FB9F4">
        <w:rPr>
          <w:rFonts w:ascii="Georgia" w:eastAsia="Georgia" w:hAnsi="Georgia" w:cs="Georgia"/>
          <w:sz w:val="24"/>
          <w:szCs w:val="24"/>
          <w:lang w:val="es-ES"/>
        </w:rPr>
        <w:t xml:space="preserve"> de significado y transformada en pura cantidad, recipiente de un proyecto de vida basado en el cálculo y el interés individual. La ciudad se transforma, de esta manera, en un</w:t>
      </w:r>
      <w:r w:rsidR="00F956CA" w:rsidRPr="499FB9F4">
        <w:rPr>
          <w:rFonts w:ascii="Georgia" w:eastAsia="Georgia" w:hAnsi="Georgia" w:cs="Georgia"/>
          <w:sz w:val="24"/>
          <w:szCs w:val="24"/>
          <w:lang w:val="es-ES"/>
        </w:rPr>
        <w:t xml:space="preserve"> mecanismo en el que cada individuo lucha por una existencia </w:t>
      </w:r>
      <w:r w:rsidR="00BF1547" w:rsidRPr="499FB9F4">
        <w:rPr>
          <w:rFonts w:ascii="Georgia" w:eastAsia="Georgia" w:hAnsi="Georgia" w:cs="Georgia"/>
          <w:sz w:val="24"/>
          <w:szCs w:val="24"/>
          <w:lang w:val="es-ES"/>
        </w:rPr>
        <w:t xml:space="preserve">cada vez más </w:t>
      </w:r>
      <w:r w:rsidR="00625287" w:rsidRPr="499FB9F4">
        <w:rPr>
          <w:rFonts w:ascii="Georgia" w:eastAsia="Georgia" w:hAnsi="Georgia" w:cs="Georgia"/>
          <w:sz w:val="24"/>
          <w:szCs w:val="24"/>
          <w:lang w:val="es-ES"/>
        </w:rPr>
        <w:t>vaciada de sentido</w:t>
      </w:r>
      <w:r w:rsidR="00FD7051" w:rsidRPr="499FB9F4">
        <w:rPr>
          <w:rStyle w:val="Refdenotaalpie"/>
          <w:rFonts w:ascii="Georgia" w:eastAsia="Georgia" w:hAnsi="Georgia" w:cs="Georgia"/>
          <w:sz w:val="24"/>
          <w:szCs w:val="24"/>
          <w:lang w:val="es-ES"/>
        </w:rPr>
        <w:footnoteReference w:id="2"/>
      </w:r>
      <w:r w:rsidR="00625287" w:rsidRPr="499FB9F4">
        <w:rPr>
          <w:rFonts w:ascii="Georgia" w:eastAsia="Georgia" w:hAnsi="Georgia" w:cs="Georgia"/>
          <w:sz w:val="24"/>
          <w:szCs w:val="24"/>
          <w:lang w:val="es-ES"/>
        </w:rPr>
        <w:t>.</w:t>
      </w:r>
      <w:r w:rsidR="00F956CA" w:rsidRPr="499FB9F4">
        <w:rPr>
          <w:rFonts w:ascii="Georgia" w:eastAsia="Georgia" w:hAnsi="Georgia" w:cs="Georgia"/>
          <w:sz w:val="24"/>
          <w:szCs w:val="24"/>
          <w:lang w:val="es-ES"/>
        </w:rPr>
        <w:t xml:space="preserve"> </w:t>
      </w:r>
    </w:p>
    <w:p w14:paraId="767CAC61" w14:textId="26A6BB43" w:rsidR="00F90ADC" w:rsidRDefault="00BF1547"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El hombre acodado en la mesa del bar quisiera </w:t>
      </w:r>
      <w:r w:rsidR="00B8707E" w:rsidRPr="499FB9F4">
        <w:rPr>
          <w:rFonts w:ascii="Georgia" w:eastAsia="Georgia" w:hAnsi="Georgia" w:cs="Georgia"/>
          <w:sz w:val="24"/>
          <w:szCs w:val="24"/>
          <w:lang w:val="es-ES"/>
        </w:rPr>
        <w:t>construir</w:t>
      </w:r>
      <w:r w:rsidR="00625287" w:rsidRPr="499FB9F4">
        <w:rPr>
          <w:rFonts w:ascii="Georgia" w:eastAsia="Georgia" w:hAnsi="Georgia" w:cs="Georgia"/>
          <w:sz w:val="24"/>
          <w:szCs w:val="24"/>
          <w:lang w:val="es-ES"/>
        </w:rPr>
        <w:t xml:space="preserve"> alguna complicidad</w:t>
      </w:r>
      <w:r w:rsidRPr="499FB9F4">
        <w:rPr>
          <w:rFonts w:ascii="Georgia" w:eastAsia="Georgia" w:hAnsi="Georgia" w:cs="Georgia"/>
          <w:sz w:val="24"/>
          <w:szCs w:val="24"/>
          <w:lang w:val="es-ES"/>
        </w:rPr>
        <w:t xml:space="preserve"> con el solitario tran</w:t>
      </w:r>
      <w:r w:rsidR="001A010B" w:rsidRPr="499FB9F4">
        <w:rPr>
          <w:rFonts w:ascii="Georgia" w:eastAsia="Georgia" w:hAnsi="Georgia" w:cs="Georgia"/>
          <w:sz w:val="24"/>
          <w:szCs w:val="24"/>
          <w:lang w:val="es-ES"/>
        </w:rPr>
        <w:t>seúnte, pero la ciudad levanta un muro invisible entre los dos</w:t>
      </w:r>
      <w:r w:rsidRPr="499FB9F4">
        <w:rPr>
          <w:rFonts w:ascii="Georgia" w:eastAsia="Georgia" w:hAnsi="Georgia" w:cs="Georgia"/>
          <w:sz w:val="24"/>
          <w:szCs w:val="24"/>
          <w:lang w:val="es-ES"/>
        </w:rPr>
        <w:t>.</w:t>
      </w:r>
      <w:r w:rsidR="00033A91" w:rsidRPr="499FB9F4">
        <w:rPr>
          <w:rFonts w:ascii="Georgia" w:eastAsia="Georgia" w:hAnsi="Georgia" w:cs="Georgia"/>
          <w:sz w:val="24"/>
          <w:szCs w:val="24"/>
          <w:lang w:val="es-ES"/>
        </w:rPr>
        <w:t xml:space="preserve"> Su espacialidad no es la del abrazo comunitario sino la de la lucha por el reconocimiento y la competencia entre</w:t>
      </w:r>
      <w:r w:rsidR="001A010B" w:rsidRPr="499FB9F4">
        <w:rPr>
          <w:rFonts w:ascii="Georgia" w:eastAsia="Georgia" w:hAnsi="Georgia" w:cs="Georgia"/>
          <w:sz w:val="24"/>
          <w:szCs w:val="24"/>
          <w:lang w:val="es-ES"/>
        </w:rPr>
        <w:t xml:space="preserve"> las personas. En el seno de ese espacio mecánico existen, sin embargo, lugares aparte, espacios diferentes. L</w:t>
      </w:r>
      <w:r w:rsidRPr="499FB9F4">
        <w:rPr>
          <w:rFonts w:ascii="Georgia" w:eastAsia="Georgia" w:hAnsi="Georgia" w:cs="Georgia"/>
          <w:sz w:val="24"/>
          <w:szCs w:val="24"/>
          <w:lang w:val="es-ES"/>
        </w:rPr>
        <w:t xml:space="preserve">os </w:t>
      </w:r>
      <w:r w:rsidR="00033A91" w:rsidRPr="499FB9F4">
        <w:rPr>
          <w:rFonts w:ascii="Georgia" w:eastAsia="Georgia" w:hAnsi="Georgia" w:cs="Georgia"/>
          <w:sz w:val="24"/>
          <w:szCs w:val="24"/>
          <w:lang w:val="es-ES"/>
        </w:rPr>
        <w:t xml:space="preserve">bares, </w:t>
      </w:r>
      <w:r w:rsidRPr="499FB9F4">
        <w:rPr>
          <w:rFonts w:ascii="Georgia" w:eastAsia="Georgia" w:hAnsi="Georgia" w:cs="Georgia"/>
          <w:sz w:val="24"/>
          <w:szCs w:val="24"/>
          <w:lang w:val="es-ES"/>
        </w:rPr>
        <w:t>cafés y pizzerías porteñ</w:t>
      </w:r>
      <w:r w:rsidR="001A010B" w:rsidRPr="499FB9F4">
        <w:rPr>
          <w:rFonts w:ascii="Georgia" w:eastAsia="Georgia" w:hAnsi="Georgia" w:cs="Georgia"/>
          <w:sz w:val="24"/>
          <w:szCs w:val="24"/>
          <w:lang w:val="es-ES"/>
        </w:rPr>
        <w:t>os funcionan como</w:t>
      </w:r>
      <w:r w:rsidR="00932AED" w:rsidRPr="499FB9F4">
        <w:rPr>
          <w:rFonts w:ascii="Georgia" w:eastAsia="Georgia" w:hAnsi="Georgia" w:cs="Georgia"/>
          <w:sz w:val="24"/>
          <w:szCs w:val="24"/>
          <w:lang w:val="es-ES"/>
        </w:rPr>
        <w:t xml:space="preserve"> precarios</w:t>
      </w:r>
      <w:r w:rsidRPr="499FB9F4">
        <w:rPr>
          <w:rFonts w:ascii="Georgia" w:eastAsia="Georgia" w:hAnsi="Georgia" w:cs="Georgia"/>
          <w:sz w:val="24"/>
          <w:szCs w:val="24"/>
          <w:lang w:val="es-ES"/>
        </w:rPr>
        <w:t xml:space="preserve"> refugios de la intemperie citadina, lugares en los que nos escapamos de la h</w:t>
      </w:r>
      <w:r w:rsidR="00033A91" w:rsidRPr="499FB9F4">
        <w:rPr>
          <w:rFonts w:ascii="Georgia" w:eastAsia="Georgia" w:hAnsi="Georgia" w:cs="Georgia"/>
          <w:sz w:val="24"/>
          <w:szCs w:val="24"/>
          <w:lang w:val="es-ES"/>
        </w:rPr>
        <w:t>ostilidad de las calles de Buenos Aires</w:t>
      </w:r>
      <w:r w:rsidRPr="499FB9F4">
        <w:rPr>
          <w:rFonts w:ascii="Georgia" w:eastAsia="Georgia" w:hAnsi="Georgia" w:cs="Georgia"/>
          <w:sz w:val="24"/>
          <w:szCs w:val="24"/>
          <w:lang w:val="es-ES"/>
        </w:rPr>
        <w:t xml:space="preserve">. </w:t>
      </w:r>
      <w:r w:rsidR="00AF335C" w:rsidRPr="499FB9F4">
        <w:rPr>
          <w:rFonts w:ascii="Georgia" w:eastAsia="Georgia" w:hAnsi="Georgia" w:cs="Georgia"/>
          <w:sz w:val="24"/>
          <w:szCs w:val="24"/>
          <w:lang w:val="es-ES"/>
        </w:rPr>
        <w:t xml:space="preserve">Y sin embargo, la conexión falla. </w:t>
      </w:r>
      <w:r w:rsidR="00B8707E" w:rsidRPr="499FB9F4">
        <w:rPr>
          <w:rFonts w:ascii="Georgia" w:eastAsia="Georgia" w:hAnsi="Georgia" w:cs="Georgia"/>
          <w:sz w:val="24"/>
          <w:szCs w:val="24"/>
          <w:lang w:val="es-ES"/>
        </w:rPr>
        <w:t>En</w:t>
      </w:r>
      <w:r w:rsidR="001A010B" w:rsidRPr="499FB9F4">
        <w:rPr>
          <w:rFonts w:ascii="Georgia" w:eastAsia="Georgia" w:hAnsi="Georgia" w:cs="Georgia"/>
          <w:sz w:val="24"/>
          <w:szCs w:val="24"/>
          <w:lang w:val="es-ES"/>
        </w:rPr>
        <w:t xml:space="preserve"> </w:t>
      </w:r>
      <w:r w:rsidR="001A010B" w:rsidRPr="499FB9F4">
        <w:rPr>
          <w:rFonts w:ascii="Georgia" w:eastAsia="Georgia" w:hAnsi="Georgia" w:cs="Georgia"/>
          <w:i/>
          <w:iCs/>
          <w:sz w:val="24"/>
          <w:szCs w:val="24"/>
          <w:lang w:val="es-ES"/>
        </w:rPr>
        <w:t>Indios, porteños y dioses</w:t>
      </w:r>
      <w:r w:rsidR="001A010B" w:rsidRPr="499FB9F4">
        <w:rPr>
          <w:rFonts w:ascii="Georgia" w:eastAsia="Georgia" w:hAnsi="Georgia" w:cs="Georgia"/>
          <w:sz w:val="24"/>
          <w:szCs w:val="24"/>
          <w:lang w:val="es-ES"/>
        </w:rPr>
        <w:t xml:space="preserve">, </w:t>
      </w:r>
      <w:proofErr w:type="spellStart"/>
      <w:r w:rsidR="001A010B" w:rsidRPr="499FB9F4">
        <w:rPr>
          <w:rFonts w:ascii="Georgia" w:eastAsia="Georgia" w:hAnsi="Georgia" w:cs="Georgia"/>
          <w:sz w:val="24"/>
          <w:szCs w:val="24"/>
          <w:lang w:val="es-ES"/>
        </w:rPr>
        <w:t>Kusch</w:t>
      </w:r>
      <w:proofErr w:type="spellEnd"/>
      <w:r w:rsidR="001A010B" w:rsidRPr="499FB9F4">
        <w:rPr>
          <w:rFonts w:ascii="Georgia" w:eastAsia="Georgia" w:hAnsi="Georgia" w:cs="Georgia"/>
          <w:sz w:val="24"/>
          <w:szCs w:val="24"/>
          <w:lang w:val="es-ES"/>
        </w:rPr>
        <w:t xml:space="preserve"> comenta otra escena de bar: </w:t>
      </w:r>
      <w:r w:rsidR="003A2CC0" w:rsidRPr="499FB9F4">
        <w:rPr>
          <w:rFonts w:ascii="Georgia" w:eastAsia="Georgia" w:hAnsi="Georgia" w:cs="Georgia"/>
          <w:sz w:val="24"/>
          <w:szCs w:val="24"/>
          <w:lang w:val="es-ES"/>
        </w:rPr>
        <w:t>“Ahí, en un rito masticatorio buscamos inútilmente de reojo la humanidad de los otros</w:t>
      </w:r>
      <w:r w:rsidR="00AF335C" w:rsidRPr="499FB9F4">
        <w:rPr>
          <w:rFonts w:ascii="Georgia" w:eastAsia="Georgia" w:hAnsi="Georgia" w:cs="Georgia"/>
          <w:sz w:val="24"/>
          <w:szCs w:val="24"/>
          <w:lang w:val="es-ES"/>
        </w:rPr>
        <w:t>, hasta que tiramos el papel grasiento, y salimos como caballeros, y con mucho disimulo, a la calle, para caminar unas cuadras más. Pero el rumbo sigue faltando</w:t>
      </w:r>
      <w:r w:rsidR="00902E7D" w:rsidRPr="499FB9F4">
        <w:rPr>
          <w:rFonts w:ascii="Georgia" w:eastAsia="Georgia" w:hAnsi="Georgia" w:cs="Georgia"/>
          <w:sz w:val="24"/>
          <w:szCs w:val="24"/>
          <w:lang w:val="es-ES"/>
        </w:rPr>
        <w:t>” (2007a</w:t>
      </w:r>
      <w:r w:rsidR="003A2CC0" w:rsidRPr="499FB9F4">
        <w:rPr>
          <w:rFonts w:ascii="Georgia" w:eastAsia="Georgia" w:hAnsi="Georgia" w:cs="Georgia"/>
          <w:sz w:val="24"/>
          <w:szCs w:val="24"/>
          <w:lang w:val="es-ES"/>
        </w:rPr>
        <w:t>, p. 170).</w:t>
      </w:r>
      <w:r w:rsidRPr="499FB9F4">
        <w:rPr>
          <w:rFonts w:ascii="Georgia" w:eastAsia="Georgia" w:hAnsi="Georgia" w:cs="Georgia"/>
          <w:sz w:val="24"/>
          <w:szCs w:val="24"/>
          <w:lang w:val="es-ES"/>
        </w:rPr>
        <w:t xml:space="preserve"> </w:t>
      </w:r>
      <w:r w:rsidR="00F90ADC" w:rsidRPr="499FB9F4">
        <w:rPr>
          <w:rFonts w:ascii="Georgia" w:eastAsia="Georgia" w:hAnsi="Georgia" w:cs="Georgia"/>
          <w:sz w:val="24"/>
          <w:szCs w:val="24"/>
          <w:lang w:val="es-ES"/>
        </w:rPr>
        <w:t xml:space="preserve">Se impone una vez más la </w:t>
      </w:r>
      <w:r w:rsidR="00F90ADC" w:rsidRPr="499FB9F4">
        <w:rPr>
          <w:rFonts w:ascii="Georgia" w:eastAsia="Georgia" w:hAnsi="Georgia" w:cs="Georgia"/>
          <w:i/>
          <w:iCs/>
          <w:sz w:val="24"/>
          <w:szCs w:val="24"/>
          <w:lang w:val="es-ES"/>
        </w:rPr>
        <w:t>distancia</w:t>
      </w:r>
      <w:r w:rsidR="00F90ADC" w:rsidRPr="499FB9F4">
        <w:rPr>
          <w:rFonts w:ascii="Georgia" w:eastAsia="Georgia" w:hAnsi="Georgia" w:cs="Georgia"/>
          <w:sz w:val="24"/>
          <w:szCs w:val="24"/>
          <w:lang w:val="es-ES"/>
        </w:rPr>
        <w:t xml:space="preserve">. </w:t>
      </w:r>
    </w:p>
    <w:p w14:paraId="222752A9" w14:textId="4B672DA6" w:rsidR="00150125" w:rsidRDefault="003F06A6" w:rsidP="499FB9F4">
      <w:pPr>
        <w:spacing w:line="360" w:lineRule="auto"/>
        <w:jc w:val="both"/>
        <w:rPr>
          <w:rFonts w:ascii="Georgia" w:eastAsia="Georgia" w:hAnsi="Georgia" w:cs="Georgia"/>
          <w:sz w:val="24"/>
          <w:szCs w:val="24"/>
          <w:lang w:val="es-ES"/>
        </w:rPr>
      </w:pPr>
      <w:r w:rsidRPr="499FB9F4">
        <w:rPr>
          <w:rFonts w:ascii="Georgia" w:eastAsia="Georgia" w:hAnsi="Georgia" w:cs="Georgia"/>
          <w:i/>
          <w:iCs/>
          <w:sz w:val="24"/>
          <w:szCs w:val="24"/>
          <w:lang w:val="es-ES"/>
        </w:rPr>
        <w:t>Distancia</w:t>
      </w:r>
      <w:r w:rsidRPr="499FB9F4">
        <w:rPr>
          <w:rFonts w:ascii="Georgia" w:eastAsia="Georgia" w:hAnsi="Georgia" w:cs="Georgia"/>
          <w:sz w:val="24"/>
          <w:szCs w:val="24"/>
          <w:lang w:val="es-ES"/>
        </w:rPr>
        <w:t xml:space="preserve"> es un concepto que se repite a lo largo de la obra de </w:t>
      </w:r>
      <w:proofErr w:type="spellStart"/>
      <w:r w:rsidRPr="499FB9F4">
        <w:rPr>
          <w:rFonts w:ascii="Georgia" w:eastAsia="Georgia" w:hAnsi="Georgia" w:cs="Georgia"/>
          <w:sz w:val="24"/>
          <w:szCs w:val="24"/>
          <w:lang w:val="es-ES"/>
        </w:rPr>
        <w:t>Kusch</w:t>
      </w:r>
      <w:proofErr w:type="spellEnd"/>
      <w:r w:rsidRPr="499FB9F4">
        <w:rPr>
          <w:rFonts w:ascii="Georgia" w:eastAsia="Georgia" w:hAnsi="Georgia" w:cs="Georgia"/>
          <w:sz w:val="24"/>
          <w:szCs w:val="24"/>
          <w:lang w:val="es-ES"/>
        </w:rPr>
        <w:t xml:space="preserve">. Hay distancia entre nosotros, ciudadanos de clase media, y el indio del altiplano (de ahí su </w:t>
      </w:r>
      <w:r w:rsidR="00A666D3" w:rsidRPr="499FB9F4">
        <w:rPr>
          <w:rFonts w:ascii="Georgia" w:eastAsia="Georgia" w:hAnsi="Georgia" w:cs="Georgia"/>
          <w:sz w:val="24"/>
          <w:szCs w:val="24"/>
          <w:lang w:val="es-ES"/>
        </w:rPr>
        <w:t xml:space="preserve">insondable </w:t>
      </w:r>
      <w:r w:rsidRPr="499FB9F4">
        <w:rPr>
          <w:rFonts w:ascii="Georgia" w:eastAsia="Georgia" w:hAnsi="Georgia" w:cs="Georgia"/>
          <w:sz w:val="24"/>
          <w:szCs w:val="24"/>
          <w:lang w:val="es-ES"/>
        </w:rPr>
        <w:t>silencio)</w:t>
      </w:r>
      <w:r w:rsidR="0059383A" w:rsidRPr="499FB9F4">
        <w:rPr>
          <w:rFonts w:ascii="Georgia" w:eastAsia="Georgia" w:hAnsi="Georgia" w:cs="Georgia"/>
          <w:sz w:val="24"/>
          <w:szCs w:val="24"/>
          <w:lang w:val="es-ES"/>
        </w:rPr>
        <w:t xml:space="preserve"> (Mc </w:t>
      </w:r>
      <w:proofErr w:type="spellStart"/>
      <w:r w:rsidR="0059383A" w:rsidRPr="499FB9F4">
        <w:rPr>
          <w:rFonts w:ascii="Georgia" w:eastAsia="Georgia" w:hAnsi="Georgia" w:cs="Georgia"/>
          <w:sz w:val="24"/>
          <w:szCs w:val="24"/>
          <w:lang w:val="es-ES"/>
        </w:rPr>
        <w:t>Namara</w:t>
      </w:r>
      <w:proofErr w:type="spellEnd"/>
      <w:r w:rsidR="0059383A" w:rsidRPr="499FB9F4">
        <w:rPr>
          <w:rFonts w:ascii="Georgia" w:eastAsia="Georgia" w:hAnsi="Georgia" w:cs="Georgia"/>
          <w:sz w:val="24"/>
          <w:szCs w:val="24"/>
          <w:lang w:val="es-ES"/>
        </w:rPr>
        <w:t>, 2020)</w:t>
      </w:r>
      <w:r w:rsidRPr="499FB9F4">
        <w:rPr>
          <w:rFonts w:ascii="Georgia" w:eastAsia="Georgia" w:hAnsi="Georgia" w:cs="Georgia"/>
          <w:sz w:val="24"/>
          <w:szCs w:val="24"/>
          <w:lang w:val="es-ES"/>
        </w:rPr>
        <w:t>. Hay distancia también con respecto al mendigo que nos sale al paso</w:t>
      </w:r>
      <w:r w:rsidR="00A666D3" w:rsidRPr="499FB9F4">
        <w:rPr>
          <w:rFonts w:ascii="Georgia" w:eastAsia="Georgia" w:hAnsi="Georgia" w:cs="Georgia"/>
          <w:sz w:val="24"/>
          <w:szCs w:val="24"/>
          <w:lang w:val="es-ES"/>
        </w:rPr>
        <w:t xml:space="preserve"> para pedir una limosna</w:t>
      </w:r>
      <w:r w:rsidRPr="499FB9F4">
        <w:rPr>
          <w:rFonts w:ascii="Georgia" w:eastAsia="Georgia" w:hAnsi="Georgia" w:cs="Georgia"/>
          <w:sz w:val="24"/>
          <w:szCs w:val="24"/>
          <w:lang w:val="es-ES"/>
        </w:rPr>
        <w:t>. Dist</w:t>
      </w:r>
      <w:r w:rsidR="00902E7D" w:rsidRPr="499FB9F4">
        <w:rPr>
          <w:rFonts w:ascii="Georgia" w:eastAsia="Georgia" w:hAnsi="Georgia" w:cs="Georgia"/>
          <w:sz w:val="24"/>
          <w:szCs w:val="24"/>
          <w:lang w:val="es-ES"/>
        </w:rPr>
        <w:t>ancia, en fin, entre nosotros y</w:t>
      </w:r>
      <w:r w:rsidRPr="499FB9F4">
        <w:rPr>
          <w:rFonts w:ascii="Georgia" w:eastAsia="Georgia" w:hAnsi="Georgia" w:cs="Georgia"/>
          <w:sz w:val="24"/>
          <w:szCs w:val="24"/>
          <w:lang w:val="es-ES"/>
        </w:rPr>
        <w:t xml:space="preserve"> el transeúnte que vemos pasar del otro lado del ventanal del bar.</w:t>
      </w:r>
      <w:r w:rsidR="00902E7D" w:rsidRPr="499FB9F4">
        <w:rPr>
          <w:rFonts w:ascii="Georgia" w:eastAsia="Georgia" w:hAnsi="Georgia" w:cs="Georgia"/>
          <w:sz w:val="24"/>
          <w:szCs w:val="24"/>
          <w:lang w:val="es-ES"/>
        </w:rPr>
        <w:t xml:space="preserve"> La experiencia de esa distancia es el índice de un </w:t>
      </w:r>
      <w:r w:rsidR="00902E7D" w:rsidRPr="499FB9F4">
        <w:rPr>
          <w:rFonts w:ascii="Georgia" w:eastAsia="Georgia" w:hAnsi="Georgia" w:cs="Georgia"/>
          <w:i/>
          <w:iCs/>
          <w:sz w:val="24"/>
          <w:szCs w:val="24"/>
          <w:lang w:val="es-ES"/>
        </w:rPr>
        <w:t>problema</w:t>
      </w:r>
      <w:r w:rsidR="00902E7D" w:rsidRPr="499FB9F4">
        <w:rPr>
          <w:rFonts w:ascii="Georgia" w:eastAsia="Georgia" w:hAnsi="Georgia" w:cs="Georgia"/>
          <w:sz w:val="24"/>
          <w:szCs w:val="24"/>
          <w:lang w:val="es-ES"/>
        </w:rPr>
        <w:t>:</w:t>
      </w:r>
      <w:r w:rsidR="00F154D3" w:rsidRPr="499FB9F4">
        <w:rPr>
          <w:rFonts w:ascii="Georgia" w:eastAsia="Georgia" w:hAnsi="Georgia" w:cs="Georgia"/>
          <w:sz w:val="24"/>
          <w:szCs w:val="24"/>
          <w:lang w:val="es-ES"/>
        </w:rPr>
        <w:t xml:space="preserve"> “nada importa fuera de este abismo singular que entretejen el café, el ventana</w:t>
      </w:r>
      <w:r w:rsidR="0059383A" w:rsidRPr="499FB9F4">
        <w:rPr>
          <w:rFonts w:ascii="Georgia" w:eastAsia="Georgia" w:hAnsi="Georgia" w:cs="Georgia"/>
          <w:sz w:val="24"/>
          <w:szCs w:val="24"/>
          <w:lang w:val="es-ES"/>
        </w:rPr>
        <w:t>l, el transeúnte y nosotros” (</w:t>
      </w:r>
      <w:proofErr w:type="spellStart"/>
      <w:r w:rsidR="0059383A" w:rsidRPr="499FB9F4">
        <w:rPr>
          <w:rFonts w:ascii="Georgia" w:eastAsia="Georgia" w:hAnsi="Georgia" w:cs="Georgia"/>
          <w:sz w:val="24"/>
          <w:szCs w:val="24"/>
          <w:lang w:val="es-ES"/>
        </w:rPr>
        <w:t>Kusch</w:t>
      </w:r>
      <w:proofErr w:type="spellEnd"/>
      <w:r w:rsidR="0059383A" w:rsidRPr="499FB9F4">
        <w:rPr>
          <w:rFonts w:ascii="Georgia" w:eastAsia="Georgia" w:hAnsi="Georgia" w:cs="Georgia"/>
          <w:sz w:val="24"/>
          <w:szCs w:val="24"/>
          <w:lang w:val="es-ES"/>
        </w:rPr>
        <w:t xml:space="preserve"> 2007a, p.</w:t>
      </w:r>
      <w:r w:rsidR="00F154D3" w:rsidRPr="499FB9F4">
        <w:rPr>
          <w:rFonts w:ascii="Georgia" w:eastAsia="Georgia" w:hAnsi="Georgia" w:cs="Georgia"/>
          <w:sz w:val="24"/>
          <w:szCs w:val="24"/>
          <w:lang w:val="es-ES"/>
        </w:rPr>
        <w:t xml:space="preserve"> 18). La escena</w:t>
      </w:r>
      <w:r w:rsidR="00550B70" w:rsidRPr="499FB9F4">
        <w:rPr>
          <w:rFonts w:ascii="Georgia" w:eastAsia="Georgia" w:hAnsi="Georgia" w:cs="Georgia"/>
          <w:sz w:val="24"/>
          <w:szCs w:val="24"/>
          <w:lang w:val="es-ES"/>
        </w:rPr>
        <w:t xml:space="preserve"> típicamente porteña se presenta</w:t>
      </w:r>
      <w:r w:rsidR="00F154D3" w:rsidRPr="499FB9F4">
        <w:rPr>
          <w:rFonts w:ascii="Georgia" w:eastAsia="Georgia" w:hAnsi="Georgia" w:cs="Georgia"/>
          <w:sz w:val="24"/>
          <w:szCs w:val="24"/>
          <w:lang w:val="es-ES"/>
        </w:rPr>
        <w:t xml:space="preserve">, de este modo, como potente imagen del pensamiento, </w:t>
      </w:r>
      <w:r w:rsidR="00033A91" w:rsidRPr="499FB9F4">
        <w:rPr>
          <w:rFonts w:ascii="Georgia" w:eastAsia="Georgia" w:hAnsi="Georgia" w:cs="Georgia"/>
          <w:sz w:val="24"/>
          <w:szCs w:val="24"/>
          <w:lang w:val="es-ES"/>
        </w:rPr>
        <w:t xml:space="preserve">como escenificación </w:t>
      </w:r>
      <w:r w:rsidR="00F154D3" w:rsidRPr="499FB9F4">
        <w:rPr>
          <w:rFonts w:ascii="Georgia" w:eastAsia="Georgia" w:hAnsi="Georgia" w:cs="Georgia"/>
          <w:sz w:val="24"/>
          <w:szCs w:val="24"/>
          <w:lang w:val="es-ES"/>
        </w:rPr>
        <w:t>de una situación</w:t>
      </w:r>
      <w:r w:rsidR="00B8707E" w:rsidRPr="499FB9F4">
        <w:rPr>
          <w:rFonts w:ascii="Georgia" w:eastAsia="Georgia" w:hAnsi="Georgia" w:cs="Georgia"/>
          <w:sz w:val="24"/>
          <w:szCs w:val="24"/>
          <w:lang w:val="es-ES"/>
        </w:rPr>
        <w:t xml:space="preserve"> cotidiana que fuerza a pensar.</w:t>
      </w:r>
    </w:p>
    <w:p w14:paraId="7EE204E4" w14:textId="77777777" w:rsidR="002E0E80" w:rsidRDefault="002E0E80" w:rsidP="499FB9F4">
      <w:pPr>
        <w:spacing w:line="360" w:lineRule="auto"/>
        <w:jc w:val="both"/>
        <w:rPr>
          <w:rFonts w:ascii="Georgia" w:eastAsia="Georgia" w:hAnsi="Georgia" w:cs="Georgia"/>
          <w:sz w:val="24"/>
          <w:szCs w:val="24"/>
          <w:lang w:val="es-ES"/>
        </w:rPr>
      </w:pPr>
    </w:p>
    <w:p w14:paraId="599AD1C5" w14:textId="77777777" w:rsidR="009B5A87" w:rsidRPr="009B5A87" w:rsidRDefault="0037386E" w:rsidP="499FB9F4">
      <w:pPr>
        <w:spacing w:line="360" w:lineRule="auto"/>
        <w:jc w:val="both"/>
        <w:rPr>
          <w:rFonts w:ascii="Verdana" w:eastAsia="Verdana" w:hAnsi="Verdana" w:cs="Verdana"/>
          <w:b/>
          <w:bCs/>
          <w:sz w:val="24"/>
          <w:szCs w:val="24"/>
          <w:lang w:val="es-ES"/>
        </w:rPr>
      </w:pPr>
      <w:r w:rsidRPr="499FB9F4">
        <w:rPr>
          <w:rFonts w:ascii="Verdana" w:eastAsia="Verdana" w:hAnsi="Verdana" w:cs="Verdana"/>
          <w:b/>
          <w:bCs/>
          <w:sz w:val="24"/>
          <w:szCs w:val="24"/>
          <w:lang w:val="es-ES"/>
        </w:rPr>
        <w:lastRenderedPageBreak/>
        <w:t>El recinto sagrado</w:t>
      </w:r>
    </w:p>
    <w:p w14:paraId="236E4B22" w14:textId="5161772D" w:rsidR="009B5A87" w:rsidRDefault="00C31245"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El espacio del café</w:t>
      </w:r>
      <w:r w:rsidR="00396C94" w:rsidRPr="499FB9F4">
        <w:rPr>
          <w:rFonts w:ascii="Georgia" w:eastAsia="Georgia" w:hAnsi="Georgia" w:cs="Georgia"/>
          <w:sz w:val="24"/>
          <w:szCs w:val="24"/>
          <w:lang w:val="es-ES"/>
        </w:rPr>
        <w:t xml:space="preserve"> vuelve a ser el escenario elegido por </w:t>
      </w:r>
      <w:proofErr w:type="spellStart"/>
      <w:r w:rsidR="00396C94" w:rsidRPr="499FB9F4">
        <w:rPr>
          <w:rFonts w:ascii="Georgia" w:eastAsia="Georgia" w:hAnsi="Georgia" w:cs="Georgia"/>
          <w:sz w:val="24"/>
          <w:szCs w:val="24"/>
          <w:lang w:val="es-ES"/>
        </w:rPr>
        <w:t>Kusch</w:t>
      </w:r>
      <w:proofErr w:type="spellEnd"/>
      <w:r w:rsidR="00396C94" w:rsidRPr="499FB9F4">
        <w:rPr>
          <w:rFonts w:ascii="Georgia" w:eastAsia="Georgia" w:hAnsi="Georgia" w:cs="Georgia"/>
          <w:sz w:val="24"/>
          <w:szCs w:val="24"/>
          <w:lang w:val="es-ES"/>
        </w:rPr>
        <w:t xml:space="preserve"> como punto de partida en </w:t>
      </w:r>
      <w:r w:rsidR="00396C94" w:rsidRPr="499FB9F4">
        <w:rPr>
          <w:rFonts w:ascii="Georgia" w:eastAsia="Georgia" w:hAnsi="Georgia" w:cs="Georgia"/>
          <w:i/>
          <w:iCs/>
          <w:sz w:val="24"/>
          <w:szCs w:val="24"/>
          <w:lang w:val="es-ES"/>
        </w:rPr>
        <w:t>De la mala vida porteña</w:t>
      </w:r>
      <w:r w:rsidR="001E6F67" w:rsidRPr="499FB9F4">
        <w:rPr>
          <w:rFonts w:ascii="Georgia" w:eastAsia="Georgia" w:hAnsi="Georgia" w:cs="Georgia"/>
          <w:sz w:val="24"/>
          <w:szCs w:val="24"/>
          <w:lang w:val="es-ES"/>
        </w:rPr>
        <w:t>.</w:t>
      </w:r>
      <w:r w:rsidR="00396C94" w:rsidRPr="499FB9F4">
        <w:rPr>
          <w:rFonts w:ascii="Georgia" w:eastAsia="Georgia" w:hAnsi="Georgia" w:cs="Georgia"/>
          <w:sz w:val="24"/>
          <w:szCs w:val="24"/>
          <w:lang w:val="es-ES"/>
        </w:rPr>
        <w:t xml:space="preserve"> </w:t>
      </w:r>
      <w:r w:rsidRPr="499FB9F4">
        <w:rPr>
          <w:rFonts w:ascii="Georgia" w:eastAsia="Georgia" w:hAnsi="Georgia" w:cs="Georgia"/>
          <w:sz w:val="24"/>
          <w:szCs w:val="24"/>
          <w:lang w:val="es-ES"/>
        </w:rPr>
        <w:t xml:space="preserve">Esta vez, el narrador trabaja en una oficina. Al salir de su turno, camina por la ciudad, pensando en </w:t>
      </w:r>
      <w:r w:rsidR="00FE02B7" w:rsidRPr="499FB9F4">
        <w:rPr>
          <w:rFonts w:ascii="Georgia" w:eastAsia="Georgia" w:hAnsi="Georgia" w:cs="Georgia"/>
          <w:sz w:val="24"/>
          <w:szCs w:val="24"/>
          <w:lang w:val="es-ES"/>
        </w:rPr>
        <w:t>el buen día</w:t>
      </w:r>
      <w:r w:rsidR="00085A15" w:rsidRPr="499FB9F4">
        <w:rPr>
          <w:rFonts w:ascii="Georgia" w:eastAsia="Georgia" w:hAnsi="Georgia" w:cs="Georgia"/>
          <w:sz w:val="24"/>
          <w:szCs w:val="24"/>
          <w:lang w:val="es-ES"/>
        </w:rPr>
        <w:t xml:space="preserve"> que tuvo</w:t>
      </w:r>
      <w:r w:rsidR="00B37314" w:rsidRPr="499FB9F4">
        <w:rPr>
          <w:rFonts w:ascii="Georgia" w:eastAsia="Georgia" w:hAnsi="Georgia" w:cs="Georgia"/>
          <w:sz w:val="24"/>
          <w:szCs w:val="24"/>
          <w:lang w:val="es-ES"/>
        </w:rPr>
        <w:t xml:space="preserve"> y en el reconocimiento que obtuvo de</w:t>
      </w:r>
      <w:r w:rsidRPr="499FB9F4">
        <w:rPr>
          <w:rFonts w:ascii="Georgia" w:eastAsia="Georgia" w:hAnsi="Georgia" w:cs="Georgia"/>
          <w:sz w:val="24"/>
          <w:szCs w:val="24"/>
          <w:lang w:val="es-ES"/>
        </w:rPr>
        <w:t xml:space="preserve"> su jefe. Está satisfecho, orgulloso por la tarea cumpli</w:t>
      </w:r>
      <w:r w:rsidR="004B1DA2" w:rsidRPr="499FB9F4">
        <w:rPr>
          <w:rFonts w:ascii="Georgia" w:eastAsia="Georgia" w:hAnsi="Georgia" w:cs="Georgia"/>
          <w:sz w:val="24"/>
          <w:szCs w:val="24"/>
          <w:lang w:val="es-ES"/>
        </w:rPr>
        <w:t>da y por haber puesto</w:t>
      </w:r>
      <w:r w:rsidRPr="499FB9F4">
        <w:rPr>
          <w:rFonts w:ascii="Georgia" w:eastAsia="Georgia" w:hAnsi="Georgia" w:cs="Georgia"/>
          <w:sz w:val="24"/>
          <w:szCs w:val="24"/>
          <w:lang w:val="es-ES"/>
        </w:rPr>
        <w:t xml:space="preserve"> su granito de arena par</w:t>
      </w:r>
      <w:r w:rsidR="00085A15" w:rsidRPr="499FB9F4">
        <w:rPr>
          <w:rFonts w:ascii="Georgia" w:eastAsia="Georgia" w:hAnsi="Georgia" w:cs="Georgia"/>
          <w:sz w:val="24"/>
          <w:szCs w:val="24"/>
          <w:lang w:val="es-ES"/>
        </w:rPr>
        <w:t>a el progreso del país.</w:t>
      </w:r>
      <w:r w:rsidRPr="499FB9F4">
        <w:rPr>
          <w:rFonts w:ascii="Georgia" w:eastAsia="Georgia" w:hAnsi="Georgia" w:cs="Georgia"/>
          <w:sz w:val="24"/>
          <w:szCs w:val="24"/>
          <w:lang w:val="es-ES"/>
        </w:rPr>
        <w:t xml:space="preserve"> </w:t>
      </w:r>
      <w:r w:rsidR="009D35E3" w:rsidRPr="499FB9F4">
        <w:rPr>
          <w:rFonts w:ascii="Georgia" w:eastAsia="Georgia" w:hAnsi="Georgia" w:cs="Georgia"/>
          <w:sz w:val="24"/>
          <w:szCs w:val="24"/>
          <w:lang w:val="es-ES"/>
        </w:rPr>
        <w:t xml:space="preserve">Después de </w:t>
      </w:r>
      <w:r w:rsidR="00085A15" w:rsidRPr="499FB9F4">
        <w:rPr>
          <w:rFonts w:ascii="Georgia" w:eastAsia="Georgia" w:hAnsi="Georgia" w:cs="Georgia"/>
          <w:sz w:val="24"/>
          <w:szCs w:val="24"/>
          <w:lang w:val="es-ES"/>
        </w:rPr>
        <w:t>caminar unos metros, el hombre</w:t>
      </w:r>
      <w:r w:rsidR="001E6F67" w:rsidRPr="499FB9F4">
        <w:rPr>
          <w:rFonts w:ascii="Georgia" w:eastAsia="Georgia" w:hAnsi="Georgia" w:cs="Georgia"/>
          <w:sz w:val="24"/>
          <w:szCs w:val="24"/>
          <w:lang w:val="es-ES"/>
        </w:rPr>
        <w:t xml:space="preserve"> decide entrar en</w:t>
      </w:r>
      <w:r w:rsidR="009D35E3" w:rsidRPr="499FB9F4">
        <w:rPr>
          <w:rFonts w:ascii="Georgia" w:eastAsia="Georgia" w:hAnsi="Georgia" w:cs="Georgia"/>
          <w:sz w:val="24"/>
          <w:szCs w:val="24"/>
          <w:lang w:val="es-ES"/>
        </w:rPr>
        <w:t xml:space="preserve"> un bar. Se sienta a tomar un café mientras mira la gente pasar. A diferencia de lo que sucede con el sujeto de </w:t>
      </w:r>
      <w:r w:rsidR="009D35E3" w:rsidRPr="499FB9F4">
        <w:rPr>
          <w:rFonts w:ascii="Georgia" w:eastAsia="Georgia" w:hAnsi="Georgia" w:cs="Georgia"/>
          <w:i/>
          <w:iCs/>
          <w:sz w:val="24"/>
          <w:szCs w:val="24"/>
          <w:lang w:val="es-ES"/>
        </w:rPr>
        <w:t>La seducción de la barbarie</w:t>
      </w:r>
      <w:r w:rsidR="009D35E3" w:rsidRPr="499FB9F4">
        <w:rPr>
          <w:rFonts w:ascii="Georgia" w:eastAsia="Georgia" w:hAnsi="Georgia" w:cs="Georgia"/>
          <w:sz w:val="24"/>
          <w:szCs w:val="24"/>
          <w:lang w:val="es-ES"/>
        </w:rPr>
        <w:t>, aquí la ciudad</w:t>
      </w:r>
      <w:r w:rsidRPr="499FB9F4">
        <w:rPr>
          <w:rFonts w:ascii="Georgia" w:eastAsia="Georgia" w:hAnsi="Georgia" w:cs="Georgia"/>
          <w:sz w:val="24"/>
          <w:szCs w:val="24"/>
          <w:lang w:val="es-ES"/>
        </w:rPr>
        <w:t xml:space="preserve"> parec</w:t>
      </w:r>
      <w:r w:rsidR="009D35E3" w:rsidRPr="499FB9F4">
        <w:rPr>
          <w:rFonts w:ascii="Georgia" w:eastAsia="Georgia" w:hAnsi="Georgia" w:cs="Georgia"/>
          <w:sz w:val="24"/>
          <w:szCs w:val="24"/>
          <w:lang w:val="es-ES"/>
        </w:rPr>
        <w:t>e hospitalaria. T</w:t>
      </w:r>
      <w:r w:rsidRPr="499FB9F4">
        <w:rPr>
          <w:rFonts w:ascii="Georgia" w:eastAsia="Georgia" w:hAnsi="Georgia" w:cs="Georgia"/>
          <w:sz w:val="24"/>
          <w:szCs w:val="24"/>
          <w:lang w:val="es-ES"/>
        </w:rPr>
        <w:t>oda la gente que camina por las calles del centro, entre negocios y vidrieras, parece formar parte de la misma em</w:t>
      </w:r>
      <w:r w:rsidR="00D47E73" w:rsidRPr="499FB9F4">
        <w:rPr>
          <w:rFonts w:ascii="Georgia" w:eastAsia="Georgia" w:hAnsi="Georgia" w:cs="Georgia"/>
          <w:sz w:val="24"/>
          <w:szCs w:val="24"/>
          <w:lang w:val="es-ES"/>
        </w:rPr>
        <w:t>presa común de “sacar adelante a</w:t>
      </w:r>
      <w:r w:rsidRPr="499FB9F4">
        <w:rPr>
          <w:rFonts w:ascii="Georgia" w:eastAsia="Georgia" w:hAnsi="Georgia" w:cs="Georgia"/>
          <w:sz w:val="24"/>
          <w:szCs w:val="24"/>
          <w:lang w:val="es-ES"/>
        </w:rPr>
        <w:t>l país trabajando”, creyendo en el progreso</w:t>
      </w:r>
      <w:r w:rsidR="00FE02B7" w:rsidRPr="499FB9F4">
        <w:rPr>
          <w:rFonts w:ascii="Georgia" w:eastAsia="Georgia" w:hAnsi="Georgia" w:cs="Georgia"/>
          <w:sz w:val="24"/>
          <w:szCs w:val="24"/>
          <w:lang w:val="es-ES"/>
        </w:rPr>
        <w:t xml:space="preserve"> y encarnando, de este modo, l</w:t>
      </w:r>
      <w:r w:rsidRPr="499FB9F4">
        <w:rPr>
          <w:rFonts w:ascii="Georgia" w:eastAsia="Georgia" w:hAnsi="Georgia" w:cs="Georgia"/>
          <w:sz w:val="24"/>
          <w:szCs w:val="24"/>
          <w:lang w:val="es-ES"/>
        </w:rPr>
        <w:t xml:space="preserve">os ideales de la Diosa Razón que se paseó por París a fines del Siglo XVIII, en el amanecer de nuestra época. </w:t>
      </w:r>
      <w:r w:rsidR="009D35E3" w:rsidRPr="499FB9F4">
        <w:rPr>
          <w:rFonts w:ascii="Georgia" w:eastAsia="Georgia" w:hAnsi="Georgia" w:cs="Georgia"/>
          <w:sz w:val="24"/>
          <w:szCs w:val="24"/>
          <w:lang w:val="es-ES"/>
        </w:rPr>
        <w:t>Pero la situación cambia cuan</w:t>
      </w:r>
      <w:r w:rsidR="008A5EC0" w:rsidRPr="499FB9F4">
        <w:rPr>
          <w:rFonts w:ascii="Georgia" w:eastAsia="Georgia" w:hAnsi="Georgia" w:cs="Georgia"/>
          <w:sz w:val="24"/>
          <w:szCs w:val="24"/>
          <w:lang w:val="es-ES"/>
        </w:rPr>
        <w:t>do aparece un amigo en escena. Este nuevo personaje, a</w:t>
      </w:r>
      <w:r w:rsidR="009D35E3" w:rsidRPr="499FB9F4">
        <w:rPr>
          <w:rFonts w:ascii="Georgia" w:eastAsia="Georgia" w:hAnsi="Georgia" w:cs="Georgia"/>
          <w:sz w:val="24"/>
          <w:szCs w:val="24"/>
          <w:lang w:val="es-ES"/>
        </w:rPr>
        <w:t>l reconocer al narrador</w:t>
      </w:r>
      <w:r w:rsidR="008A5EC0" w:rsidRPr="499FB9F4">
        <w:rPr>
          <w:rFonts w:ascii="Georgia" w:eastAsia="Georgia" w:hAnsi="Georgia" w:cs="Georgia"/>
          <w:sz w:val="24"/>
          <w:szCs w:val="24"/>
          <w:lang w:val="es-ES"/>
        </w:rPr>
        <w:t>,</w:t>
      </w:r>
      <w:r w:rsidR="009D35E3" w:rsidRPr="499FB9F4">
        <w:rPr>
          <w:rFonts w:ascii="Georgia" w:eastAsia="Georgia" w:hAnsi="Georgia" w:cs="Georgia"/>
          <w:sz w:val="24"/>
          <w:szCs w:val="24"/>
          <w:lang w:val="es-ES"/>
        </w:rPr>
        <w:t xml:space="preserve"> entra también al café y se sienta a su mesa, con </w:t>
      </w:r>
      <w:r w:rsidR="00D15B0D" w:rsidRPr="499FB9F4">
        <w:rPr>
          <w:rFonts w:ascii="Georgia" w:eastAsia="Georgia" w:hAnsi="Georgia" w:cs="Georgia"/>
          <w:sz w:val="24"/>
          <w:szCs w:val="24"/>
          <w:lang w:val="es-ES"/>
        </w:rPr>
        <w:t xml:space="preserve">un </w:t>
      </w:r>
      <w:r w:rsidR="009D35E3" w:rsidRPr="499FB9F4">
        <w:rPr>
          <w:rFonts w:ascii="Georgia" w:eastAsia="Georgia" w:hAnsi="Georgia" w:cs="Georgia"/>
          <w:sz w:val="24"/>
          <w:szCs w:val="24"/>
          <w:lang w:val="es-ES"/>
        </w:rPr>
        <w:t xml:space="preserve">amistoso “¿qué </w:t>
      </w:r>
      <w:proofErr w:type="spellStart"/>
      <w:r w:rsidR="009D35E3" w:rsidRPr="499FB9F4">
        <w:rPr>
          <w:rFonts w:ascii="Georgia" w:eastAsia="Georgia" w:hAnsi="Georgia" w:cs="Georgia"/>
          <w:sz w:val="24"/>
          <w:szCs w:val="24"/>
          <w:lang w:val="es-ES"/>
        </w:rPr>
        <w:t>hacés</w:t>
      </w:r>
      <w:proofErr w:type="spellEnd"/>
      <w:r w:rsidR="009D35E3" w:rsidRPr="499FB9F4">
        <w:rPr>
          <w:rFonts w:ascii="Georgia" w:eastAsia="Georgia" w:hAnsi="Georgia" w:cs="Georgia"/>
          <w:sz w:val="24"/>
          <w:szCs w:val="24"/>
          <w:lang w:val="es-ES"/>
        </w:rPr>
        <w:t>, pibe?” (</w:t>
      </w:r>
      <w:proofErr w:type="spellStart"/>
      <w:r w:rsidR="0059383A" w:rsidRPr="499FB9F4">
        <w:rPr>
          <w:rFonts w:ascii="Georgia" w:eastAsia="Georgia" w:hAnsi="Georgia" w:cs="Georgia"/>
          <w:sz w:val="24"/>
          <w:szCs w:val="24"/>
          <w:lang w:val="es-ES"/>
        </w:rPr>
        <w:t>Kusch</w:t>
      </w:r>
      <w:proofErr w:type="spellEnd"/>
      <w:r w:rsidR="00CE69C9">
        <w:rPr>
          <w:rFonts w:ascii="Georgia" w:eastAsia="Georgia" w:hAnsi="Georgia" w:cs="Georgia"/>
          <w:sz w:val="24"/>
          <w:szCs w:val="24"/>
          <w:lang w:val="es-ES"/>
        </w:rPr>
        <w:t>,</w:t>
      </w:r>
      <w:r w:rsidR="0059383A" w:rsidRPr="499FB9F4">
        <w:rPr>
          <w:rFonts w:ascii="Georgia" w:eastAsia="Georgia" w:hAnsi="Georgia" w:cs="Georgia"/>
          <w:sz w:val="24"/>
          <w:szCs w:val="24"/>
          <w:lang w:val="es-ES"/>
        </w:rPr>
        <w:t xml:space="preserve"> 2007a, p.</w:t>
      </w:r>
      <w:r w:rsidR="009D35E3" w:rsidRPr="499FB9F4">
        <w:rPr>
          <w:rFonts w:ascii="Georgia" w:eastAsia="Georgia" w:hAnsi="Georgia" w:cs="Georgia"/>
          <w:sz w:val="24"/>
          <w:szCs w:val="24"/>
          <w:lang w:val="es-ES"/>
        </w:rPr>
        <w:t xml:space="preserve"> 330). </w:t>
      </w:r>
      <w:r w:rsidR="00D02543" w:rsidRPr="499FB9F4">
        <w:rPr>
          <w:rFonts w:ascii="Georgia" w:eastAsia="Georgia" w:hAnsi="Georgia" w:cs="Georgia"/>
          <w:sz w:val="24"/>
          <w:szCs w:val="24"/>
          <w:lang w:val="es-ES"/>
        </w:rPr>
        <w:t>Aquí empieza un sordo</w:t>
      </w:r>
      <w:r w:rsidR="00D15B0D" w:rsidRPr="499FB9F4">
        <w:rPr>
          <w:rFonts w:ascii="Georgia" w:eastAsia="Georgia" w:hAnsi="Georgia" w:cs="Georgia"/>
          <w:sz w:val="24"/>
          <w:szCs w:val="24"/>
          <w:lang w:val="es-ES"/>
        </w:rPr>
        <w:t xml:space="preserve"> drama existencial. En lugar de transmitir al amigo su </w:t>
      </w:r>
      <w:r w:rsidR="00D02543" w:rsidRPr="499FB9F4">
        <w:rPr>
          <w:rFonts w:ascii="Georgia" w:eastAsia="Georgia" w:hAnsi="Georgia" w:cs="Georgia"/>
          <w:sz w:val="24"/>
          <w:szCs w:val="24"/>
          <w:lang w:val="es-ES"/>
        </w:rPr>
        <w:t>alegría</w:t>
      </w:r>
      <w:r w:rsidR="00D15B0D" w:rsidRPr="499FB9F4">
        <w:rPr>
          <w:rFonts w:ascii="Georgia" w:eastAsia="Georgia" w:hAnsi="Georgia" w:cs="Georgia"/>
          <w:sz w:val="24"/>
          <w:szCs w:val="24"/>
          <w:lang w:val="es-ES"/>
        </w:rPr>
        <w:t xml:space="preserve"> por un bue</w:t>
      </w:r>
      <w:r w:rsidR="00D02543" w:rsidRPr="499FB9F4">
        <w:rPr>
          <w:rFonts w:ascii="Georgia" w:eastAsia="Georgia" w:hAnsi="Georgia" w:cs="Georgia"/>
          <w:sz w:val="24"/>
          <w:szCs w:val="24"/>
          <w:lang w:val="es-ES"/>
        </w:rPr>
        <w:t>n día de trabajo, nuestro protagonista</w:t>
      </w:r>
      <w:r w:rsidR="00D15B0D" w:rsidRPr="499FB9F4">
        <w:rPr>
          <w:rFonts w:ascii="Georgia" w:eastAsia="Georgia" w:hAnsi="Georgia" w:cs="Georgia"/>
          <w:sz w:val="24"/>
          <w:szCs w:val="24"/>
          <w:lang w:val="es-ES"/>
        </w:rPr>
        <w:t xml:space="preserve"> contesta con un desgana</w:t>
      </w:r>
      <w:r w:rsidR="002119E3" w:rsidRPr="499FB9F4">
        <w:rPr>
          <w:rFonts w:ascii="Georgia" w:eastAsia="Georgia" w:hAnsi="Georgia" w:cs="Georgia"/>
          <w:sz w:val="24"/>
          <w:szCs w:val="24"/>
          <w:lang w:val="es-ES"/>
        </w:rPr>
        <w:t>do “y... nada, aquí ando” (p. 330</w:t>
      </w:r>
      <w:r w:rsidR="00D15B0D" w:rsidRPr="499FB9F4">
        <w:rPr>
          <w:rFonts w:ascii="Georgia" w:eastAsia="Georgia" w:hAnsi="Georgia" w:cs="Georgia"/>
          <w:sz w:val="24"/>
          <w:szCs w:val="24"/>
          <w:lang w:val="es-ES"/>
        </w:rPr>
        <w:t xml:space="preserve">). Es que, si hubiera respondido lo que realmente pensaba en ese momento, seguramente se hubiera levantado un muro de silencio entre los dos y se hubiera hecho presente una vez más la </w:t>
      </w:r>
      <w:r w:rsidR="00D15B0D" w:rsidRPr="499FB9F4">
        <w:rPr>
          <w:rFonts w:ascii="Georgia" w:eastAsia="Georgia" w:hAnsi="Georgia" w:cs="Georgia"/>
          <w:i/>
          <w:iCs/>
          <w:sz w:val="24"/>
          <w:szCs w:val="24"/>
          <w:lang w:val="es-ES"/>
        </w:rPr>
        <w:t>distancia</w:t>
      </w:r>
      <w:r w:rsidR="00D15B0D" w:rsidRPr="499FB9F4">
        <w:rPr>
          <w:rFonts w:ascii="Georgia" w:eastAsia="Georgia" w:hAnsi="Georgia" w:cs="Georgia"/>
          <w:sz w:val="24"/>
          <w:szCs w:val="24"/>
          <w:lang w:val="es-ES"/>
        </w:rPr>
        <w:t xml:space="preserve">. El amigo hubiera creído que el narrador estaba haciendo alarde, “mandándose la parte”, como dice el lunfardo porteño que </w:t>
      </w:r>
      <w:proofErr w:type="spellStart"/>
      <w:r w:rsidR="00D15B0D" w:rsidRPr="499FB9F4">
        <w:rPr>
          <w:rFonts w:ascii="Georgia" w:eastAsia="Georgia" w:hAnsi="Georgia" w:cs="Georgia"/>
          <w:sz w:val="24"/>
          <w:szCs w:val="24"/>
          <w:lang w:val="es-ES"/>
        </w:rPr>
        <w:t>Kusch</w:t>
      </w:r>
      <w:proofErr w:type="spellEnd"/>
      <w:r w:rsidR="00D15B0D" w:rsidRPr="499FB9F4">
        <w:rPr>
          <w:rFonts w:ascii="Georgia" w:eastAsia="Georgia" w:hAnsi="Georgia" w:cs="Georgia"/>
          <w:sz w:val="24"/>
          <w:szCs w:val="24"/>
          <w:lang w:val="es-ES"/>
        </w:rPr>
        <w:t xml:space="preserve"> analiza en esta obra, es decir, </w:t>
      </w:r>
      <w:r w:rsidR="00FE02B7" w:rsidRPr="499FB9F4">
        <w:rPr>
          <w:rFonts w:ascii="Georgia" w:eastAsia="Georgia" w:hAnsi="Georgia" w:cs="Georgia"/>
          <w:sz w:val="24"/>
          <w:szCs w:val="24"/>
          <w:lang w:val="es-ES"/>
        </w:rPr>
        <w:t>simulando una importancia</w:t>
      </w:r>
      <w:r w:rsidR="00D02543" w:rsidRPr="499FB9F4">
        <w:rPr>
          <w:rFonts w:ascii="Georgia" w:eastAsia="Georgia" w:hAnsi="Georgia" w:cs="Georgia"/>
          <w:sz w:val="24"/>
          <w:szCs w:val="24"/>
          <w:lang w:val="es-ES"/>
        </w:rPr>
        <w:t xml:space="preserve"> que no</w:t>
      </w:r>
      <w:r w:rsidR="00D15B0D" w:rsidRPr="499FB9F4">
        <w:rPr>
          <w:rFonts w:ascii="Georgia" w:eastAsia="Georgia" w:hAnsi="Georgia" w:cs="Georgia"/>
          <w:sz w:val="24"/>
          <w:szCs w:val="24"/>
          <w:lang w:val="es-ES"/>
        </w:rPr>
        <w:t xml:space="preserve"> tiene (esa de ser un ciudadano industrioso que colabora con el progreso </w:t>
      </w:r>
      <w:r w:rsidR="00D47E73" w:rsidRPr="499FB9F4">
        <w:rPr>
          <w:rFonts w:ascii="Georgia" w:eastAsia="Georgia" w:hAnsi="Georgia" w:cs="Georgia"/>
          <w:sz w:val="24"/>
          <w:szCs w:val="24"/>
          <w:lang w:val="es-ES"/>
        </w:rPr>
        <w:t>del</w:t>
      </w:r>
      <w:r w:rsidR="00D15B0D" w:rsidRPr="499FB9F4">
        <w:rPr>
          <w:rFonts w:ascii="Georgia" w:eastAsia="Georgia" w:hAnsi="Georgia" w:cs="Georgia"/>
          <w:sz w:val="24"/>
          <w:szCs w:val="24"/>
          <w:lang w:val="es-ES"/>
        </w:rPr>
        <w:t xml:space="preserve"> país). </w:t>
      </w:r>
      <w:r w:rsidR="00FE02B7" w:rsidRPr="499FB9F4">
        <w:rPr>
          <w:rFonts w:ascii="Georgia" w:eastAsia="Georgia" w:hAnsi="Georgia" w:cs="Georgia"/>
          <w:sz w:val="24"/>
          <w:szCs w:val="24"/>
          <w:lang w:val="es-ES"/>
        </w:rPr>
        <w:t>Por eso,</w:t>
      </w:r>
      <w:r w:rsidR="00E7073D" w:rsidRPr="499FB9F4">
        <w:rPr>
          <w:rFonts w:ascii="Georgia" w:eastAsia="Georgia" w:hAnsi="Georgia" w:cs="Georgia"/>
          <w:sz w:val="24"/>
          <w:szCs w:val="24"/>
          <w:lang w:val="es-ES"/>
        </w:rPr>
        <w:t xml:space="preserve"> el sujeto cambia el relato y le dice al amigo que “engatusó” (engañó) al jefe, que le hizo creer que había cumplido con su trabajo cuando, en realidad, otro había realizado </w:t>
      </w:r>
      <w:r w:rsidR="002119E3" w:rsidRPr="499FB9F4">
        <w:rPr>
          <w:rFonts w:ascii="Georgia" w:eastAsia="Georgia" w:hAnsi="Georgia" w:cs="Georgia"/>
          <w:sz w:val="24"/>
          <w:szCs w:val="24"/>
          <w:lang w:val="es-ES"/>
        </w:rPr>
        <w:t xml:space="preserve">la tarea. </w:t>
      </w:r>
      <w:proofErr w:type="spellStart"/>
      <w:r w:rsidR="00E7073D" w:rsidRPr="499FB9F4">
        <w:rPr>
          <w:rFonts w:ascii="Georgia" w:eastAsia="Georgia" w:hAnsi="Georgia" w:cs="Georgia"/>
          <w:sz w:val="24"/>
          <w:szCs w:val="24"/>
          <w:lang w:val="es-ES"/>
        </w:rPr>
        <w:t>K</w:t>
      </w:r>
      <w:r w:rsidR="002119E3" w:rsidRPr="499FB9F4">
        <w:rPr>
          <w:rFonts w:ascii="Georgia" w:eastAsia="Georgia" w:hAnsi="Georgia" w:cs="Georgia"/>
          <w:sz w:val="24"/>
          <w:szCs w:val="24"/>
          <w:lang w:val="es-ES"/>
        </w:rPr>
        <w:t>usch</w:t>
      </w:r>
      <w:proofErr w:type="spellEnd"/>
      <w:r w:rsidR="002119E3" w:rsidRPr="499FB9F4">
        <w:rPr>
          <w:rFonts w:ascii="Georgia" w:eastAsia="Georgia" w:hAnsi="Georgia" w:cs="Georgia"/>
          <w:sz w:val="24"/>
          <w:szCs w:val="24"/>
          <w:lang w:val="es-ES"/>
        </w:rPr>
        <w:t xml:space="preserve"> se pregunta:</w:t>
      </w:r>
      <w:r w:rsidR="00E7073D" w:rsidRPr="499FB9F4">
        <w:rPr>
          <w:rFonts w:ascii="Georgia" w:eastAsia="Georgia" w:hAnsi="Georgia" w:cs="Georgia"/>
          <w:sz w:val="24"/>
          <w:szCs w:val="24"/>
          <w:lang w:val="es-ES"/>
        </w:rPr>
        <w:t xml:space="preserve"> ¿</w:t>
      </w:r>
      <w:proofErr w:type="spellStart"/>
      <w:r w:rsidR="00E7073D" w:rsidRPr="499FB9F4">
        <w:rPr>
          <w:rFonts w:ascii="Georgia" w:eastAsia="Georgia" w:hAnsi="Georgia" w:cs="Georgia"/>
          <w:sz w:val="24"/>
          <w:szCs w:val="24"/>
          <w:lang w:val="es-ES"/>
        </w:rPr>
        <w:t>adónde</w:t>
      </w:r>
      <w:proofErr w:type="spellEnd"/>
      <w:r w:rsidR="00E7073D" w:rsidRPr="499FB9F4">
        <w:rPr>
          <w:rFonts w:ascii="Georgia" w:eastAsia="Georgia" w:hAnsi="Georgia" w:cs="Georgia"/>
          <w:sz w:val="24"/>
          <w:szCs w:val="24"/>
          <w:lang w:val="es-ES"/>
        </w:rPr>
        <w:t xml:space="preserve"> está la simulación? ¿Antes, en el trabajo, o ahora, en el café? ¿Qué idea de </w:t>
      </w:r>
      <w:r w:rsidR="00D47E73" w:rsidRPr="499FB9F4">
        <w:rPr>
          <w:rFonts w:ascii="Georgia" w:eastAsia="Georgia" w:hAnsi="Georgia" w:cs="Georgia"/>
          <w:sz w:val="24"/>
          <w:szCs w:val="24"/>
          <w:lang w:val="es-ES"/>
        </w:rPr>
        <w:t>humanidad</w:t>
      </w:r>
      <w:r w:rsidR="00E7073D" w:rsidRPr="499FB9F4">
        <w:rPr>
          <w:rFonts w:ascii="Georgia" w:eastAsia="Georgia" w:hAnsi="Georgia" w:cs="Georgia"/>
          <w:sz w:val="24"/>
          <w:szCs w:val="24"/>
          <w:lang w:val="es-ES"/>
        </w:rPr>
        <w:t xml:space="preserve"> subyace en este comportamiento simulador e incluso contradictorio? ¿Qué clase de complicidad intento construir con el amig</w:t>
      </w:r>
      <w:r w:rsidR="00D47E73" w:rsidRPr="499FB9F4">
        <w:rPr>
          <w:rFonts w:ascii="Georgia" w:eastAsia="Georgia" w:hAnsi="Georgia" w:cs="Georgia"/>
          <w:sz w:val="24"/>
          <w:szCs w:val="24"/>
          <w:lang w:val="es-ES"/>
        </w:rPr>
        <w:t>o cuando ambos estamos afuera</w:t>
      </w:r>
      <w:r w:rsidR="00E7073D" w:rsidRPr="499FB9F4">
        <w:rPr>
          <w:rFonts w:ascii="Georgia" w:eastAsia="Georgia" w:hAnsi="Georgia" w:cs="Georgia"/>
          <w:sz w:val="24"/>
          <w:szCs w:val="24"/>
          <w:lang w:val="es-ES"/>
        </w:rPr>
        <w:t xml:space="preserve"> del buen trabajo y sentados allí, al margen de la ciudad</w:t>
      </w:r>
      <w:r w:rsidR="00B37314" w:rsidRPr="499FB9F4">
        <w:rPr>
          <w:rFonts w:ascii="Georgia" w:eastAsia="Georgia" w:hAnsi="Georgia" w:cs="Georgia"/>
          <w:sz w:val="24"/>
          <w:szCs w:val="24"/>
          <w:lang w:val="es-ES"/>
        </w:rPr>
        <w:t>, en el bar</w:t>
      </w:r>
      <w:r w:rsidR="00E7073D" w:rsidRPr="499FB9F4">
        <w:rPr>
          <w:rFonts w:ascii="Georgia" w:eastAsia="Georgia" w:hAnsi="Georgia" w:cs="Georgia"/>
          <w:sz w:val="24"/>
          <w:szCs w:val="24"/>
          <w:lang w:val="es-ES"/>
        </w:rPr>
        <w:t xml:space="preserve">? </w:t>
      </w:r>
    </w:p>
    <w:p w14:paraId="594525A7" w14:textId="2607E859" w:rsidR="00B960B3" w:rsidRDefault="00B37314"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En estos lugares</w:t>
      </w:r>
      <w:r w:rsidR="00D47E73" w:rsidRPr="499FB9F4">
        <w:rPr>
          <w:rFonts w:ascii="Georgia" w:eastAsia="Georgia" w:hAnsi="Georgia" w:cs="Georgia"/>
          <w:sz w:val="24"/>
          <w:szCs w:val="24"/>
          <w:lang w:val="es-ES"/>
        </w:rPr>
        <w:t>,</w:t>
      </w:r>
      <w:r w:rsidR="00B960B3" w:rsidRPr="499FB9F4">
        <w:rPr>
          <w:rFonts w:ascii="Georgia" w:eastAsia="Georgia" w:hAnsi="Georgia" w:cs="Georgia"/>
          <w:sz w:val="24"/>
          <w:szCs w:val="24"/>
          <w:lang w:val="es-ES"/>
        </w:rPr>
        <w:t xml:space="preserve"> </w:t>
      </w:r>
      <w:proofErr w:type="spellStart"/>
      <w:r w:rsidR="00B960B3" w:rsidRPr="499FB9F4">
        <w:rPr>
          <w:rFonts w:ascii="Georgia" w:eastAsia="Georgia" w:hAnsi="Georgia" w:cs="Georgia"/>
          <w:sz w:val="24"/>
          <w:szCs w:val="24"/>
          <w:lang w:val="es-ES"/>
        </w:rPr>
        <w:t>Kusch</w:t>
      </w:r>
      <w:proofErr w:type="spellEnd"/>
      <w:r w:rsidR="00B960B3" w:rsidRPr="499FB9F4">
        <w:rPr>
          <w:rFonts w:ascii="Georgia" w:eastAsia="Georgia" w:hAnsi="Georgia" w:cs="Georgia"/>
          <w:sz w:val="24"/>
          <w:szCs w:val="24"/>
          <w:lang w:val="es-ES"/>
        </w:rPr>
        <w:t xml:space="preserve"> encuentra un</w:t>
      </w:r>
      <w:r w:rsidRPr="499FB9F4">
        <w:rPr>
          <w:rFonts w:ascii="Georgia" w:eastAsia="Georgia" w:hAnsi="Georgia" w:cs="Georgia"/>
          <w:sz w:val="24"/>
          <w:szCs w:val="24"/>
          <w:lang w:val="es-ES"/>
        </w:rPr>
        <w:t>a</w:t>
      </w:r>
      <w:r w:rsidR="00B960B3" w:rsidRPr="499FB9F4">
        <w:rPr>
          <w:rFonts w:ascii="Georgia" w:eastAsia="Georgia" w:hAnsi="Georgia" w:cs="Georgia"/>
          <w:sz w:val="24"/>
          <w:szCs w:val="24"/>
          <w:lang w:val="es-ES"/>
        </w:rPr>
        <w:t xml:space="preserve"> “rara sabiduría”, que si bien parece más propia de indios y campesinos, también s</w:t>
      </w:r>
      <w:r w:rsidR="00987FB0" w:rsidRPr="499FB9F4">
        <w:rPr>
          <w:rFonts w:ascii="Georgia" w:eastAsia="Georgia" w:hAnsi="Georgia" w:cs="Georgia"/>
          <w:sz w:val="24"/>
          <w:szCs w:val="24"/>
          <w:lang w:val="es-ES"/>
        </w:rPr>
        <w:t>e encuentra a su manera</w:t>
      </w:r>
      <w:r w:rsidR="00B960B3" w:rsidRPr="499FB9F4">
        <w:rPr>
          <w:rFonts w:ascii="Georgia" w:eastAsia="Georgia" w:hAnsi="Georgia" w:cs="Georgia"/>
          <w:sz w:val="24"/>
          <w:szCs w:val="24"/>
          <w:lang w:val="es-ES"/>
        </w:rPr>
        <w:t xml:space="preserve"> “en el pozo de </w:t>
      </w:r>
      <w:r w:rsidR="00B960B3" w:rsidRPr="499FB9F4">
        <w:rPr>
          <w:rFonts w:ascii="Georgia" w:eastAsia="Georgia" w:hAnsi="Georgia" w:cs="Georgia"/>
          <w:sz w:val="24"/>
          <w:szCs w:val="24"/>
          <w:lang w:val="es-ES"/>
        </w:rPr>
        <w:lastRenderedPageBreak/>
        <w:t>la ciudad” (</w:t>
      </w:r>
      <w:r w:rsidR="0059383A" w:rsidRPr="499FB9F4">
        <w:rPr>
          <w:rFonts w:ascii="Georgia" w:eastAsia="Georgia" w:hAnsi="Georgia" w:cs="Georgia"/>
          <w:sz w:val="24"/>
          <w:szCs w:val="24"/>
          <w:lang w:val="es-ES"/>
        </w:rPr>
        <w:t>2007a, p.</w:t>
      </w:r>
      <w:r w:rsidR="00B960B3" w:rsidRPr="499FB9F4">
        <w:rPr>
          <w:rFonts w:ascii="Georgia" w:eastAsia="Georgia" w:hAnsi="Georgia" w:cs="Georgia"/>
          <w:sz w:val="24"/>
          <w:szCs w:val="24"/>
          <w:lang w:val="es-ES"/>
        </w:rPr>
        <w:t xml:space="preserve"> 334). </w:t>
      </w:r>
      <w:r w:rsidR="00987FB0" w:rsidRPr="499FB9F4">
        <w:rPr>
          <w:rFonts w:ascii="Georgia" w:eastAsia="Georgia" w:hAnsi="Georgia" w:cs="Georgia"/>
          <w:sz w:val="24"/>
          <w:szCs w:val="24"/>
          <w:lang w:val="es-ES"/>
        </w:rPr>
        <w:t>En esa rara sabiduría late la exp</w:t>
      </w:r>
      <w:r w:rsidR="00FE02B7" w:rsidRPr="499FB9F4">
        <w:rPr>
          <w:rFonts w:ascii="Georgia" w:eastAsia="Georgia" w:hAnsi="Georgia" w:cs="Georgia"/>
          <w:sz w:val="24"/>
          <w:szCs w:val="24"/>
          <w:lang w:val="es-ES"/>
        </w:rPr>
        <w:t>eriencia de una profunda humanidad</w:t>
      </w:r>
      <w:r w:rsidR="00987FB0" w:rsidRPr="499FB9F4">
        <w:rPr>
          <w:rFonts w:ascii="Georgia" w:eastAsia="Georgia" w:hAnsi="Georgia" w:cs="Georgia"/>
          <w:sz w:val="24"/>
          <w:szCs w:val="24"/>
          <w:lang w:val="es-ES"/>
        </w:rPr>
        <w:t xml:space="preserve">, que sólo emerge cuando se relaja el afán de </w:t>
      </w:r>
      <w:r w:rsidR="00987FB0" w:rsidRPr="499FB9F4">
        <w:rPr>
          <w:rFonts w:ascii="Georgia" w:eastAsia="Georgia" w:hAnsi="Georgia" w:cs="Georgia"/>
          <w:i/>
          <w:iCs/>
          <w:sz w:val="24"/>
          <w:szCs w:val="24"/>
          <w:lang w:val="es-ES"/>
        </w:rPr>
        <w:t>ser alguien</w:t>
      </w:r>
      <w:r w:rsidR="00987FB0" w:rsidRPr="499FB9F4">
        <w:rPr>
          <w:rFonts w:ascii="Georgia" w:eastAsia="Georgia" w:hAnsi="Georgia" w:cs="Georgia"/>
          <w:sz w:val="24"/>
          <w:szCs w:val="24"/>
          <w:lang w:val="es-ES"/>
        </w:rPr>
        <w:t xml:space="preserve"> en el armado mecani</w:t>
      </w:r>
      <w:r w:rsidR="00FE02B7" w:rsidRPr="499FB9F4">
        <w:rPr>
          <w:rFonts w:ascii="Georgia" w:eastAsia="Georgia" w:hAnsi="Georgia" w:cs="Georgia"/>
          <w:sz w:val="24"/>
          <w:szCs w:val="24"/>
          <w:lang w:val="es-ES"/>
        </w:rPr>
        <w:t>cista de la ciudad</w:t>
      </w:r>
      <w:r w:rsidR="00987FB0" w:rsidRPr="499FB9F4">
        <w:rPr>
          <w:rFonts w:ascii="Georgia" w:eastAsia="Georgia" w:hAnsi="Georgia" w:cs="Georgia"/>
          <w:sz w:val="24"/>
          <w:szCs w:val="24"/>
          <w:lang w:val="es-ES"/>
        </w:rPr>
        <w:t>.</w:t>
      </w:r>
      <w:r w:rsidR="00275499" w:rsidRPr="499FB9F4">
        <w:rPr>
          <w:rFonts w:ascii="Georgia" w:eastAsia="Georgia" w:hAnsi="Georgia" w:cs="Georgia"/>
          <w:sz w:val="24"/>
          <w:szCs w:val="24"/>
          <w:lang w:val="es-ES"/>
        </w:rPr>
        <w:t xml:space="preserve"> En efecto, en la ciudad “siempre nos acosan para que cumplamos cualquier cosa. Nunca tenemos tiempo de apelar a la pesada humanidad que asoma cuando nada hacemos” (</w:t>
      </w:r>
      <w:proofErr w:type="spellStart"/>
      <w:r w:rsidR="00B4271D">
        <w:rPr>
          <w:rFonts w:ascii="Georgia" w:eastAsia="Georgia" w:hAnsi="Georgia" w:cs="Georgia"/>
          <w:sz w:val="24"/>
          <w:szCs w:val="24"/>
          <w:lang w:val="es-ES"/>
        </w:rPr>
        <w:t>Kusch</w:t>
      </w:r>
      <w:proofErr w:type="spellEnd"/>
      <w:r w:rsidR="00B4271D">
        <w:rPr>
          <w:rFonts w:ascii="Georgia" w:eastAsia="Georgia" w:hAnsi="Georgia" w:cs="Georgia"/>
          <w:sz w:val="24"/>
          <w:szCs w:val="24"/>
          <w:lang w:val="es-ES"/>
        </w:rPr>
        <w:t xml:space="preserve">, 2007a, </w:t>
      </w:r>
      <w:r w:rsidR="0059383A" w:rsidRPr="499FB9F4">
        <w:rPr>
          <w:rFonts w:ascii="Georgia" w:eastAsia="Georgia" w:hAnsi="Georgia" w:cs="Georgia"/>
          <w:sz w:val="24"/>
          <w:szCs w:val="24"/>
          <w:lang w:val="es-ES"/>
        </w:rPr>
        <w:t>p.</w:t>
      </w:r>
      <w:r w:rsidR="00275499" w:rsidRPr="499FB9F4">
        <w:rPr>
          <w:rFonts w:ascii="Georgia" w:eastAsia="Georgia" w:hAnsi="Georgia" w:cs="Georgia"/>
          <w:sz w:val="24"/>
          <w:szCs w:val="24"/>
          <w:lang w:val="es-ES"/>
        </w:rPr>
        <w:t xml:space="preserve"> 484). </w:t>
      </w:r>
      <w:r w:rsidR="005710A5" w:rsidRPr="499FB9F4">
        <w:rPr>
          <w:rFonts w:ascii="Georgia" w:eastAsia="Georgia" w:hAnsi="Georgia" w:cs="Georgia"/>
          <w:sz w:val="24"/>
          <w:szCs w:val="24"/>
          <w:lang w:val="es-ES"/>
        </w:rPr>
        <w:t>Por eso el bar</w:t>
      </w:r>
      <w:r w:rsidR="00406F64" w:rsidRPr="499FB9F4">
        <w:rPr>
          <w:rFonts w:ascii="Georgia" w:eastAsia="Georgia" w:hAnsi="Georgia" w:cs="Georgia"/>
          <w:sz w:val="24"/>
          <w:szCs w:val="24"/>
          <w:lang w:val="es-ES"/>
        </w:rPr>
        <w:t xml:space="preserve"> puede ser un refugio, aun cuando implique asomarse al pozo silencioso e inquietante de nuestro </w:t>
      </w:r>
      <w:r w:rsidR="00406F64" w:rsidRPr="499FB9F4">
        <w:rPr>
          <w:rFonts w:ascii="Georgia" w:eastAsia="Georgia" w:hAnsi="Georgia" w:cs="Georgia"/>
          <w:i/>
          <w:iCs/>
          <w:sz w:val="24"/>
          <w:szCs w:val="24"/>
          <w:lang w:val="es-ES"/>
        </w:rPr>
        <w:t>mero estar</w:t>
      </w:r>
      <w:r w:rsidR="00406F64" w:rsidRPr="499FB9F4">
        <w:rPr>
          <w:rFonts w:ascii="Georgia" w:eastAsia="Georgia" w:hAnsi="Georgia" w:cs="Georgia"/>
          <w:sz w:val="24"/>
          <w:szCs w:val="24"/>
          <w:lang w:val="es-ES"/>
        </w:rPr>
        <w:t xml:space="preserve">. </w:t>
      </w:r>
      <w:r w:rsidR="006969AD" w:rsidRPr="499FB9F4">
        <w:rPr>
          <w:rFonts w:ascii="Georgia" w:eastAsia="Georgia" w:hAnsi="Georgia" w:cs="Georgia"/>
          <w:sz w:val="24"/>
          <w:szCs w:val="24"/>
          <w:lang w:val="es-ES"/>
        </w:rPr>
        <w:t xml:space="preserve">Esa mirada </w:t>
      </w:r>
      <w:r w:rsidR="006969AD" w:rsidRPr="499FB9F4">
        <w:rPr>
          <w:rFonts w:ascii="Georgia" w:eastAsia="Georgia" w:hAnsi="Georgia" w:cs="Georgia"/>
          <w:i/>
          <w:iCs/>
          <w:sz w:val="24"/>
          <w:szCs w:val="24"/>
          <w:lang w:val="es-ES"/>
        </w:rPr>
        <w:t>hacia adentro</w:t>
      </w:r>
      <w:r w:rsidR="005710A5" w:rsidRPr="499FB9F4">
        <w:rPr>
          <w:rFonts w:ascii="Georgia" w:eastAsia="Georgia" w:hAnsi="Georgia" w:cs="Georgia"/>
          <w:sz w:val="24"/>
          <w:szCs w:val="24"/>
          <w:lang w:val="es-ES"/>
        </w:rPr>
        <w:t xml:space="preserve"> implica</w:t>
      </w:r>
      <w:r w:rsidR="00FE02B7" w:rsidRPr="499FB9F4">
        <w:rPr>
          <w:rFonts w:ascii="Georgia" w:eastAsia="Georgia" w:hAnsi="Georgia" w:cs="Georgia"/>
          <w:sz w:val="24"/>
          <w:szCs w:val="24"/>
          <w:lang w:val="es-ES"/>
        </w:rPr>
        <w:t xml:space="preserve"> la expansión de</w:t>
      </w:r>
      <w:r w:rsidR="005710A5" w:rsidRPr="499FB9F4">
        <w:rPr>
          <w:rFonts w:ascii="Georgia" w:eastAsia="Georgia" w:hAnsi="Georgia" w:cs="Georgia"/>
          <w:sz w:val="24"/>
          <w:szCs w:val="24"/>
          <w:lang w:val="es-ES"/>
        </w:rPr>
        <w:t xml:space="preserve"> una parte de nuestra vida</w:t>
      </w:r>
      <w:r w:rsidR="006969AD" w:rsidRPr="499FB9F4">
        <w:rPr>
          <w:rFonts w:ascii="Georgia" w:eastAsia="Georgia" w:hAnsi="Georgia" w:cs="Georgia"/>
          <w:sz w:val="24"/>
          <w:szCs w:val="24"/>
          <w:lang w:val="es-ES"/>
        </w:rPr>
        <w:t xml:space="preserve"> que se sustrae a la mecánica tarea laboral que se hace para </w:t>
      </w:r>
      <w:r w:rsidR="006969AD" w:rsidRPr="499FB9F4">
        <w:rPr>
          <w:rFonts w:ascii="Georgia" w:eastAsia="Georgia" w:hAnsi="Georgia" w:cs="Georgia"/>
          <w:i/>
          <w:iCs/>
          <w:sz w:val="24"/>
          <w:szCs w:val="24"/>
          <w:lang w:val="es-ES"/>
        </w:rPr>
        <w:t>afuera</w:t>
      </w:r>
      <w:r w:rsidR="006969AD" w:rsidRPr="499FB9F4">
        <w:rPr>
          <w:rFonts w:ascii="Georgia" w:eastAsia="Georgia" w:hAnsi="Georgia" w:cs="Georgia"/>
          <w:sz w:val="24"/>
          <w:szCs w:val="24"/>
          <w:lang w:val="es-ES"/>
        </w:rPr>
        <w:t xml:space="preserve">, para los otros (por ejemplo, para el jefe). </w:t>
      </w:r>
      <w:r w:rsidR="00704C72" w:rsidRPr="499FB9F4">
        <w:rPr>
          <w:rFonts w:ascii="Georgia" w:eastAsia="Georgia" w:hAnsi="Georgia" w:cs="Georgia"/>
          <w:sz w:val="24"/>
          <w:szCs w:val="24"/>
          <w:lang w:val="es-ES"/>
        </w:rPr>
        <w:t>Así, mientras trabajamos, una parte de nosotros se distrae y piensa en sus cosas: en la</w:t>
      </w:r>
      <w:r w:rsidR="00B133B8" w:rsidRPr="499FB9F4">
        <w:rPr>
          <w:rFonts w:ascii="Georgia" w:eastAsia="Georgia" w:hAnsi="Georgia" w:cs="Georgia"/>
          <w:sz w:val="24"/>
          <w:szCs w:val="24"/>
          <w:lang w:val="es-ES"/>
        </w:rPr>
        <w:t>s vacaciones, en la cena que</w:t>
      </w:r>
      <w:r w:rsidR="00704C72" w:rsidRPr="499FB9F4">
        <w:rPr>
          <w:rFonts w:ascii="Georgia" w:eastAsia="Georgia" w:hAnsi="Georgia" w:cs="Georgia"/>
          <w:sz w:val="24"/>
          <w:szCs w:val="24"/>
          <w:lang w:val="es-ES"/>
        </w:rPr>
        <w:t xml:space="preserve"> espera al final del día,</w:t>
      </w:r>
      <w:r w:rsidR="00B133B8" w:rsidRPr="499FB9F4">
        <w:rPr>
          <w:rFonts w:ascii="Georgia" w:eastAsia="Georgia" w:hAnsi="Georgia" w:cs="Georgia"/>
          <w:sz w:val="24"/>
          <w:szCs w:val="24"/>
          <w:lang w:val="es-ES"/>
        </w:rPr>
        <w:t xml:space="preserve"> en un regalo para la persona amada,</w:t>
      </w:r>
      <w:r w:rsidR="00704C72" w:rsidRPr="499FB9F4">
        <w:rPr>
          <w:rFonts w:ascii="Georgia" w:eastAsia="Georgia" w:hAnsi="Georgia" w:cs="Georgia"/>
          <w:sz w:val="24"/>
          <w:szCs w:val="24"/>
          <w:lang w:val="es-ES"/>
        </w:rPr>
        <w:t xml:space="preserve"> etc. </w:t>
      </w:r>
      <w:r w:rsidRPr="499FB9F4">
        <w:rPr>
          <w:rFonts w:ascii="Georgia" w:eastAsia="Georgia" w:hAnsi="Georgia" w:cs="Georgia"/>
          <w:sz w:val="24"/>
          <w:szCs w:val="24"/>
          <w:lang w:val="es-ES"/>
        </w:rPr>
        <w:t>Sustraemos esa parte a</w:t>
      </w:r>
      <w:r w:rsidR="00B133B8" w:rsidRPr="499FB9F4">
        <w:rPr>
          <w:rFonts w:ascii="Georgia" w:eastAsia="Georgia" w:hAnsi="Georgia" w:cs="Georgia"/>
          <w:sz w:val="24"/>
          <w:szCs w:val="24"/>
          <w:lang w:val="es-ES"/>
        </w:rPr>
        <w:t xml:space="preserve"> la</w:t>
      </w:r>
      <w:r w:rsidR="00704C72" w:rsidRPr="499FB9F4">
        <w:rPr>
          <w:rFonts w:ascii="Georgia" w:eastAsia="Georgia" w:hAnsi="Georgia" w:cs="Georgia"/>
          <w:sz w:val="24"/>
          <w:szCs w:val="24"/>
          <w:lang w:val="es-ES"/>
        </w:rPr>
        <w:t xml:space="preserve"> esfera pública, hacia un espacio que </w:t>
      </w:r>
      <w:proofErr w:type="spellStart"/>
      <w:r w:rsidR="00704C72" w:rsidRPr="499FB9F4">
        <w:rPr>
          <w:rFonts w:ascii="Georgia" w:eastAsia="Georgia" w:hAnsi="Georgia" w:cs="Georgia"/>
          <w:sz w:val="24"/>
          <w:szCs w:val="24"/>
          <w:lang w:val="es-ES"/>
        </w:rPr>
        <w:t>Kusch</w:t>
      </w:r>
      <w:proofErr w:type="spellEnd"/>
      <w:r w:rsidR="00704C72" w:rsidRPr="499FB9F4">
        <w:rPr>
          <w:rFonts w:ascii="Georgia" w:eastAsia="Georgia" w:hAnsi="Georgia" w:cs="Georgia"/>
          <w:sz w:val="24"/>
          <w:szCs w:val="24"/>
          <w:lang w:val="es-ES"/>
        </w:rPr>
        <w:t xml:space="preserve"> llama “nuestro recinto sagrado del </w:t>
      </w:r>
      <w:proofErr w:type="spellStart"/>
      <w:r w:rsidR="00704C72" w:rsidRPr="499FB9F4">
        <w:rPr>
          <w:rFonts w:ascii="Georgia" w:eastAsia="Georgia" w:hAnsi="Georgia" w:cs="Georgia"/>
          <w:i/>
          <w:iCs/>
          <w:sz w:val="24"/>
          <w:szCs w:val="24"/>
          <w:lang w:val="es-ES"/>
        </w:rPr>
        <w:t>pa’mí</w:t>
      </w:r>
      <w:proofErr w:type="spellEnd"/>
      <w:r w:rsidR="0059383A" w:rsidRPr="499FB9F4">
        <w:rPr>
          <w:rFonts w:ascii="Georgia" w:eastAsia="Georgia" w:hAnsi="Georgia" w:cs="Georgia"/>
          <w:sz w:val="24"/>
          <w:szCs w:val="24"/>
          <w:lang w:val="es-ES"/>
        </w:rPr>
        <w:t>” (</w:t>
      </w:r>
      <w:proofErr w:type="spellStart"/>
      <w:r w:rsidR="0059383A" w:rsidRPr="499FB9F4">
        <w:rPr>
          <w:rFonts w:ascii="Georgia" w:eastAsia="Georgia" w:hAnsi="Georgia" w:cs="Georgia"/>
          <w:sz w:val="24"/>
          <w:szCs w:val="24"/>
          <w:lang w:val="es-ES"/>
        </w:rPr>
        <w:t>Kusch</w:t>
      </w:r>
      <w:proofErr w:type="spellEnd"/>
      <w:r w:rsidR="00B4271D">
        <w:rPr>
          <w:rFonts w:ascii="Georgia" w:eastAsia="Georgia" w:hAnsi="Georgia" w:cs="Georgia"/>
          <w:sz w:val="24"/>
          <w:szCs w:val="24"/>
          <w:lang w:val="es-ES"/>
        </w:rPr>
        <w:t>,</w:t>
      </w:r>
      <w:r w:rsidR="0059383A" w:rsidRPr="499FB9F4">
        <w:rPr>
          <w:rFonts w:ascii="Georgia" w:eastAsia="Georgia" w:hAnsi="Georgia" w:cs="Georgia"/>
          <w:sz w:val="24"/>
          <w:szCs w:val="24"/>
          <w:lang w:val="es-ES"/>
        </w:rPr>
        <w:t xml:space="preserve"> 2007a, p.</w:t>
      </w:r>
      <w:r w:rsidR="00704C72" w:rsidRPr="499FB9F4">
        <w:rPr>
          <w:rFonts w:ascii="Georgia" w:eastAsia="Georgia" w:hAnsi="Georgia" w:cs="Georgia"/>
          <w:sz w:val="24"/>
          <w:szCs w:val="24"/>
          <w:lang w:val="es-ES"/>
        </w:rPr>
        <w:t xml:space="preserve"> 336). </w:t>
      </w:r>
      <w:r w:rsidR="00C51703" w:rsidRPr="499FB9F4">
        <w:rPr>
          <w:rFonts w:ascii="Georgia" w:eastAsia="Georgia" w:hAnsi="Georgia" w:cs="Georgia"/>
          <w:sz w:val="24"/>
          <w:szCs w:val="24"/>
          <w:lang w:val="es-ES"/>
        </w:rPr>
        <w:t xml:space="preserve">Alrededor de este concepto gira todo el desarrollo presentado en </w:t>
      </w:r>
      <w:r w:rsidR="00C51703" w:rsidRPr="499FB9F4">
        <w:rPr>
          <w:rFonts w:ascii="Georgia" w:eastAsia="Georgia" w:hAnsi="Georgia" w:cs="Georgia"/>
          <w:i/>
          <w:iCs/>
          <w:sz w:val="24"/>
          <w:szCs w:val="24"/>
          <w:lang w:val="es-ES"/>
        </w:rPr>
        <w:t>De la mala vida porteña</w:t>
      </w:r>
      <w:r w:rsidR="00C51703" w:rsidRPr="499FB9F4">
        <w:rPr>
          <w:rFonts w:ascii="Georgia" w:eastAsia="Georgia" w:hAnsi="Georgia" w:cs="Georgia"/>
          <w:sz w:val="24"/>
          <w:szCs w:val="24"/>
          <w:lang w:val="es-ES"/>
        </w:rPr>
        <w:t>.</w:t>
      </w:r>
    </w:p>
    <w:p w14:paraId="7F29218A" w14:textId="3F421C9D" w:rsidR="00596FD0" w:rsidRDefault="00C51703"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El</w:t>
      </w:r>
      <w:r w:rsidR="00B133B8" w:rsidRPr="499FB9F4">
        <w:rPr>
          <w:rFonts w:ascii="Georgia" w:eastAsia="Georgia" w:hAnsi="Georgia" w:cs="Georgia"/>
          <w:sz w:val="24"/>
          <w:szCs w:val="24"/>
          <w:lang w:val="es-ES"/>
        </w:rPr>
        <w:t xml:space="preserve"> “</w:t>
      </w:r>
      <w:r w:rsidRPr="499FB9F4">
        <w:rPr>
          <w:rFonts w:ascii="Georgia" w:eastAsia="Georgia" w:hAnsi="Georgia" w:cs="Georgia"/>
          <w:sz w:val="24"/>
          <w:szCs w:val="24"/>
          <w:lang w:val="es-ES"/>
        </w:rPr>
        <w:t xml:space="preserve">recinto sagrado del </w:t>
      </w:r>
      <w:proofErr w:type="spellStart"/>
      <w:r w:rsidR="00B133B8" w:rsidRPr="499FB9F4">
        <w:rPr>
          <w:rFonts w:ascii="Georgia" w:eastAsia="Georgia" w:hAnsi="Georgia" w:cs="Georgia"/>
          <w:i/>
          <w:iCs/>
          <w:sz w:val="24"/>
          <w:szCs w:val="24"/>
          <w:lang w:val="es-ES"/>
        </w:rPr>
        <w:t>pa’mí</w:t>
      </w:r>
      <w:proofErr w:type="spellEnd"/>
      <w:r w:rsidR="00596FD0" w:rsidRPr="499FB9F4">
        <w:rPr>
          <w:rFonts w:ascii="Georgia" w:eastAsia="Georgia" w:hAnsi="Georgia" w:cs="Georgia"/>
          <w:sz w:val="24"/>
          <w:szCs w:val="24"/>
          <w:lang w:val="es-ES"/>
        </w:rPr>
        <w:t>” es un espacio afectivo separado de la exterioridad inhóspita de la ciudad. Allí</w:t>
      </w:r>
      <w:r w:rsidR="00B133B8" w:rsidRPr="499FB9F4">
        <w:rPr>
          <w:rFonts w:ascii="Georgia" w:eastAsia="Georgia" w:hAnsi="Georgia" w:cs="Georgia"/>
          <w:sz w:val="24"/>
          <w:szCs w:val="24"/>
          <w:lang w:val="es-ES"/>
        </w:rPr>
        <w:t xml:space="preserve"> se encuen</w:t>
      </w:r>
      <w:r w:rsidR="00F82FD0" w:rsidRPr="499FB9F4">
        <w:rPr>
          <w:rFonts w:ascii="Georgia" w:eastAsia="Georgia" w:hAnsi="Georgia" w:cs="Georgia"/>
          <w:sz w:val="24"/>
          <w:szCs w:val="24"/>
          <w:lang w:val="es-ES"/>
        </w:rPr>
        <w:t>tran las cosas que realmente importan</w:t>
      </w:r>
      <w:r w:rsidR="000307C0" w:rsidRPr="499FB9F4">
        <w:rPr>
          <w:rFonts w:ascii="Georgia" w:eastAsia="Georgia" w:hAnsi="Georgia" w:cs="Georgia"/>
          <w:sz w:val="24"/>
          <w:szCs w:val="24"/>
          <w:lang w:val="es-ES"/>
        </w:rPr>
        <w:t>. Estos objetos</w:t>
      </w:r>
      <w:r w:rsidR="00B133B8" w:rsidRPr="499FB9F4">
        <w:rPr>
          <w:rFonts w:ascii="Georgia" w:eastAsia="Georgia" w:hAnsi="Georgia" w:cs="Georgia"/>
          <w:sz w:val="24"/>
          <w:szCs w:val="24"/>
          <w:lang w:val="es-ES"/>
        </w:rPr>
        <w:t xml:space="preserve">, en realidad, no son </w:t>
      </w:r>
      <w:r w:rsidR="00365611" w:rsidRPr="499FB9F4">
        <w:rPr>
          <w:rFonts w:ascii="Georgia" w:eastAsia="Georgia" w:hAnsi="Georgia" w:cs="Georgia"/>
          <w:sz w:val="24"/>
          <w:szCs w:val="24"/>
          <w:lang w:val="es-ES"/>
        </w:rPr>
        <w:t>“</w:t>
      </w:r>
      <w:r w:rsidR="00B133B8" w:rsidRPr="499FB9F4">
        <w:rPr>
          <w:rFonts w:ascii="Georgia" w:eastAsia="Georgia" w:hAnsi="Georgia" w:cs="Georgia"/>
          <w:sz w:val="24"/>
          <w:szCs w:val="24"/>
          <w:lang w:val="es-ES"/>
        </w:rPr>
        <w:t>cosas</w:t>
      </w:r>
      <w:r w:rsidR="00365611" w:rsidRPr="499FB9F4">
        <w:rPr>
          <w:rFonts w:ascii="Georgia" w:eastAsia="Georgia" w:hAnsi="Georgia" w:cs="Georgia"/>
          <w:sz w:val="24"/>
          <w:szCs w:val="24"/>
          <w:lang w:val="es-ES"/>
        </w:rPr>
        <w:t>” en sentido estricto, sino postas significativas</w:t>
      </w:r>
      <w:r w:rsidR="00B133B8" w:rsidRPr="499FB9F4">
        <w:rPr>
          <w:rFonts w:ascii="Georgia" w:eastAsia="Georgia" w:hAnsi="Georgia" w:cs="Georgia"/>
          <w:sz w:val="24"/>
          <w:szCs w:val="24"/>
          <w:lang w:val="es-ES"/>
        </w:rPr>
        <w:t xml:space="preserve"> que organizan nuestro mundo íntimo. Puede ser la casa que uno habita o el barrio, con la serie </w:t>
      </w:r>
      <w:r w:rsidR="00235102" w:rsidRPr="499FB9F4">
        <w:rPr>
          <w:rFonts w:ascii="Georgia" w:eastAsia="Georgia" w:hAnsi="Georgia" w:cs="Georgia"/>
          <w:sz w:val="24"/>
          <w:szCs w:val="24"/>
          <w:lang w:val="es-ES"/>
        </w:rPr>
        <w:t>de objetos y personas que tejen</w:t>
      </w:r>
      <w:r w:rsidR="00B133B8" w:rsidRPr="499FB9F4">
        <w:rPr>
          <w:rFonts w:ascii="Georgia" w:eastAsia="Georgia" w:hAnsi="Georgia" w:cs="Georgia"/>
          <w:sz w:val="24"/>
          <w:szCs w:val="24"/>
          <w:lang w:val="es-ES"/>
        </w:rPr>
        <w:t xml:space="preserve"> la “red afectiva” (</w:t>
      </w:r>
      <w:proofErr w:type="spellStart"/>
      <w:r w:rsidR="0059383A" w:rsidRPr="499FB9F4">
        <w:rPr>
          <w:rFonts w:ascii="Georgia" w:eastAsia="Georgia" w:hAnsi="Georgia" w:cs="Georgia"/>
          <w:sz w:val="24"/>
          <w:szCs w:val="24"/>
          <w:lang w:val="es-ES"/>
        </w:rPr>
        <w:t>Kusch</w:t>
      </w:r>
      <w:proofErr w:type="spellEnd"/>
      <w:r w:rsidR="00B4271D">
        <w:rPr>
          <w:rFonts w:ascii="Georgia" w:eastAsia="Georgia" w:hAnsi="Georgia" w:cs="Georgia"/>
          <w:sz w:val="24"/>
          <w:szCs w:val="24"/>
          <w:lang w:val="es-ES"/>
        </w:rPr>
        <w:t>,</w:t>
      </w:r>
      <w:r w:rsidR="0059383A" w:rsidRPr="499FB9F4">
        <w:rPr>
          <w:rFonts w:ascii="Georgia" w:eastAsia="Georgia" w:hAnsi="Georgia" w:cs="Georgia"/>
          <w:sz w:val="24"/>
          <w:szCs w:val="24"/>
          <w:lang w:val="es-ES"/>
        </w:rPr>
        <w:t xml:space="preserve"> 2007a, p.</w:t>
      </w:r>
      <w:r w:rsidR="00B133B8" w:rsidRPr="499FB9F4">
        <w:rPr>
          <w:rFonts w:ascii="Georgia" w:eastAsia="Georgia" w:hAnsi="Georgia" w:cs="Georgia"/>
          <w:sz w:val="24"/>
          <w:szCs w:val="24"/>
          <w:lang w:val="es-ES"/>
        </w:rPr>
        <w:t xml:space="preserve"> 338) que forma nuestra zona de protección</w:t>
      </w:r>
      <w:r w:rsidR="006A2973" w:rsidRPr="499FB9F4">
        <w:rPr>
          <w:rFonts w:ascii="Georgia" w:eastAsia="Georgia" w:hAnsi="Georgia" w:cs="Georgia"/>
          <w:sz w:val="24"/>
          <w:szCs w:val="24"/>
          <w:lang w:val="es-ES"/>
        </w:rPr>
        <w:t>, allí donde podemos relajar la tensión productiva</w:t>
      </w:r>
      <w:r w:rsidR="004D2755" w:rsidRPr="499FB9F4">
        <w:rPr>
          <w:rFonts w:ascii="Georgia" w:eastAsia="Georgia" w:hAnsi="Georgia" w:cs="Georgia"/>
          <w:sz w:val="24"/>
          <w:szCs w:val="24"/>
          <w:lang w:val="es-ES"/>
        </w:rPr>
        <w:t xml:space="preserve"> y descansar</w:t>
      </w:r>
      <w:r w:rsidR="006A2973" w:rsidRPr="499FB9F4">
        <w:rPr>
          <w:rFonts w:ascii="Georgia" w:eastAsia="Georgia" w:hAnsi="Georgia" w:cs="Georgia"/>
          <w:sz w:val="24"/>
          <w:szCs w:val="24"/>
          <w:lang w:val="es-ES"/>
        </w:rPr>
        <w:t xml:space="preserve">. </w:t>
      </w:r>
      <w:r w:rsidR="00596FD0" w:rsidRPr="499FB9F4">
        <w:rPr>
          <w:rFonts w:ascii="Georgia" w:eastAsia="Georgia" w:hAnsi="Georgia" w:cs="Georgia"/>
          <w:sz w:val="24"/>
          <w:szCs w:val="24"/>
          <w:lang w:val="es-ES"/>
        </w:rPr>
        <w:t>Mi mesa, mi mate, mi ventana, no son meros objetos. Son pliegues del universo</w:t>
      </w:r>
      <w:r w:rsidR="00724A0B" w:rsidRPr="499FB9F4">
        <w:rPr>
          <w:rFonts w:ascii="Georgia" w:eastAsia="Georgia" w:hAnsi="Georgia" w:cs="Georgia"/>
          <w:sz w:val="24"/>
          <w:szCs w:val="24"/>
          <w:lang w:val="es-ES"/>
        </w:rPr>
        <w:t xml:space="preserve"> cargados de una afectividad que constituye lo familiar,</w:t>
      </w:r>
      <w:r w:rsidR="00596FD0" w:rsidRPr="499FB9F4">
        <w:rPr>
          <w:rFonts w:ascii="Georgia" w:eastAsia="Georgia" w:hAnsi="Georgia" w:cs="Georgia"/>
          <w:sz w:val="24"/>
          <w:szCs w:val="24"/>
          <w:lang w:val="es-ES"/>
        </w:rPr>
        <w:t xml:space="preserve"> en donde puedo simplemente </w:t>
      </w:r>
      <w:r w:rsidR="00596FD0" w:rsidRPr="499FB9F4">
        <w:rPr>
          <w:rFonts w:ascii="Georgia" w:eastAsia="Georgia" w:hAnsi="Georgia" w:cs="Georgia"/>
          <w:i/>
          <w:iCs/>
          <w:sz w:val="24"/>
          <w:szCs w:val="24"/>
          <w:lang w:val="es-ES"/>
        </w:rPr>
        <w:t>estar</w:t>
      </w:r>
      <w:r w:rsidR="00596FD0" w:rsidRPr="499FB9F4">
        <w:rPr>
          <w:rFonts w:ascii="Georgia" w:eastAsia="Georgia" w:hAnsi="Georgia" w:cs="Georgia"/>
          <w:sz w:val="24"/>
          <w:szCs w:val="24"/>
          <w:lang w:val="es-ES"/>
        </w:rPr>
        <w:t xml:space="preserve"> si</w:t>
      </w:r>
      <w:r w:rsidR="004D2755" w:rsidRPr="499FB9F4">
        <w:rPr>
          <w:rFonts w:ascii="Georgia" w:eastAsia="Georgia" w:hAnsi="Georgia" w:cs="Georgia"/>
          <w:sz w:val="24"/>
          <w:szCs w:val="24"/>
          <w:lang w:val="es-ES"/>
        </w:rPr>
        <w:t>n preocuparme por la mirada de los otros</w:t>
      </w:r>
      <w:r w:rsidR="00596FD0" w:rsidRPr="499FB9F4">
        <w:rPr>
          <w:rFonts w:ascii="Georgia" w:eastAsia="Georgia" w:hAnsi="Georgia" w:cs="Georgia"/>
          <w:sz w:val="24"/>
          <w:szCs w:val="24"/>
          <w:lang w:val="es-ES"/>
        </w:rPr>
        <w:t xml:space="preserve">. El recinto sagrado del </w:t>
      </w:r>
      <w:proofErr w:type="spellStart"/>
      <w:r w:rsidR="00596FD0" w:rsidRPr="499FB9F4">
        <w:rPr>
          <w:rFonts w:ascii="Georgia" w:eastAsia="Georgia" w:hAnsi="Georgia" w:cs="Georgia"/>
          <w:i/>
          <w:iCs/>
          <w:sz w:val="24"/>
          <w:szCs w:val="24"/>
          <w:lang w:val="es-ES"/>
        </w:rPr>
        <w:t>pa´mí</w:t>
      </w:r>
      <w:proofErr w:type="spellEnd"/>
      <w:r w:rsidR="00596FD0" w:rsidRPr="499FB9F4">
        <w:rPr>
          <w:rFonts w:ascii="Georgia" w:eastAsia="Georgia" w:hAnsi="Georgia" w:cs="Georgia"/>
          <w:sz w:val="24"/>
          <w:szCs w:val="24"/>
          <w:lang w:val="es-ES"/>
        </w:rPr>
        <w:t xml:space="preserve"> es, entonces, el recinto del </w:t>
      </w:r>
      <w:r w:rsidR="00596FD0" w:rsidRPr="499FB9F4">
        <w:rPr>
          <w:rFonts w:ascii="Georgia" w:eastAsia="Georgia" w:hAnsi="Georgia" w:cs="Georgia"/>
          <w:i/>
          <w:iCs/>
          <w:sz w:val="24"/>
          <w:szCs w:val="24"/>
          <w:lang w:val="es-ES"/>
        </w:rPr>
        <w:t>estar</w:t>
      </w:r>
      <w:r w:rsidR="00596FD0" w:rsidRPr="499FB9F4">
        <w:rPr>
          <w:rFonts w:ascii="Georgia" w:eastAsia="Georgia" w:hAnsi="Georgia" w:cs="Georgia"/>
          <w:sz w:val="24"/>
          <w:szCs w:val="24"/>
          <w:lang w:val="es-ES"/>
        </w:rPr>
        <w:t xml:space="preserve"> en plena ciudad cosmopolita (con lo cual se puede ver que, en el fondo, quizá no sea tan cosmopolita y esté, como le gusta decir a </w:t>
      </w:r>
      <w:proofErr w:type="spellStart"/>
      <w:r w:rsidR="00596FD0" w:rsidRPr="499FB9F4">
        <w:rPr>
          <w:rFonts w:ascii="Georgia" w:eastAsia="Georgia" w:hAnsi="Georgia" w:cs="Georgia"/>
          <w:sz w:val="24"/>
          <w:szCs w:val="24"/>
          <w:lang w:val="es-ES"/>
        </w:rPr>
        <w:t>Kusch</w:t>
      </w:r>
      <w:proofErr w:type="spellEnd"/>
      <w:r w:rsidR="00596FD0" w:rsidRPr="499FB9F4">
        <w:rPr>
          <w:rFonts w:ascii="Georgia" w:eastAsia="Georgia" w:hAnsi="Georgia" w:cs="Georgia"/>
          <w:sz w:val="24"/>
          <w:szCs w:val="24"/>
          <w:lang w:val="es-ES"/>
        </w:rPr>
        <w:t xml:space="preserve">, más comprometida con América de lo que quisiera reconocer). </w:t>
      </w:r>
      <w:r w:rsidR="00724A0B" w:rsidRPr="499FB9F4">
        <w:rPr>
          <w:rFonts w:ascii="Georgia" w:eastAsia="Georgia" w:hAnsi="Georgia" w:cs="Georgia"/>
          <w:sz w:val="24"/>
          <w:szCs w:val="24"/>
          <w:lang w:val="es-ES"/>
        </w:rPr>
        <w:t>S</w:t>
      </w:r>
      <w:r w:rsidR="00B133B8" w:rsidRPr="499FB9F4">
        <w:rPr>
          <w:rFonts w:ascii="Georgia" w:eastAsia="Georgia" w:hAnsi="Georgia" w:cs="Georgia"/>
          <w:sz w:val="24"/>
          <w:szCs w:val="24"/>
          <w:lang w:val="es-ES"/>
        </w:rPr>
        <w:t xml:space="preserve">alimos y trabajamos, ahí afuera, en la áspera y fría ciudad, </w:t>
      </w:r>
      <w:r w:rsidR="00574EF7" w:rsidRPr="499FB9F4">
        <w:rPr>
          <w:rFonts w:ascii="Georgia" w:eastAsia="Georgia" w:hAnsi="Georgia" w:cs="Georgia"/>
          <w:sz w:val="24"/>
          <w:szCs w:val="24"/>
          <w:lang w:val="es-ES"/>
        </w:rPr>
        <w:t xml:space="preserve">en </w:t>
      </w:r>
      <w:r w:rsidR="00B133B8" w:rsidRPr="499FB9F4">
        <w:rPr>
          <w:rFonts w:ascii="Georgia" w:eastAsia="Georgia" w:hAnsi="Georgia" w:cs="Georgia"/>
          <w:sz w:val="24"/>
          <w:szCs w:val="24"/>
          <w:lang w:val="es-ES"/>
        </w:rPr>
        <w:t>el mundo de los otros</w:t>
      </w:r>
      <w:r w:rsidR="00724A0B" w:rsidRPr="499FB9F4">
        <w:rPr>
          <w:rFonts w:ascii="Georgia" w:eastAsia="Georgia" w:hAnsi="Georgia" w:cs="Georgia"/>
          <w:sz w:val="24"/>
          <w:szCs w:val="24"/>
          <w:lang w:val="es-ES"/>
        </w:rPr>
        <w:t>, para lograr los medios materiales necesarios para sostener este recinto</w:t>
      </w:r>
      <w:r w:rsidR="00B133B8" w:rsidRPr="499FB9F4">
        <w:rPr>
          <w:rFonts w:ascii="Georgia" w:eastAsia="Georgia" w:hAnsi="Georgia" w:cs="Georgia"/>
          <w:sz w:val="24"/>
          <w:szCs w:val="24"/>
          <w:lang w:val="es-ES"/>
        </w:rPr>
        <w:t>. A tal punto que el “yo” cartesiano aquí no existe, sino que se reduce a la más</w:t>
      </w:r>
      <w:r w:rsidR="006A2973" w:rsidRPr="499FB9F4">
        <w:rPr>
          <w:rFonts w:ascii="Georgia" w:eastAsia="Georgia" w:hAnsi="Georgia" w:cs="Georgia"/>
          <w:sz w:val="24"/>
          <w:szCs w:val="24"/>
          <w:lang w:val="es-ES"/>
        </w:rPr>
        <w:t xml:space="preserve">cara que portamos para simular </w:t>
      </w:r>
      <w:r w:rsidR="006A2973" w:rsidRPr="499FB9F4">
        <w:rPr>
          <w:rFonts w:ascii="Georgia" w:eastAsia="Georgia" w:hAnsi="Georgia" w:cs="Georgia"/>
          <w:i/>
          <w:iCs/>
          <w:sz w:val="24"/>
          <w:szCs w:val="24"/>
          <w:lang w:val="es-ES"/>
        </w:rPr>
        <w:t>ser alguien</w:t>
      </w:r>
      <w:r w:rsidR="00B133B8" w:rsidRPr="499FB9F4">
        <w:rPr>
          <w:rFonts w:ascii="Georgia" w:eastAsia="Georgia" w:hAnsi="Georgia" w:cs="Georgia"/>
          <w:sz w:val="24"/>
          <w:szCs w:val="24"/>
          <w:lang w:val="es-ES"/>
        </w:rPr>
        <w:t xml:space="preserve"> en el mundo de afuera, donde no digo que “ando” </w:t>
      </w:r>
      <w:r w:rsidR="006A2973" w:rsidRPr="499FB9F4">
        <w:rPr>
          <w:rFonts w:ascii="Georgia" w:eastAsia="Georgia" w:hAnsi="Georgia" w:cs="Georgia"/>
          <w:sz w:val="24"/>
          <w:szCs w:val="24"/>
          <w:lang w:val="es-ES"/>
        </w:rPr>
        <w:t xml:space="preserve">ni que “estoy”, sino que “soy” </w:t>
      </w:r>
      <w:r w:rsidR="00B133B8" w:rsidRPr="499FB9F4">
        <w:rPr>
          <w:rFonts w:ascii="Georgia" w:eastAsia="Georgia" w:hAnsi="Georgia" w:cs="Georgia"/>
          <w:sz w:val="24"/>
          <w:szCs w:val="24"/>
          <w:lang w:val="es-ES"/>
        </w:rPr>
        <w:t>empleado, mae</w:t>
      </w:r>
      <w:r w:rsidR="006A2973" w:rsidRPr="499FB9F4">
        <w:rPr>
          <w:rFonts w:ascii="Georgia" w:eastAsia="Georgia" w:hAnsi="Georgia" w:cs="Georgia"/>
          <w:sz w:val="24"/>
          <w:szCs w:val="24"/>
          <w:lang w:val="es-ES"/>
        </w:rPr>
        <w:t>stro, ingeniero, profesor, etc.</w:t>
      </w:r>
      <w:r w:rsidR="00B133B8" w:rsidRPr="499FB9F4">
        <w:rPr>
          <w:rFonts w:ascii="Georgia" w:eastAsia="Georgia" w:hAnsi="Georgia" w:cs="Georgia"/>
          <w:sz w:val="24"/>
          <w:szCs w:val="24"/>
          <w:lang w:val="es-ES"/>
        </w:rPr>
        <w:t xml:space="preserve"> En el </w:t>
      </w:r>
      <w:r w:rsidR="00B133B8" w:rsidRPr="499FB9F4">
        <w:rPr>
          <w:rFonts w:ascii="Georgia" w:eastAsia="Georgia" w:hAnsi="Georgia" w:cs="Georgia"/>
          <w:i/>
          <w:iCs/>
          <w:sz w:val="24"/>
          <w:szCs w:val="24"/>
          <w:lang w:val="es-ES"/>
        </w:rPr>
        <w:t xml:space="preserve">recinto sagrado del </w:t>
      </w:r>
      <w:proofErr w:type="spellStart"/>
      <w:r w:rsidR="00B133B8" w:rsidRPr="499FB9F4">
        <w:rPr>
          <w:rFonts w:ascii="Georgia" w:eastAsia="Georgia" w:hAnsi="Georgia" w:cs="Georgia"/>
          <w:i/>
          <w:iCs/>
          <w:sz w:val="24"/>
          <w:szCs w:val="24"/>
          <w:lang w:val="es-ES"/>
        </w:rPr>
        <w:t>pa’mí</w:t>
      </w:r>
      <w:proofErr w:type="spellEnd"/>
      <w:r w:rsidR="00365611" w:rsidRPr="499FB9F4">
        <w:rPr>
          <w:rFonts w:ascii="Georgia" w:eastAsia="Georgia" w:hAnsi="Georgia" w:cs="Georgia"/>
          <w:sz w:val="24"/>
          <w:szCs w:val="24"/>
          <w:lang w:val="es-ES"/>
        </w:rPr>
        <w:t xml:space="preserve">, en cambio, </w:t>
      </w:r>
      <w:r w:rsidR="00B133B8" w:rsidRPr="499FB9F4">
        <w:rPr>
          <w:rFonts w:ascii="Georgia" w:eastAsia="Georgia" w:hAnsi="Georgia" w:cs="Georgia"/>
          <w:sz w:val="24"/>
          <w:szCs w:val="24"/>
          <w:lang w:val="es-ES"/>
        </w:rPr>
        <w:t>no hab</w:t>
      </w:r>
      <w:r w:rsidR="00465DE0" w:rsidRPr="499FB9F4">
        <w:rPr>
          <w:rFonts w:ascii="Georgia" w:eastAsia="Georgia" w:hAnsi="Georgia" w:cs="Georgia"/>
          <w:sz w:val="24"/>
          <w:szCs w:val="24"/>
          <w:lang w:val="es-ES"/>
        </w:rPr>
        <w:t xml:space="preserve">ita un </w:t>
      </w:r>
      <w:r w:rsidR="00465DE0" w:rsidRPr="499FB9F4">
        <w:rPr>
          <w:rFonts w:ascii="Georgia" w:eastAsia="Georgia" w:hAnsi="Georgia" w:cs="Georgia"/>
          <w:i/>
          <w:iCs/>
          <w:sz w:val="24"/>
          <w:szCs w:val="24"/>
          <w:lang w:val="es-ES"/>
        </w:rPr>
        <w:t>yo</w:t>
      </w:r>
      <w:r w:rsidR="00465DE0" w:rsidRPr="499FB9F4">
        <w:rPr>
          <w:rFonts w:ascii="Georgia" w:eastAsia="Georgia" w:hAnsi="Georgia" w:cs="Georgia"/>
          <w:sz w:val="24"/>
          <w:szCs w:val="24"/>
          <w:lang w:val="es-ES"/>
        </w:rPr>
        <w:t xml:space="preserve">, sino un </w:t>
      </w:r>
      <w:r w:rsidR="00465DE0" w:rsidRPr="499FB9F4">
        <w:rPr>
          <w:rFonts w:ascii="Georgia" w:eastAsia="Georgia" w:hAnsi="Georgia" w:cs="Georgia"/>
          <w:i/>
          <w:iCs/>
          <w:sz w:val="24"/>
          <w:szCs w:val="24"/>
          <w:lang w:val="es-ES"/>
        </w:rPr>
        <w:t>mero estar</w:t>
      </w:r>
      <w:r w:rsidR="00465DE0" w:rsidRPr="499FB9F4">
        <w:rPr>
          <w:rFonts w:ascii="Georgia" w:eastAsia="Georgia" w:hAnsi="Georgia" w:cs="Georgia"/>
          <w:sz w:val="24"/>
          <w:szCs w:val="24"/>
          <w:lang w:val="es-ES"/>
        </w:rPr>
        <w:t xml:space="preserve"> donde se da la </w:t>
      </w:r>
      <w:r w:rsidR="00465DE0" w:rsidRPr="499FB9F4">
        <w:rPr>
          <w:rFonts w:ascii="Georgia" w:eastAsia="Georgia" w:hAnsi="Georgia" w:cs="Georgia"/>
          <w:i/>
          <w:iCs/>
          <w:sz w:val="24"/>
          <w:szCs w:val="24"/>
          <w:lang w:val="es-ES"/>
        </w:rPr>
        <w:t>pura vida</w:t>
      </w:r>
      <w:r w:rsidR="00465DE0" w:rsidRPr="499FB9F4">
        <w:rPr>
          <w:rFonts w:ascii="Georgia" w:eastAsia="Georgia" w:hAnsi="Georgia" w:cs="Georgia"/>
          <w:sz w:val="24"/>
          <w:szCs w:val="24"/>
          <w:lang w:val="es-ES"/>
        </w:rPr>
        <w:t xml:space="preserve">. </w:t>
      </w:r>
      <w:r w:rsidR="004D2755" w:rsidRPr="499FB9F4">
        <w:rPr>
          <w:rFonts w:ascii="Georgia" w:eastAsia="Georgia" w:hAnsi="Georgia" w:cs="Georgia"/>
          <w:sz w:val="24"/>
          <w:szCs w:val="24"/>
          <w:lang w:val="es-ES"/>
        </w:rPr>
        <w:t>Ahora bien, ¿en qué consiste este</w:t>
      </w:r>
      <w:r w:rsidR="00596FD0" w:rsidRPr="499FB9F4">
        <w:rPr>
          <w:rFonts w:ascii="Georgia" w:eastAsia="Georgia" w:hAnsi="Georgia" w:cs="Georgia"/>
          <w:sz w:val="24"/>
          <w:szCs w:val="24"/>
          <w:lang w:val="es-ES"/>
        </w:rPr>
        <w:t xml:space="preserve"> “misterio de estar nomás”</w:t>
      </w:r>
      <w:r w:rsidR="00B4271D">
        <w:rPr>
          <w:rFonts w:ascii="Georgia" w:eastAsia="Georgia" w:hAnsi="Georgia" w:cs="Georgia"/>
          <w:sz w:val="24"/>
          <w:szCs w:val="24"/>
          <w:lang w:val="es-ES"/>
        </w:rPr>
        <w:t>?</w:t>
      </w:r>
      <w:r w:rsidR="00596FD0" w:rsidRPr="499FB9F4">
        <w:rPr>
          <w:rFonts w:ascii="Georgia" w:eastAsia="Georgia" w:hAnsi="Georgia" w:cs="Georgia"/>
          <w:sz w:val="24"/>
          <w:szCs w:val="24"/>
          <w:lang w:val="es-ES"/>
        </w:rPr>
        <w:t xml:space="preserve"> (</w:t>
      </w:r>
      <w:proofErr w:type="spellStart"/>
      <w:r w:rsidR="00596FD0" w:rsidRPr="499FB9F4">
        <w:rPr>
          <w:rFonts w:ascii="Georgia" w:eastAsia="Georgia" w:hAnsi="Georgia" w:cs="Georgia"/>
          <w:sz w:val="24"/>
          <w:szCs w:val="24"/>
          <w:lang w:val="es-ES"/>
        </w:rPr>
        <w:t>Kusch</w:t>
      </w:r>
      <w:proofErr w:type="spellEnd"/>
      <w:r w:rsidR="00B4271D">
        <w:rPr>
          <w:rFonts w:ascii="Georgia" w:eastAsia="Georgia" w:hAnsi="Georgia" w:cs="Georgia"/>
          <w:sz w:val="24"/>
          <w:szCs w:val="24"/>
          <w:lang w:val="es-ES"/>
        </w:rPr>
        <w:t>,</w:t>
      </w:r>
      <w:r w:rsidR="00596FD0" w:rsidRPr="499FB9F4">
        <w:rPr>
          <w:rFonts w:ascii="Georgia" w:eastAsia="Georgia" w:hAnsi="Georgia" w:cs="Georgia"/>
          <w:sz w:val="24"/>
          <w:szCs w:val="24"/>
          <w:lang w:val="es-ES"/>
        </w:rPr>
        <w:t xml:space="preserve"> 2007a, p. 429)</w:t>
      </w:r>
    </w:p>
    <w:p w14:paraId="7A41CB64" w14:textId="455EA3CA" w:rsidR="009546C2" w:rsidRDefault="00086150"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lastRenderedPageBreak/>
        <w:t xml:space="preserve">Determinar un concepto “estar” es una de las obsesiones más persistentes a lo largo de la obra de </w:t>
      </w:r>
      <w:proofErr w:type="spellStart"/>
      <w:r w:rsidRPr="499FB9F4">
        <w:rPr>
          <w:rFonts w:ascii="Georgia" w:eastAsia="Georgia" w:hAnsi="Georgia" w:cs="Georgia"/>
          <w:sz w:val="24"/>
          <w:szCs w:val="24"/>
          <w:lang w:val="es-ES"/>
        </w:rPr>
        <w:t>Kusch</w:t>
      </w:r>
      <w:proofErr w:type="spellEnd"/>
      <w:r w:rsidRPr="499FB9F4">
        <w:rPr>
          <w:rFonts w:ascii="Georgia" w:eastAsia="Georgia" w:hAnsi="Georgia" w:cs="Georgia"/>
          <w:sz w:val="24"/>
          <w:szCs w:val="24"/>
          <w:lang w:val="es-ES"/>
        </w:rPr>
        <w:t xml:space="preserve">. </w:t>
      </w:r>
      <w:r w:rsidR="00EB10A5" w:rsidRPr="499FB9F4">
        <w:rPr>
          <w:rFonts w:ascii="Georgia" w:eastAsia="Georgia" w:hAnsi="Georgia" w:cs="Georgia"/>
          <w:sz w:val="24"/>
          <w:szCs w:val="24"/>
          <w:lang w:val="es-ES"/>
        </w:rPr>
        <w:t>El filó</w:t>
      </w:r>
      <w:r w:rsidR="00F13C8D" w:rsidRPr="499FB9F4">
        <w:rPr>
          <w:rFonts w:ascii="Georgia" w:eastAsia="Georgia" w:hAnsi="Georgia" w:cs="Georgia"/>
          <w:sz w:val="24"/>
          <w:szCs w:val="24"/>
          <w:lang w:val="es-ES"/>
        </w:rPr>
        <w:t>sofo encuentra en esta noción l</w:t>
      </w:r>
      <w:r w:rsidR="00EB10A5" w:rsidRPr="499FB9F4">
        <w:rPr>
          <w:rFonts w:ascii="Georgia" w:eastAsia="Georgia" w:hAnsi="Georgia" w:cs="Georgia"/>
          <w:sz w:val="24"/>
          <w:szCs w:val="24"/>
          <w:lang w:val="es-ES"/>
        </w:rPr>
        <w:t>a clave para un pe</w:t>
      </w:r>
      <w:r w:rsidR="00AD2835" w:rsidRPr="499FB9F4">
        <w:rPr>
          <w:rFonts w:ascii="Georgia" w:eastAsia="Georgia" w:hAnsi="Georgia" w:cs="Georgia"/>
          <w:sz w:val="24"/>
          <w:szCs w:val="24"/>
          <w:lang w:val="es-ES"/>
        </w:rPr>
        <w:t>nsamiento propiamente americano. A diferencia de la ontología occidental, que gira en torno de</w:t>
      </w:r>
      <w:r w:rsidR="009546C2" w:rsidRPr="499FB9F4">
        <w:rPr>
          <w:rFonts w:ascii="Georgia" w:eastAsia="Georgia" w:hAnsi="Georgia" w:cs="Georgia"/>
          <w:sz w:val="24"/>
          <w:szCs w:val="24"/>
          <w:lang w:val="es-ES"/>
        </w:rPr>
        <w:t xml:space="preserve">l </w:t>
      </w:r>
      <w:r w:rsidR="009546C2" w:rsidRPr="499FB9F4">
        <w:rPr>
          <w:rFonts w:ascii="Georgia" w:eastAsia="Georgia" w:hAnsi="Georgia" w:cs="Georgia"/>
          <w:i/>
          <w:iCs/>
          <w:sz w:val="24"/>
          <w:szCs w:val="24"/>
          <w:lang w:val="es-ES"/>
        </w:rPr>
        <w:t>ser</w:t>
      </w:r>
      <w:r w:rsidR="00AD2835" w:rsidRPr="499FB9F4">
        <w:rPr>
          <w:rFonts w:ascii="Georgia" w:eastAsia="Georgia" w:hAnsi="Georgia" w:cs="Georgia"/>
          <w:sz w:val="24"/>
          <w:szCs w:val="24"/>
          <w:lang w:val="es-ES"/>
        </w:rPr>
        <w:t>, la americana sería</w:t>
      </w:r>
      <w:r w:rsidR="00F037EF" w:rsidRPr="499FB9F4">
        <w:rPr>
          <w:rFonts w:ascii="Georgia" w:eastAsia="Georgia" w:hAnsi="Georgia" w:cs="Georgia"/>
          <w:sz w:val="24"/>
          <w:szCs w:val="24"/>
          <w:lang w:val="es-ES"/>
        </w:rPr>
        <w:t xml:space="preserve"> en primer lugar</w:t>
      </w:r>
      <w:r w:rsidR="00AD2835" w:rsidRPr="499FB9F4">
        <w:rPr>
          <w:rFonts w:ascii="Georgia" w:eastAsia="Georgia" w:hAnsi="Georgia" w:cs="Georgia"/>
          <w:sz w:val="24"/>
          <w:szCs w:val="24"/>
          <w:lang w:val="es-ES"/>
        </w:rPr>
        <w:t xml:space="preserve"> una ontología del </w:t>
      </w:r>
      <w:r w:rsidR="00AD2835" w:rsidRPr="499FB9F4">
        <w:rPr>
          <w:rFonts w:ascii="Georgia" w:eastAsia="Georgia" w:hAnsi="Georgia" w:cs="Georgia"/>
          <w:i/>
          <w:iCs/>
          <w:sz w:val="24"/>
          <w:szCs w:val="24"/>
          <w:lang w:val="es-ES"/>
        </w:rPr>
        <w:t>estar</w:t>
      </w:r>
      <w:r w:rsidR="00AD2835" w:rsidRPr="499FB9F4">
        <w:rPr>
          <w:rFonts w:ascii="Georgia" w:eastAsia="Georgia" w:hAnsi="Georgia" w:cs="Georgia"/>
          <w:sz w:val="24"/>
          <w:szCs w:val="24"/>
          <w:lang w:val="es-ES"/>
        </w:rPr>
        <w:t>.</w:t>
      </w:r>
      <w:r w:rsidR="00A10D9B" w:rsidRPr="499FB9F4">
        <w:rPr>
          <w:rFonts w:ascii="Georgia" w:eastAsia="Georgia" w:hAnsi="Georgia" w:cs="Georgia"/>
          <w:sz w:val="24"/>
          <w:szCs w:val="24"/>
          <w:lang w:val="es-ES"/>
        </w:rPr>
        <w:t xml:space="preserve"> </w:t>
      </w:r>
      <w:r w:rsidR="009546C2" w:rsidRPr="499FB9F4">
        <w:rPr>
          <w:rFonts w:ascii="Georgia" w:eastAsia="Georgia" w:hAnsi="Georgia" w:cs="Georgia"/>
          <w:sz w:val="24"/>
          <w:szCs w:val="24"/>
          <w:lang w:val="es-ES"/>
        </w:rPr>
        <w:t xml:space="preserve">Pero más que la modulación erudita del diálogo con la historia de la filosofía (que, por supuesto, no está ausente en los desarrollos </w:t>
      </w:r>
      <w:proofErr w:type="spellStart"/>
      <w:r w:rsidR="009546C2" w:rsidRPr="499FB9F4">
        <w:rPr>
          <w:rFonts w:ascii="Georgia" w:eastAsia="Georgia" w:hAnsi="Georgia" w:cs="Georgia"/>
          <w:sz w:val="24"/>
          <w:szCs w:val="24"/>
          <w:lang w:val="es-ES"/>
        </w:rPr>
        <w:t>kuscheanos</w:t>
      </w:r>
      <w:proofErr w:type="spellEnd"/>
      <w:r w:rsidR="009546C2" w:rsidRPr="499FB9F4">
        <w:rPr>
          <w:rFonts w:ascii="Georgia" w:eastAsia="Georgia" w:hAnsi="Georgia" w:cs="Georgia"/>
          <w:sz w:val="24"/>
          <w:szCs w:val="24"/>
          <w:lang w:val="es-ES"/>
        </w:rPr>
        <w:t xml:space="preserve">), al filósofo le interesa </w:t>
      </w:r>
      <w:r w:rsidR="00B149B8" w:rsidRPr="499FB9F4">
        <w:rPr>
          <w:rFonts w:ascii="Georgia" w:eastAsia="Georgia" w:hAnsi="Georgia" w:cs="Georgia"/>
          <w:sz w:val="24"/>
          <w:szCs w:val="24"/>
          <w:lang w:val="es-ES"/>
        </w:rPr>
        <w:t xml:space="preserve">sobre todo </w:t>
      </w:r>
      <w:r w:rsidR="009546C2" w:rsidRPr="499FB9F4">
        <w:rPr>
          <w:rFonts w:ascii="Georgia" w:eastAsia="Georgia" w:hAnsi="Georgia" w:cs="Georgia"/>
          <w:sz w:val="24"/>
          <w:szCs w:val="24"/>
          <w:lang w:val="es-ES"/>
        </w:rPr>
        <w:t xml:space="preserve">la </w:t>
      </w:r>
      <w:r w:rsidR="00F037EF" w:rsidRPr="499FB9F4">
        <w:rPr>
          <w:rFonts w:ascii="Georgia" w:eastAsia="Georgia" w:hAnsi="Georgia" w:cs="Georgia"/>
          <w:sz w:val="24"/>
          <w:szCs w:val="24"/>
          <w:lang w:val="es-ES"/>
        </w:rPr>
        <w:t>expresión de estos planos ontológicos</w:t>
      </w:r>
      <w:r w:rsidR="009546C2" w:rsidRPr="499FB9F4">
        <w:rPr>
          <w:rFonts w:ascii="Georgia" w:eastAsia="Georgia" w:hAnsi="Georgia" w:cs="Georgia"/>
          <w:sz w:val="24"/>
          <w:szCs w:val="24"/>
          <w:lang w:val="es-ES"/>
        </w:rPr>
        <w:t xml:space="preserve"> en el habla cotidiana. De ahí que en mucho</w:t>
      </w:r>
      <w:r w:rsidR="00F037EF" w:rsidRPr="499FB9F4">
        <w:rPr>
          <w:rFonts w:ascii="Georgia" w:eastAsia="Georgia" w:hAnsi="Georgia" w:cs="Georgia"/>
          <w:sz w:val="24"/>
          <w:szCs w:val="24"/>
          <w:lang w:val="es-ES"/>
        </w:rPr>
        <w:t xml:space="preserve">s fragmentos la cuestión se apoye en </w:t>
      </w:r>
      <w:r w:rsidR="009546C2" w:rsidRPr="499FB9F4">
        <w:rPr>
          <w:rFonts w:ascii="Georgia" w:eastAsia="Georgia" w:hAnsi="Georgia" w:cs="Georgia"/>
          <w:sz w:val="24"/>
          <w:szCs w:val="24"/>
          <w:lang w:val="es-ES"/>
        </w:rPr>
        <w:t xml:space="preserve">el análisis de dos expresiones coloquiales: el </w:t>
      </w:r>
      <w:r w:rsidR="009546C2" w:rsidRPr="499FB9F4">
        <w:rPr>
          <w:rFonts w:ascii="Georgia" w:eastAsia="Georgia" w:hAnsi="Georgia" w:cs="Georgia"/>
          <w:i/>
          <w:iCs/>
          <w:sz w:val="24"/>
          <w:szCs w:val="24"/>
          <w:lang w:val="es-ES"/>
        </w:rPr>
        <w:t>afán de ser alguien</w:t>
      </w:r>
      <w:r w:rsidR="009546C2" w:rsidRPr="499FB9F4">
        <w:rPr>
          <w:rFonts w:ascii="Georgia" w:eastAsia="Georgia" w:hAnsi="Georgia" w:cs="Georgia"/>
          <w:sz w:val="24"/>
          <w:szCs w:val="24"/>
          <w:lang w:val="es-ES"/>
        </w:rPr>
        <w:t xml:space="preserve"> y el </w:t>
      </w:r>
      <w:r w:rsidR="009546C2" w:rsidRPr="499FB9F4">
        <w:rPr>
          <w:rFonts w:ascii="Georgia" w:eastAsia="Georgia" w:hAnsi="Georgia" w:cs="Georgia"/>
          <w:i/>
          <w:iCs/>
          <w:sz w:val="24"/>
          <w:szCs w:val="24"/>
          <w:lang w:val="es-ES"/>
        </w:rPr>
        <w:t>dejarse estar</w:t>
      </w:r>
      <w:r w:rsidR="009546C2" w:rsidRPr="499FB9F4">
        <w:rPr>
          <w:rFonts w:ascii="Georgia" w:eastAsia="Georgia" w:hAnsi="Georgia" w:cs="Georgia"/>
          <w:sz w:val="24"/>
          <w:szCs w:val="24"/>
          <w:lang w:val="es-ES"/>
        </w:rPr>
        <w:t xml:space="preserve">. </w:t>
      </w:r>
      <w:r w:rsidR="00C61922" w:rsidRPr="499FB9F4">
        <w:rPr>
          <w:rFonts w:ascii="Georgia" w:eastAsia="Georgia" w:hAnsi="Georgia" w:cs="Georgia"/>
          <w:sz w:val="24"/>
          <w:szCs w:val="24"/>
          <w:lang w:val="es-ES"/>
        </w:rPr>
        <w:t>La primera remite a un ser activo y calculador, productivo y proyectivo, que aparece como ideal del buen ciudadano. La segunda, en cambio, remite a una posición pasiva y estática, que se valora negativamente</w:t>
      </w:r>
      <w:r w:rsidR="00F037EF" w:rsidRPr="499FB9F4">
        <w:rPr>
          <w:rFonts w:ascii="Georgia" w:eastAsia="Georgia" w:hAnsi="Georgia" w:cs="Georgia"/>
          <w:sz w:val="24"/>
          <w:szCs w:val="24"/>
          <w:lang w:val="es-ES"/>
        </w:rPr>
        <w:t xml:space="preserve"> en el discurso oficial</w:t>
      </w:r>
      <w:r w:rsidR="00C61922" w:rsidRPr="499FB9F4">
        <w:rPr>
          <w:rFonts w:ascii="Georgia" w:eastAsia="Georgia" w:hAnsi="Georgia" w:cs="Georgia"/>
          <w:sz w:val="24"/>
          <w:szCs w:val="24"/>
          <w:lang w:val="es-ES"/>
        </w:rPr>
        <w:t>.</w:t>
      </w:r>
      <w:r w:rsidR="007D5AF0" w:rsidRPr="499FB9F4">
        <w:rPr>
          <w:rFonts w:ascii="Georgia" w:eastAsia="Georgia" w:hAnsi="Georgia" w:cs="Georgia"/>
          <w:sz w:val="24"/>
          <w:szCs w:val="24"/>
          <w:lang w:val="es-ES"/>
        </w:rPr>
        <w:t xml:space="preserve"> </w:t>
      </w:r>
      <w:r w:rsidR="00EA7486" w:rsidRPr="499FB9F4">
        <w:rPr>
          <w:rFonts w:ascii="Georgia" w:eastAsia="Georgia" w:hAnsi="Georgia" w:cs="Georgia"/>
          <w:sz w:val="24"/>
          <w:szCs w:val="24"/>
          <w:lang w:val="es-ES"/>
        </w:rPr>
        <w:t xml:space="preserve">En contraposición con los ideales burgueses, </w:t>
      </w:r>
      <w:proofErr w:type="spellStart"/>
      <w:r w:rsidR="007D5AF0" w:rsidRPr="499FB9F4">
        <w:rPr>
          <w:rFonts w:ascii="Georgia" w:eastAsia="Georgia" w:hAnsi="Georgia" w:cs="Georgia"/>
          <w:sz w:val="24"/>
          <w:szCs w:val="24"/>
          <w:lang w:val="es-ES"/>
        </w:rPr>
        <w:t>Kusch</w:t>
      </w:r>
      <w:proofErr w:type="spellEnd"/>
      <w:r w:rsidR="007D5AF0" w:rsidRPr="499FB9F4">
        <w:rPr>
          <w:rFonts w:ascii="Georgia" w:eastAsia="Georgia" w:hAnsi="Georgia" w:cs="Georgia"/>
          <w:sz w:val="24"/>
          <w:szCs w:val="24"/>
          <w:lang w:val="es-ES"/>
        </w:rPr>
        <w:t xml:space="preserve"> intenta mostrar que en ese plano distendido asoma una dimensión vital que, en América, ha logrado una consistencia imposible de erradicar. Veamos algunos de sus rasgos fundamentales, tal como se despliegan en las obras publicadas en el periodo que nos ocupa, entre 1962 y 1966, es decir, entre </w:t>
      </w:r>
      <w:r w:rsidR="007D5AF0" w:rsidRPr="499FB9F4">
        <w:rPr>
          <w:rFonts w:ascii="Georgia" w:eastAsia="Georgia" w:hAnsi="Georgia" w:cs="Georgia"/>
          <w:i/>
          <w:iCs/>
          <w:sz w:val="24"/>
          <w:szCs w:val="24"/>
          <w:lang w:val="es-ES"/>
        </w:rPr>
        <w:t>América profunda</w:t>
      </w:r>
      <w:r w:rsidR="007D5AF0" w:rsidRPr="499FB9F4">
        <w:rPr>
          <w:rFonts w:ascii="Georgia" w:eastAsia="Georgia" w:hAnsi="Georgia" w:cs="Georgia"/>
          <w:sz w:val="24"/>
          <w:szCs w:val="24"/>
          <w:lang w:val="es-ES"/>
        </w:rPr>
        <w:t xml:space="preserve"> y </w:t>
      </w:r>
      <w:r w:rsidR="007D5AF0" w:rsidRPr="499FB9F4">
        <w:rPr>
          <w:rFonts w:ascii="Georgia" w:eastAsia="Georgia" w:hAnsi="Georgia" w:cs="Georgia"/>
          <w:i/>
          <w:iCs/>
          <w:sz w:val="24"/>
          <w:szCs w:val="24"/>
          <w:lang w:val="es-ES"/>
        </w:rPr>
        <w:t>De la mala vida porteña</w:t>
      </w:r>
      <w:r w:rsidR="00EA7486" w:rsidRPr="499FB9F4">
        <w:rPr>
          <w:rStyle w:val="Refdenotaalpie"/>
          <w:rFonts w:ascii="Georgia" w:eastAsia="Georgia" w:hAnsi="Georgia" w:cs="Georgia"/>
          <w:sz w:val="24"/>
          <w:szCs w:val="24"/>
          <w:lang w:val="es-ES"/>
        </w:rPr>
        <w:footnoteReference w:id="3"/>
      </w:r>
      <w:r w:rsidR="007D5AF0" w:rsidRPr="499FB9F4">
        <w:rPr>
          <w:rFonts w:ascii="Georgia" w:eastAsia="Georgia" w:hAnsi="Georgia" w:cs="Georgia"/>
          <w:sz w:val="24"/>
          <w:szCs w:val="24"/>
          <w:lang w:val="es-ES"/>
        </w:rPr>
        <w:t>.</w:t>
      </w:r>
    </w:p>
    <w:p w14:paraId="31E003D2" w14:textId="2325CEFE" w:rsidR="00155590" w:rsidRDefault="007D5AF0"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Con su conceptualización ontológica, </w:t>
      </w:r>
      <w:proofErr w:type="spellStart"/>
      <w:r w:rsidR="000B4474" w:rsidRPr="499FB9F4">
        <w:rPr>
          <w:rFonts w:ascii="Georgia" w:eastAsia="Georgia" w:hAnsi="Georgia" w:cs="Georgia"/>
          <w:sz w:val="24"/>
          <w:szCs w:val="24"/>
          <w:lang w:val="es-ES"/>
        </w:rPr>
        <w:t>Kusch</w:t>
      </w:r>
      <w:proofErr w:type="spellEnd"/>
      <w:r w:rsidR="000B4474" w:rsidRPr="499FB9F4">
        <w:rPr>
          <w:rFonts w:ascii="Georgia" w:eastAsia="Georgia" w:hAnsi="Georgia" w:cs="Georgia"/>
          <w:sz w:val="24"/>
          <w:szCs w:val="24"/>
          <w:lang w:val="es-ES"/>
        </w:rPr>
        <w:t xml:space="preserve"> se acerca a un plante</w:t>
      </w:r>
      <w:r w:rsidR="00755BA2" w:rsidRPr="499FB9F4">
        <w:rPr>
          <w:rFonts w:ascii="Georgia" w:eastAsia="Georgia" w:hAnsi="Georgia" w:cs="Georgia"/>
          <w:sz w:val="24"/>
          <w:szCs w:val="24"/>
          <w:lang w:val="es-ES"/>
        </w:rPr>
        <w:t>o filosófico de corte</w:t>
      </w:r>
      <w:r w:rsidRPr="499FB9F4">
        <w:rPr>
          <w:rFonts w:ascii="Georgia" w:eastAsia="Georgia" w:hAnsi="Georgia" w:cs="Georgia"/>
          <w:sz w:val="24"/>
          <w:szCs w:val="24"/>
          <w:lang w:val="es-ES"/>
        </w:rPr>
        <w:t xml:space="preserve"> vitalista.</w:t>
      </w:r>
      <w:r w:rsidR="000B4474" w:rsidRPr="499FB9F4">
        <w:rPr>
          <w:rStyle w:val="Refdenotaalpie"/>
          <w:rFonts w:ascii="Georgia" w:eastAsia="Georgia" w:hAnsi="Georgia" w:cs="Georgia"/>
          <w:sz w:val="24"/>
          <w:szCs w:val="24"/>
          <w:lang w:val="es-ES"/>
        </w:rPr>
        <w:footnoteReference w:id="4"/>
      </w:r>
      <w:r w:rsidR="00E905AF" w:rsidRPr="499FB9F4">
        <w:rPr>
          <w:rFonts w:ascii="Georgia" w:eastAsia="Georgia" w:hAnsi="Georgia" w:cs="Georgia"/>
          <w:sz w:val="24"/>
          <w:szCs w:val="24"/>
          <w:lang w:val="es-ES"/>
        </w:rPr>
        <w:t xml:space="preserve"> </w:t>
      </w:r>
      <w:r w:rsidR="008F2E8E" w:rsidRPr="499FB9F4">
        <w:rPr>
          <w:rFonts w:ascii="Georgia" w:eastAsia="Georgia" w:hAnsi="Georgia" w:cs="Georgia"/>
          <w:sz w:val="24"/>
          <w:szCs w:val="24"/>
          <w:lang w:val="es-ES"/>
        </w:rPr>
        <w:t xml:space="preserve">El </w:t>
      </w:r>
      <w:r w:rsidR="008F2E8E" w:rsidRPr="499FB9F4">
        <w:rPr>
          <w:rFonts w:ascii="Georgia" w:eastAsia="Georgia" w:hAnsi="Georgia" w:cs="Georgia"/>
          <w:i/>
          <w:iCs/>
          <w:sz w:val="24"/>
          <w:szCs w:val="24"/>
          <w:lang w:val="es-ES"/>
        </w:rPr>
        <w:t>estar</w:t>
      </w:r>
      <w:r w:rsidR="008F2E8E" w:rsidRPr="499FB9F4">
        <w:rPr>
          <w:rFonts w:ascii="Georgia" w:eastAsia="Georgia" w:hAnsi="Georgia" w:cs="Georgia"/>
          <w:sz w:val="24"/>
          <w:szCs w:val="24"/>
          <w:lang w:val="es-ES"/>
        </w:rPr>
        <w:t xml:space="preserve"> remite a la dimensión del darse de una </w:t>
      </w:r>
      <w:r w:rsidR="008F2E8E" w:rsidRPr="499FB9F4">
        <w:rPr>
          <w:rFonts w:ascii="Georgia" w:eastAsia="Georgia" w:hAnsi="Georgia" w:cs="Georgia"/>
          <w:i/>
          <w:iCs/>
          <w:sz w:val="24"/>
          <w:szCs w:val="24"/>
          <w:lang w:val="es-ES"/>
        </w:rPr>
        <w:t>pura vida</w:t>
      </w:r>
      <w:r w:rsidR="008F2E8E" w:rsidRPr="499FB9F4">
        <w:rPr>
          <w:rFonts w:ascii="Georgia" w:eastAsia="Georgia" w:hAnsi="Georgia" w:cs="Georgia"/>
          <w:sz w:val="24"/>
          <w:szCs w:val="24"/>
          <w:lang w:val="es-ES"/>
        </w:rPr>
        <w:t xml:space="preserve"> y nada más, sin objetos ni proyectos. </w:t>
      </w:r>
      <w:r w:rsidR="006F387F" w:rsidRPr="499FB9F4">
        <w:rPr>
          <w:rFonts w:ascii="Georgia" w:eastAsia="Georgia" w:hAnsi="Georgia" w:cs="Georgia"/>
          <w:sz w:val="24"/>
          <w:szCs w:val="24"/>
          <w:lang w:val="es-ES"/>
        </w:rPr>
        <w:t xml:space="preserve">Esta </w:t>
      </w:r>
      <w:r w:rsidR="006F387F" w:rsidRPr="499FB9F4">
        <w:rPr>
          <w:rFonts w:ascii="Georgia" w:eastAsia="Georgia" w:hAnsi="Georgia" w:cs="Georgia"/>
          <w:i/>
          <w:iCs/>
          <w:sz w:val="24"/>
          <w:szCs w:val="24"/>
          <w:lang w:val="es-ES"/>
        </w:rPr>
        <w:t>pura vida</w:t>
      </w:r>
      <w:r w:rsidR="006F387F" w:rsidRPr="499FB9F4">
        <w:rPr>
          <w:rFonts w:ascii="Georgia" w:eastAsia="Georgia" w:hAnsi="Georgia" w:cs="Georgia"/>
          <w:sz w:val="24"/>
          <w:szCs w:val="24"/>
          <w:lang w:val="es-ES"/>
        </w:rPr>
        <w:t xml:space="preserve"> está afectada de una esencial </w:t>
      </w:r>
      <w:r w:rsidR="006F387F" w:rsidRPr="499FB9F4">
        <w:rPr>
          <w:rFonts w:ascii="Georgia" w:eastAsia="Georgia" w:hAnsi="Georgia" w:cs="Georgia"/>
          <w:i/>
          <w:iCs/>
          <w:sz w:val="24"/>
          <w:szCs w:val="24"/>
          <w:lang w:val="es-ES"/>
        </w:rPr>
        <w:t>indeterminación</w:t>
      </w:r>
      <w:r w:rsidR="006F387F" w:rsidRPr="499FB9F4">
        <w:rPr>
          <w:rFonts w:ascii="Georgia" w:eastAsia="Georgia" w:hAnsi="Georgia" w:cs="Georgia"/>
          <w:sz w:val="24"/>
          <w:szCs w:val="24"/>
          <w:lang w:val="es-ES"/>
        </w:rPr>
        <w:t xml:space="preserve"> que contrasta con el afán </w:t>
      </w:r>
      <w:r w:rsidR="006F387F" w:rsidRPr="499FB9F4">
        <w:rPr>
          <w:rFonts w:ascii="Georgia" w:eastAsia="Georgia" w:hAnsi="Georgia" w:cs="Georgia"/>
          <w:i/>
          <w:iCs/>
          <w:sz w:val="24"/>
          <w:szCs w:val="24"/>
          <w:lang w:val="es-ES"/>
        </w:rPr>
        <w:t>definidor</w:t>
      </w:r>
      <w:r w:rsidR="006F387F" w:rsidRPr="499FB9F4">
        <w:rPr>
          <w:rFonts w:ascii="Georgia" w:eastAsia="Georgia" w:hAnsi="Georgia" w:cs="Georgia"/>
          <w:sz w:val="24"/>
          <w:szCs w:val="24"/>
          <w:lang w:val="es-ES"/>
        </w:rPr>
        <w:t xml:space="preserve"> de la ontología derivada del concepto </w:t>
      </w:r>
      <w:r w:rsidR="006F387F" w:rsidRPr="499FB9F4">
        <w:rPr>
          <w:rFonts w:ascii="Georgia" w:eastAsia="Georgia" w:hAnsi="Georgia" w:cs="Georgia"/>
          <w:i/>
          <w:iCs/>
          <w:sz w:val="24"/>
          <w:szCs w:val="24"/>
          <w:lang w:val="es-ES"/>
        </w:rPr>
        <w:t>ser</w:t>
      </w:r>
      <w:r w:rsidR="006F387F" w:rsidRPr="499FB9F4">
        <w:rPr>
          <w:rFonts w:ascii="Georgia" w:eastAsia="Georgia" w:hAnsi="Georgia" w:cs="Georgia"/>
          <w:sz w:val="24"/>
          <w:szCs w:val="24"/>
          <w:lang w:val="es-ES"/>
        </w:rPr>
        <w:t xml:space="preserve">. Así, mientras el </w:t>
      </w:r>
      <w:r w:rsidR="006F387F" w:rsidRPr="499FB9F4">
        <w:rPr>
          <w:rFonts w:ascii="Georgia" w:eastAsia="Georgia" w:hAnsi="Georgia" w:cs="Georgia"/>
          <w:i/>
          <w:iCs/>
          <w:sz w:val="24"/>
          <w:szCs w:val="24"/>
          <w:lang w:val="es-ES"/>
        </w:rPr>
        <w:t>ser</w:t>
      </w:r>
      <w:r w:rsidR="006F387F" w:rsidRPr="499FB9F4">
        <w:rPr>
          <w:rFonts w:ascii="Georgia" w:eastAsia="Georgia" w:hAnsi="Georgia" w:cs="Georgia"/>
          <w:sz w:val="24"/>
          <w:szCs w:val="24"/>
          <w:lang w:val="es-ES"/>
        </w:rPr>
        <w:t xml:space="preserve"> remite a </w:t>
      </w:r>
      <w:r w:rsidR="00155590" w:rsidRPr="499FB9F4">
        <w:rPr>
          <w:rFonts w:ascii="Georgia" w:eastAsia="Georgia" w:hAnsi="Georgia" w:cs="Georgia"/>
          <w:sz w:val="24"/>
          <w:szCs w:val="24"/>
          <w:lang w:val="es-ES"/>
        </w:rPr>
        <w:t xml:space="preserve">conceptos clásicos como </w:t>
      </w:r>
      <w:r w:rsidR="005D3507" w:rsidRPr="499FB9F4">
        <w:rPr>
          <w:rFonts w:ascii="Georgia" w:eastAsia="Georgia" w:hAnsi="Georgia" w:cs="Georgia"/>
          <w:sz w:val="24"/>
          <w:szCs w:val="24"/>
          <w:lang w:val="es-ES"/>
        </w:rPr>
        <w:t>“</w:t>
      </w:r>
      <w:r w:rsidR="006F387F" w:rsidRPr="499FB9F4">
        <w:rPr>
          <w:rFonts w:ascii="Georgia" w:eastAsia="Georgia" w:hAnsi="Georgia" w:cs="Georgia"/>
          <w:sz w:val="24"/>
          <w:szCs w:val="24"/>
          <w:lang w:val="es-ES"/>
        </w:rPr>
        <w:t>esencia</w:t>
      </w:r>
      <w:r w:rsidR="005D3507" w:rsidRPr="499FB9F4">
        <w:rPr>
          <w:rFonts w:ascii="Georgia" w:eastAsia="Georgia" w:hAnsi="Georgia" w:cs="Georgia"/>
          <w:sz w:val="24"/>
          <w:szCs w:val="24"/>
          <w:lang w:val="es-ES"/>
        </w:rPr>
        <w:t>”</w:t>
      </w:r>
      <w:r w:rsidR="00155590" w:rsidRPr="499FB9F4">
        <w:rPr>
          <w:rFonts w:ascii="Georgia" w:eastAsia="Georgia" w:hAnsi="Georgia" w:cs="Georgia"/>
          <w:sz w:val="24"/>
          <w:szCs w:val="24"/>
          <w:lang w:val="es-ES"/>
        </w:rPr>
        <w:t xml:space="preserve"> y </w:t>
      </w:r>
      <w:r w:rsidR="005D3507" w:rsidRPr="499FB9F4">
        <w:rPr>
          <w:rFonts w:ascii="Georgia" w:eastAsia="Georgia" w:hAnsi="Georgia" w:cs="Georgia"/>
          <w:sz w:val="24"/>
          <w:szCs w:val="24"/>
          <w:lang w:val="es-ES"/>
        </w:rPr>
        <w:t>“</w:t>
      </w:r>
      <w:r w:rsidR="006F387F" w:rsidRPr="499FB9F4">
        <w:rPr>
          <w:rFonts w:ascii="Georgia" w:eastAsia="Georgia" w:hAnsi="Georgia" w:cs="Georgia"/>
          <w:sz w:val="24"/>
          <w:szCs w:val="24"/>
          <w:lang w:val="es-ES"/>
        </w:rPr>
        <w:t>substancia</w:t>
      </w:r>
      <w:r w:rsidR="005D3507" w:rsidRPr="499FB9F4">
        <w:rPr>
          <w:rFonts w:ascii="Georgia" w:eastAsia="Georgia" w:hAnsi="Georgia" w:cs="Georgia"/>
          <w:sz w:val="24"/>
          <w:szCs w:val="24"/>
          <w:lang w:val="es-ES"/>
        </w:rPr>
        <w:t>”</w:t>
      </w:r>
      <w:r w:rsidR="006F387F" w:rsidRPr="499FB9F4">
        <w:rPr>
          <w:rFonts w:ascii="Georgia" w:eastAsia="Georgia" w:hAnsi="Georgia" w:cs="Georgia"/>
          <w:sz w:val="24"/>
          <w:szCs w:val="24"/>
          <w:lang w:val="es-ES"/>
        </w:rPr>
        <w:t>,</w:t>
      </w:r>
      <w:r w:rsidR="009A1EEB" w:rsidRPr="499FB9F4">
        <w:rPr>
          <w:rFonts w:ascii="Georgia" w:eastAsia="Georgia" w:hAnsi="Georgia" w:cs="Georgia"/>
          <w:sz w:val="24"/>
          <w:szCs w:val="24"/>
          <w:lang w:val="es-ES"/>
        </w:rPr>
        <w:t xml:space="preserve"> es decir, a</w:t>
      </w:r>
      <w:r w:rsidR="00155590" w:rsidRPr="499FB9F4">
        <w:rPr>
          <w:rFonts w:ascii="Georgia" w:eastAsia="Georgia" w:hAnsi="Georgia" w:cs="Georgia"/>
          <w:sz w:val="24"/>
          <w:szCs w:val="24"/>
          <w:lang w:val="es-ES"/>
        </w:rPr>
        <w:t xml:space="preserve"> </w:t>
      </w:r>
      <w:r w:rsidR="009A1EEB" w:rsidRPr="499FB9F4">
        <w:rPr>
          <w:rFonts w:ascii="Georgia" w:eastAsia="Georgia" w:hAnsi="Georgia" w:cs="Georgia"/>
          <w:sz w:val="24"/>
          <w:szCs w:val="24"/>
          <w:lang w:val="es-ES"/>
        </w:rPr>
        <w:t>lo</w:t>
      </w:r>
      <w:r w:rsidR="00155590" w:rsidRPr="499FB9F4">
        <w:rPr>
          <w:rFonts w:ascii="Georgia" w:eastAsia="Georgia" w:hAnsi="Georgia" w:cs="Georgia"/>
          <w:sz w:val="24"/>
          <w:szCs w:val="24"/>
          <w:lang w:val="es-ES"/>
        </w:rPr>
        <w:t xml:space="preserve"> claro y disti</w:t>
      </w:r>
      <w:r w:rsidR="00B13D86" w:rsidRPr="499FB9F4">
        <w:rPr>
          <w:rFonts w:ascii="Georgia" w:eastAsia="Georgia" w:hAnsi="Georgia" w:cs="Georgia"/>
          <w:sz w:val="24"/>
          <w:szCs w:val="24"/>
          <w:lang w:val="es-ES"/>
        </w:rPr>
        <w:t>nto, a l</w:t>
      </w:r>
      <w:r w:rsidR="00446FC7" w:rsidRPr="499FB9F4">
        <w:rPr>
          <w:rFonts w:ascii="Georgia" w:eastAsia="Georgia" w:hAnsi="Georgia" w:cs="Georgia"/>
          <w:sz w:val="24"/>
          <w:szCs w:val="24"/>
          <w:lang w:val="es-ES"/>
        </w:rPr>
        <w:t>a solidez del fundamento</w:t>
      </w:r>
      <w:r w:rsidR="005D3507" w:rsidRPr="499FB9F4">
        <w:rPr>
          <w:rFonts w:ascii="Georgia" w:eastAsia="Georgia" w:hAnsi="Georgia" w:cs="Georgia"/>
          <w:sz w:val="24"/>
          <w:szCs w:val="24"/>
          <w:lang w:val="es-ES"/>
        </w:rPr>
        <w:t>,</w:t>
      </w:r>
      <w:r w:rsidR="006F387F" w:rsidRPr="499FB9F4">
        <w:rPr>
          <w:rFonts w:ascii="Georgia" w:eastAsia="Georgia" w:hAnsi="Georgia" w:cs="Georgia"/>
          <w:sz w:val="24"/>
          <w:szCs w:val="24"/>
          <w:lang w:val="es-ES"/>
        </w:rPr>
        <w:t xml:space="preserve"> </w:t>
      </w:r>
      <w:r w:rsidR="006F387F" w:rsidRPr="499FB9F4">
        <w:rPr>
          <w:rFonts w:ascii="Georgia" w:eastAsia="Georgia" w:hAnsi="Georgia" w:cs="Georgia"/>
          <w:i/>
          <w:iCs/>
          <w:sz w:val="24"/>
          <w:szCs w:val="24"/>
          <w:lang w:val="es-ES"/>
        </w:rPr>
        <w:t>estar</w:t>
      </w:r>
      <w:r w:rsidR="006F387F" w:rsidRPr="499FB9F4">
        <w:rPr>
          <w:rFonts w:ascii="Georgia" w:eastAsia="Georgia" w:hAnsi="Georgia" w:cs="Georgia"/>
          <w:sz w:val="24"/>
          <w:szCs w:val="24"/>
          <w:lang w:val="es-ES"/>
        </w:rPr>
        <w:t xml:space="preserve"> </w:t>
      </w:r>
      <w:r w:rsidR="006F387F" w:rsidRPr="499FB9F4">
        <w:rPr>
          <w:rFonts w:ascii="Georgia" w:eastAsia="Georgia" w:hAnsi="Georgia" w:cs="Georgia"/>
          <w:sz w:val="24"/>
          <w:szCs w:val="24"/>
          <w:lang w:val="es-ES"/>
        </w:rPr>
        <w:lastRenderedPageBreak/>
        <w:t xml:space="preserve">remite a </w:t>
      </w:r>
      <w:r w:rsidR="005D3507" w:rsidRPr="499FB9F4">
        <w:rPr>
          <w:rFonts w:ascii="Georgia" w:eastAsia="Georgia" w:hAnsi="Georgia" w:cs="Georgia"/>
          <w:sz w:val="24"/>
          <w:szCs w:val="24"/>
          <w:lang w:val="es-ES"/>
        </w:rPr>
        <w:t xml:space="preserve">lo </w:t>
      </w:r>
      <w:r w:rsidR="006F387F" w:rsidRPr="499FB9F4">
        <w:rPr>
          <w:rFonts w:ascii="Georgia" w:eastAsia="Georgia" w:hAnsi="Georgia" w:cs="Georgia"/>
          <w:sz w:val="24"/>
          <w:szCs w:val="24"/>
          <w:lang w:val="es-ES"/>
        </w:rPr>
        <w:t>circunstancia</w:t>
      </w:r>
      <w:r w:rsidR="005D3507" w:rsidRPr="499FB9F4">
        <w:rPr>
          <w:rFonts w:ascii="Georgia" w:eastAsia="Georgia" w:hAnsi="Georgia" w:cs="Georgia"/>
          <w:sz w:val="24"/>
          <w:szCs w:val="24"/>
          <w:lang w:val="es-ES"/>
        </w:rPr>
        <w:t>l</w:t>
      </w:r>
      <w:r w:rsidR="006F387F" w:rsidRPr="499FB9F4">
        <w:rPr>
          <w:rFonts w:ascii="Georgia" w:eastAsia="Georgia" w:hAnsi="Georgia" w:cs="Georgia"/>
          <w:sz w:val="24"/>
          <w:szCs w:val="24"/>
          <w:lang w:val="es-ES"/>
        </w:rPr>
        <w:t xml:space="preserve"> y </w:t>
      </w:r>
      <w:r w:rsidR="005D3507" w:rsidRPr="499FB9F4">
        <w:rPr>
          <w:rFonts w:ascii="Georgia" w:eastAsia="Georgia" w:hAnsi="Georgia" w:cs="Georgia"/>
          <w:sz w:val="24"/>
          <w:szCs w:val="24"/>
          <w:lang w:val="es-ES"/>
        </w:rPr>
        <w:t xml:space="preserve">lo </w:t>
      </w:r>
      <w:r w:rsidR="006F387F" w:rsidRPr="499FB9F4">
        <w:rPr>
          <w:rFonts w:ascii="Georgia" w:eastAsia="Georgia" w:hAnsi="Georgia" w:cs="Georgia"/>
          <w:sz w:val="24"/>
          <w:szCs w:val="24"/>
          <w:lang w:val="es-ES"/>
        </w:rPr>
        <w:t>acciden</w:t>
      </w:r>
      <w:r w:rsidR="005D3507" w:rsidRPr="499FB9F4">
        <w:rPr>
          <w:rFonts w:ascii="Georgia" w:eastAsia="Georgia" w:hAnsi="Georgia" w:cs="Georgia"/>
          <w:sz w:val="24"/>
          <w:szCs w:val="24"/>
          <w:lang w:val="es-ES"/>
        </w:rPr>
        <w:t>tal</w:t>
      </w:r>
      <w:r w:rsidR="006F387F" w:rsidRPr="499FB9F4">
        <w:rPr>
          <w:rFonts w:ascii="Georgia" w:eastAsia="Georgia" w:hAnsi="Georgia" w:cs="Georgia"/>
          <w:sz w:val="24"/>
          <w:szCs w:val="24"/>
          <w:lang w:val="es-ES"/>
        </w:rPr>
        <w:t>.</w:t>
      </w:r>
      <w:r w:rsidR="005D3507" w:rsidRPr="499FB9F4">
        <w:rPr>
          <w:rFonts w:ascii="Georgia" w:eastAsia="Georgia" w:hAnsi="Georgia" w:cs="Georgia"/>
          <w:sz w:val="24"/>
          <w:szCs w:val="24"/>
          <w:lang w:val="es-ES"/>
        </w:rPr>
        <w:t xml:space="preserve"> Carga, por tanto, con un margen de inestabilidad e indefinición característico, como algo arrojado al mundo </w:t>
      </w:r>
      <w:r w:rsidR="009A1EEB" w:rsidRPr="499FB9F4">
        <w:rPr>
          <w:rFonts w:ascii="Georgia" w:eastAsia="Georgia" w:hAnsi="Georgia" w:cs="Georgia"/>
          <w:sz w:val="24"/>
          <w:szCs w:val="24"/>
          <w:lang w:val="es-ES"/>
        </w:rPr>
        <w:t>y subordinado a fuerzas</w:t>
      </w:r>
      <w:r w:rsidR="005D3507" w:rsidRPr="499FB9F4">
        <w:rPr>
          <w:rFonts w:ascii="Georgia" w:eastAsia="Georgia" w:hAnsi="Georgia" w:cs="Georgia"/>
          <w:sz w:val="24"/>
          <w:szCs w:val="24"/>
          <w:lang w:val="es-ES"/>
        </w:rPr>
        <w:t xml:space="preserve"> que no controla.</w:t>
      </w:r>
      <w:r w:rsidR="00F441AD" w:rsidRPr="499FB9F4">
        <w:rPr>
          <w:rFonts w:ascii="Georgia" w:eastAsia="Georgia" w:hAnsi="Georgia" w:cs="Georgia"/>
          <w:sz w:val="24"/>
          <w:szCs w:val="24"/>
          <w:lang w:val="es-ES"/>
        </w:rPr>
        <w:t xml:space="preserve"> Así, la</w:t>
      </w:r>
      <w:r w:rsidR="009A1EEB" w:rsidRPr="499FB9F4">
        <w:rPr>
          <w:rFonts w:ascii="Georgia" w:eastAsia="Georgia" w:hAnsi="Georgia" w:cs="Georgia"/>
          <w:sz w:val="24"/>
          <w:szCs w:val="24"/>
          <w:lang w:val="es-ES"/>
        </w:rPr>
        <w:t xml:space="preserve"> expresión “soy empleado” cambia por completo si decimos “estoy empleado”. En esta segunda opción, “no le doy tanta importancia al empleo mismo, sino que sugiero cierta inestabilidad, cierto deseo de cambiar de ocupación, como si en el mundo en que </w:t>
      </w:r>
      <w:r w:rsidR="009A1EEB" w:rsidRPr="499FB9F4">
        <w:rPr>
          <w:rFonts w:ascii="Georgia" w:eastAsia="Georgia" w:hAnsi="Georgia" w:cs="Georgia"/>
          <w:i/>
          <w:iCs/>
          <w:sz w:val="24"/>
          <w:szCs w:val="24"/>
          <w:lang w:val="es-ES"/>
        </w:rPr>
        <w:t>estoy</w:t>
      </w:r>
      <w:r w:rsidR="009A1EEB" w:rsidRPr="499FB9F4">
        <w:rPr>
          <w:rFonts w:ascii="Georgia" w:eastAsia="Georgia" w:hAnsi="Georgia" w:cs="Georgia"/>
          <w:sz w:val="24"/>
          <w:szCs w:val="24"/>
          <w:lang w:val="es-ES"/>
        </w:rPr>
        <w:t>, yo ocupara una ubicación transitoria, hasta efímera” (</w:t>
      </w:r>
      <w:proofErr w:type="spellStart"/>
      <w:r w:rsidR="009A1EEB" w:rsidRPr="499FB9F4">
        <w:rPr>
          <w:rFonts w:ascii="Georgia" w:eastAsia="Georgia" w:hAnsi="Georgia" w:cs="Georgia"/>
          <w:sz w:val="24"/>
          <w:szCs w:val="24"/>
          <w:lang w:val="es-ES"/>
        </w:rPr>
        <w:t>Kusch</w:t>
      </w:r>
      <w:proofErr w:type="spellEnd"/>
      <w:r w:rsidR="00CE69C9">
        <w:rPr>
          <w:rFonts w:ascii="Georgia" w:eastAsia="Georgia" w:hAnsi="Georgia" w:cs="Georgia"/>
          <w:sz w:val="24"/>
          <w:szCs w:val="24"/>
          <w:lang w:val="es-ES"/>
        </w:rPr>
        <w:t>,</w:t>
      </w:r>
      <w:r w:rsidR="009A1EEB" w:rsidRPr="499FB9F4">
        <w:rPr>
          <w:rFonts w:ascii="Georgia" w:eastAsia="Georgia" w:hAnsi="Georgia" w:cs="Georgia"/>
          <w:sz w:val="24"/>
          <w:szCs w:val="24"/>
          <w:lang w:val="es-ES"/>
        </w:rPr>
        <w:t xml:space="preserve"> 2007a, p. 424). </w:t>
      </w:r>
      <w:r w:rsidR="006F387F" w:rsidRPr="499FB9F4">
        <w:rPr>
          <w:rFonts w:ascii="Georgia" w:eastAsia="Georgia" w:hAnsi="Georgia" w:cs="Georgia"/>
          <w:sz w:val="24"/>
          <w:szCs w:val="24"/>
          <w:lang w:val="es-ES"/>
        </w:rPr>
        <w:t xml:space="preserve"> </w:t>
      </w:r>
    </w:p>
    <w:p w14:paraId="29469FA7" w14:textId="6650909E" w:rsidR="006F21A3" w:rsidRDefault="001B04CD"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T</w:t>
      </w:r>
      <w:r w:rsidR="00583DF8" w:rsidRPr="499FB9F4">
        <w:rPr>
          <w:rFonts w:ascii="Georgia" w:eastAsia="Georgia" w:hAnsi="Georgia" w:cs="Georgia"/>
          <w:sz w:val="24"/>
          <w:szCs w:val="24"/>
          <w:lang w:val="es-ES"/>
        </w:rPr>
        <w:t xml:space="preserve">oda </w:t>
      </w:r>
      <w:r w:rsidR="00583DF8" w:rsidRPr="499FB9F4">
        <w:rPr>
          <w:rFonts w:ascii="Georgia" w:eastAsia="Georgia" w:hAnsi="Georgia" w:cs="Georgia"/>
          <w:i/>
          <w:iCs/>
          <w:sz w:val="24"/>
          <w:szCs w:val="24"/>
          <w:lang w:val="es-ES"/>
        </w:rPr>
        <w:t>determinación</w:t>
      </w:r>
      <w:r w:rsidR="00583DF8" w:rsidRPr="499FB9F4">
        <w:rPr>
          <w:rFonts w:ascii="Georgia" w:eastAsia="Georgia" w:hAnsi="Georgia" w:cs="Georgia"/>
          <w:sz w:val="24"/>
          <w:szCs w:val="24"/>
          <w:lang w:val="es-ES"/>
        </w:rPr>
        <w:t xml:space="preserve"> surge, para </w:t>
      </w:r>
      <w:proofErr w:type="spellStart"/>
      <w:r w:rsidR="00583DF8" w:rsidRPr="499FB9F4">
        <w:rPr>
          <w:rFonts w:ascii="Georgia" w:eastAsia="Georgia" w:hAnsi="Georgia" w:cs="Georgia"/>
          <w:sz w:val="24"/>
          <w:szCs w:val="24"/>
          <w:lang w:val="es-ES"/>
        </w:rPr>
        <w:t>Kusch</w:t>
      </w:r>
      <w:proofErr w:type="spellEnd"/>
      <w:r w:rsidR="00583DF8" w:rsidRPr="499FB9F4">
        <w:rPr>
          <w:rFonts w:ascii="Georgia" w:eastAsia="Georgia" w:hAnsi="Georgia" w:cs="Georgia"/>
          <w:sz w:val="24"/>
          <w:szCs w:val="24"/>
          <w:lang w:val="es-ES"/>
        </w:rPr>
        <w:t xml:space="preserve">, de un fondo </w:t>
      </w:r>
      <w:r w:rsidR="00583DF8" w:rsidRPr="499FB9F4">
        <w:rPr>
          <w:rFonts w:ascii="Georgia" w:eastAsia="Georgia" w:hAnsi="Georgia" w:cs="Georgia"/>
          <w:i/>
          <w:iCs/>
          <w:sz w:val="24"/>
          <w:szCs w:val="24"/>
          <w:lang w:val="es-ES"/>
        </w:rPr>
        <w:t>indeterminado</w:t>
      </w:r>
      <w:r w:rsidR="00583DF8" w:rsidRPr="499FB9F4">
        <w:rPr>
          <w:rFonts w:ascii="Georgia" w:eastAsia="Georgia" w:hAnsi="Georgia" w:cs="Georgia"/>
          <w:sz w:val="24"/>
          <w:szCs w:val="24"/>
          <w:lang w:val="es-ES"/>
        </w:rPr>
        <w:t xml:space="preserve">. </w:t>
      </w:r>
      <w:r w:rsidR="00F441AD" w:rsidRPr="499FB9F4">
        <w:rPr>
          <w:rFonts w:ascii="Georgia" w:eastAsia="Georgia" w:hAnsi="Georgia" w:cs="Georgia"/>
          <w:sz w:val="24"/>
          <w:szCs w:val="24"/>
          <w:lang w:val="es-ES"/>
        </w:rPr>
        <w:t xml:space="preserve">De ahí la preeminencia del </w:t>
      </w:r>
      <w:r w:rsidR="00F441AD" w:rsidRPr="499FB9F4">
        <w:rPr>
          <w:rFonts w:ascii="Georgia" w:eastAsia="Georgia" w:hAnsi="Georgia" w:cs="Georgia"/>
          <w:i/>
          <w:iCs/>
          <w:sz w:val="24"/>
          <w:szCs w:val="24"/>
          <w:lang w:val="es-ES"/>
        </w:rPr>
        <w:t>estar</w:t>
      </w:r>
      <w:r w:rsidR="00F441AD" w:rsidRPr="499FB9F4">
        <w:rPr>
          <w:rFonts w:ascii="Georgia" w:eastAsia="Georgia" w:hAnsi="Georgia" w:cs="Georgia"/>
          <w:sz w:val="24"/>
          <w:szCs w:val="24"/>
          <w:lang w:val="es-ES"/>
        </w:rPr>
        <w:t xml:space="preserve"> sobre el </w:t>
      </w:r>
      <w:r w:rsidR="00F441AD" w:rsidRPr="499FB9F4">
        <w:rPr>
          <w:rFonts w:ascii="Georgia" w:eastAsia="Georgia" w:hAnsi="Georgia" w:cs="Georgia"/>
          <w:i/>
          <w:iCs/>
          <w:sz w:val="24"/>
          <w:szCs w:val="24"/>
          <w:lang w:val="es-ES"/>
        </w:rPr>
        <w:t>ser</w:t>
      </w:r>
      <w:r w:rsidR="00F441AD" w:rsidRPr="499FB9F4">
        <w:rPr>
          <w:rFonts w:ascii="Georgia" w:eastAsia="Georgia" w:hAnsi="Georgia" w:cs="Georgia"/>
          <w:sz w:val="24"/>
          <w:szCs w:val="24"/>
          <w:lang w:val="es-ES"/>
        </w:rPr>
        <w:t>. Para figurar esto, el filósofo utiliza la</w:t>
      </w:r>
      <w:r w:rsidR="00583DF8" w:rsidRPr="499FB9F4">
        <w:rPr>
          <w:rFonts w:ascii="Georgia" w:eastAsia="Georgia" w:hAnsi="Georgia" w:cs="Georgia"/>
          <w:sz w:val="24"/>
          <w:szCs w:val="24"/>
          <w:lang w:val="es-ES"/>
        </w:rPr>
        <w:t xml:space="preserve"> metáfora del árbol y sus raíces: si el árbol visible</w:t>
      </w:r>
      <w:r w:rsidR="00F4220B" w:rsidRPr="499FB9F4">
        <w:rPr>
          <w:rFonts w:ascii="Georgia" w:eastAsia="Georgia" w:hAnsi="Georgia" w:cs="Georgia"/>
          <w:sz w:val="24"/>
          <w:szCs w:val="24"/>
          <w:lang w:val="es-ES"/>
        </w:rPr>
        <w:t>, con su forma identificable, remite a la dimensión</w:t>
      </w:r>
      <w:r w:rsidR="00583DF8" w:rsidRPr="499FB9F4">
        <w:rPr>
          <w:rFonts w:ascii="Georgia" w:eastAsia="Georgia" w:hAnsi="Georgia" w:cs="Georgia"/>
          <w:sz w:val="24"/>
          <w:szCs w:val="24"/>
          <w:lang w:val="es-ES"/>
        </w:rPr>
        <w:t xml:space="preserve"> </w:t>
      </w:r>
      <w:r w:rsidR="00F4220B" w:rsidRPr="499FB9F4">
        <w:rPr>
          <w:rFonts w:ascii="Georgia" w:eastAsia="Georgia" w:hAnsi="Georgia" w:cs="Georgia"/>
          <w:sz w:val="24"/>
          <w:szCs w:val="24"/>
          <w:lang w:val="es-ES"/>
        </w:rPr>
        <w:t>d</w:t>
      </w:r>
      <w:r w:rsidR="00583DF8" w:rsidRPr="499FB9F4">
        <w:rPr>
          <w:rFonts w:ascii="Georgia" w:eastAsia="Georgia" w:hAnsi="Georgia" w:cs="Georgia"/>
          <w:sz w:val="24"/>
          <w:szCs w:val="24"/>
          <w:lang w:val="es-ES"/>
        </w:rPr>
        <w:t xml:space="preserve">el </w:t>
      </w:r>
      <w:r w:rsidR="00583DF8" w:rsidRPr="499FB9F4">
        <w:rPr>
          <w:rFonts w:ascii="Georgia" w:eastAsia="Georgia" w:hAnsi="Georgia" w:cs="Georgia"/>
          <w:i/>
          <w:iCs/>
          <w:sz w:val="24"/>
          <w:szCs w:val="24"/>
          <w:lang w:val="es-ES"/>
        </w:rPr>
        <w:t>ser</w:t>
      </w:r>
      <w:r w:rsidR="00583DF8" w:rsidRPr="499FB9F4">
        <w:rPr>
          <w:rFonts w:ascii="Georgia" w:eastAsia="Georgia" w:hAnsi="Georgia" w:cs="Georgia"/>
          <w:sz w:val="24"/>
          <w:szCs w:val="24"/>
          <w:lang w:val="es-ES"/>
        </w:rPr>
        <w:t xml:space="preserve">, sus raíces se hunden en el abismo del mero </w:t>
      </w:r>
      <w:r w:rsidR="00583DF8" w:rsidRPr="499FB9F4">
        <w:rPr>
          <w:rFonts w:ascii="Georgia" w:eastAsia="Georgia" w:hAnsi="Georgia" w:cs="Georgia"/>
          <w:i/>
          <w:iCs/>
          <w:sz w:val="24"/>
          <w:szCs w:val="24"/>
          <w:lang w:val="es-ES"/>
        </w:rPr>
        <w:t>estar</w:t>
      </w:r>
      <w:r w:rsidR="00583DF8" w:rsidRPr="499FB9F4">
        <w:rPr>
          <w:rFonts w:ascii="Georgia" w:eastAsia="Georgia" w:hAnsi="Georgia" w:cs="Georgia"/>
          <w:sz w:val="24"/>
          <w:szCs w:val="24"/>
          <w:lang w:val="es-ES"/>
        </w:rPr>
        <w:t xml:space="preserve">. </w:t>
      </w:r>
      <w:r w:rsidR="003A6A29" w:rsidRPr="499FB9F4">
        <w:rPr>
          <w:rFonts w:ascii="Georgia" w:eastAsia="Georgia" w:hAnsi="Georgia" w:cs="Georgia"/>
          <w:sz w:val="24"/>
          <w:szCs w:val="24"/>
          <w:lang w:val="es-ES"/>
        </w:rPr>
        <w:t xml:space="preserve">Más allá del mundo de cosas y proyectos que integramos en la gran ciudad, </w:t>
      </w:r>
      <w:r w:rsidR="0065442B" w:rsidRPr="499FB9F4">
        <w:rPr>
          <w:rFonts w:ascii="Georgia" w:eastAsia="Georgia" w:hAnsi="Georgia" w:cs="Georgia"/>
          <w:sz w:val="24"/>
          <w:szCs w:val="24"/>
          <w:lang w:val="es-ES"/>
        </w:rPr>
        <w:t xml:space="preserve">en donde intentamos </w:t>
      </w:r>
      <w:r w:rsidR="0065442B" w:rsidRPr="499FB9F4">
        <w:rPr>
          <w:rFonts w:ascii="Georgia" w:eastAsia="Georgia" w:hAnsi="Georgia" w:cs="Georgia"/>
          <w:i/>
          <w:iCs/>
          <w:sz w:val="24"/>
          <w:szCs w:val="24"/>
          <w:lang w:val="es-ES"/>
        </w:rPr>
        <w:t>ser alguien</w:t>
      </w:r>
      <w:r w:rsidR="0065442B" w:rsidRPr="499FB9F4">
        <w:rPr>
          <w:rFonts w:ascii="Georgia" w:eastAsia="Georgia" w:hAnsi="Georgia" w:cs="Georgia"/>
          <w:sz w:val="24"/>
          <w:szCs w:val="24"/>
          <w:lang w:val="es-ES"/>
        </w:rPr>
        <w:t xml:space="preserve"> que cumple con su función en el mecanismo, </w:t>
      </w:r>
      <w:r w:rsidR="003A6A29" w:rsidRPr="499FB9F4">
        <w:rPr>
          <w:rFonts w:ascii="Georgia" w:eastAsia="Georgia" w:hAnsi="Georgia" w:cs="Georgia"/>
          <w:sz w:val="24"/>
          <w:szCs w:val="24"/>
          <w:lang w:val="es-ES"/>
        </w:rPr>
        <w:t>se da el cotidiano retorno a esa dimensión vital implicada en el recinto sagrado,</w:t>
      </w:r>
      <w:r w:rsidR="00F441AD" w:rsidRPr="499FB9F4">
        <w:rPr>
          <w:rFonts w:ascii="Georgia" w:eastAsia="Georgia" w:hAnsi="Georgia" w:cs="Georgia"/>
          <w:sz w:val="24"/>
          <w:szCs w:val="24"/>
          <w:lang w:val="es-ES"/>
        </w:rPr>
        <w:t xml:space="preserve"> como inmersión necesaria en el</w:t>
      </w:r>
      <w:r w:rsidR="003A6A29" w:rsidRPr="499FB9F4">
        <w:rPr>
          <w:rFonts w:ascii="Georgia" w:eastAsia="Georgia" w:hAnsi="Georgia" w:cs="Georgia"/>
          <w:sz w:val="24"/>
          <w:szCs w:val="24"/>
          <w:lang w:val="es-ES"/>
        </w:rPr>
        <w:t xml:space="preserve"> plano distendido</w:t>
      </w:r>
      <w:r w:rsidR="00F441AD" w:rsidRPr="499FB9F4">
        <w:rPr>
          <w:rFonts w:ascii="Georgia" w:eastAsia="Georgia" w:hAnsi="Georgia" w:cs="Georgia"/>
          <w:sz w:val="24"/>
          <w:szCs w:val="24"/>
          <w:lang w:val="es-ES"/>
        </w:rPr>
        <w:t xml:space="preserve"> de una vida sin más</w:t>
      </w:r>
      <w:r w:rsidR="003A6A29" w:rsidRPr="499FB9F4">
        <w:rPr>
          <w:rFonts w:ascii="Georgia" w:eastAsia="Georgia" w:hAnsi="Georgia" w:cs="Georgia"/>
          <w:sz w:val="24"/>
          <w:szCs w:val="24"/>
          <w:lang w:val="es-ES"/>
        </w:rPr>
        <w:t>.</w:t>
      </w:r>
      <w:r w:rsidR="006F21A3" w:rsidRPr="499FB9F4">
        <w:rPr>
          <w:rFonts w:ascii="Georgia" w:eastAsia="Georgia" w:hAnsi="Georgia" w:cs="Georgia"/>
          <w:sz w:val="24"/>
          <w:szCs w:val="24"/>
          <w:lang w:val="es-ES"/>
        </w:rPr>
        <w:t xml:space="preserve"> </w:t>
      </w:r>
      <w:r w:rsidR="00F441AD" w:rsidRPr="499FB9F4">
        <w:rPr>
          <w:rFonts w:ascii="Georgia" w:eastAsia="Georgia" w:hAnsi="Georgia" w:cs="Georgia"/>
          <w:sz w:val="24"/>
          <w:szCs w:val="24"/>
          <w:lang w:val="es-ES"/>
        </w:rPr>
        <w:t>F</w:t>
      </w:r>
      <w:r w:rsidR="00CA7075" w:rsidRPr="499FB9F4">
        <w:rPr>
          <w:rFonts w:ascii="Georgia" w:eastAsia="Georgia" w:hAnsi="Georgia" w:cs="Georgia"/>
          <w:sz w:val="24"/>
          <w:szCs w:val="24"/>
          <w:lang w:val="es-ES"/>
        </w:rPr>
        <w:t xml:space="preserve">rente a la actividad frenética del </w:t>
      </w:r>
      <w:r w:rsidR="00CA7075" w:rsidRPr="499FB9F4">
        <w:rPr>
          <w:rFonts w:ascii="Georgia" w:eastAsia="Georgia" w:hAnsi="Georgia" w:cs="Georgia"/>
          <w:i/>
          <w:iCs/>
          <w:sz w:val="24"/>
          <w:szCs w:val="24"/>
          <w:lang w:val="es-ES"/>
        </w:rPr>
        <w:t>ser alguien</w:t>
      </w:r>
      <w:r w:rsidR="00CA7075" w:rsidRPr="499FB9F4">
        <w:rPr>
          <w:rFonts w:ascii="Georgia" w:eastAsia="Georgia" w:hAnsi="Georgia" w:cs="Georgia"/>
          <w:sz w:val="24"/>
          <w:szCs w:val="24"/>
          <w:lang w:val="es-ES"/>
        </w:rPr>
        <w:t xml:space="preserve">, que busca el dominio de lo real pensado como espacio de puros objetos, el </w:t>
      </w:r>
      <w:r w:rsidR="00CA7075" w:rsidRPr="499FB9F4">
        <w:rPr>
          <w:rFonts w:ascii="Georgia" w:eastAsia="Georgia" w:hAnsi="Georgia" w:cs="Georgia"/>
          <w:i/>
          <w:iCs/>
          <w:sz w:val="24"/>
          <w:szCs w:val="24"/>
          <w:lang w:val="es-ES"/>
        </w:rPr>
        <w:t>estar nomás</w:t>
      </w:r>
      <w:r w:rsidR="00CA7075" w:rsidRPr="499FB9F4">
        <w:rPr>
          <w:rFonts w:ascii="Georgia" w:eastAsia="Georgia" w:hAnsi="Georgia" w:cs="Georgia"/>
          <w:sz w:val="24"/>
          <w:szCs w:val="24"/>
          <w:lang w:val="es-ES"/>
        </w:rPr>
        <w:t xml:space="preserve"> remite a una “pasividad vegetal” (Von </w:t>
      </w:r>
      <w:proofErr w:type="spellStart"/>
      <w:r w:rsidR="00CA7075" w:rsidRPr="499FB9F4">
        <w:rPr>
          <w:rFonts w:ascii="Georgia" w:eastAsia="Georgia" w:hAnsi="Georgia" w:cs="Georgia"/>
          <w:sz w:val="24"/>
          <w:szCs w:val="24"/>
          <w:lang w:val="es-ES"/>
        </w:rPr>
        <w:t>Matuschka</w:t>
      </w:r>
      <w:proofErr w:type="spellEnd"/>
      <w:r w:rsidR="00B4271D">
        <w:rPr>
          <w:rFonts w:ascii="Georgia" w:eastAsia="Georgia" w:hAnsi="Georgia" w:cs="Georgia"/>
          <w:sz w:val="24"/>
          <w:szCs w:val="24"/>
          <w:lang w:val="es-ES"/>
        </w:rPr>
        <w:t>,</w:t>
      </w:r>
      <w:r w:rsidR="00CA7075" w:rsidRPr="499FB9F4">
        <w:rPr>
          <w:rFonts w:ascii="Georgia" w:eastAsia="Georgia" w:hAnsi="Georgia" w:cs="Georgia"/>
          <w:sz w:val="24"/>
          <w:szCs w:val="24"/>
          <w:lang w:val="es-ES"/>
        </w:rPr>
        <w:t xml:space="preserve"> 1985, p. 6).</w:t>
      </w:r>
      <w:r w:rsidR="00444A2E" w:rsidRPr="499FB9F4">
        <w:rPr>
          <w:rFonts w:ascii="Georgia" w:eastAsia="Georgia" w:hAnsi="Georgia" w:cs="Georgia"/>
          <w:sz w:val="24"/>
          <w:szCs w:val="24"/>
          <w:lang w:val="es-ES"/>
        </w:rPr>
        <w:t xml:space="preserve"> </w:t>
      </w:r>
    </w:p>
    <w:p w14:paraId="6D2BF11C" w14:textId="3BC8F895" w:rsidR="00CA7075" w:rsidRDefault="00444A2E"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La </w:t>
      </w:r>
      <w:proofErr w:type="spellStart"/>
      <w:r w:rsidRPr="499FB9F4">
        <w:rPr>
          <w:rFonts w:ascii="Georgia" w:eastAsia="Georgia" w:hAnsi="Georgia" w:cs="Georgia"/>
          <w:sz w:val="24"/>
          <w:szCs w:val="24"/>
          <w:lang w:val="es-ES"/>
        </w:rPr>
        <w:t>vegetalidad</w:t>
      </w:r>
      <w:proofErr w:type="spellEnd"/>
      <w:r w:rsidRPr="499FB9F4">
        <w:rPr>
          <w:rFonts w:ascii="Georgia" w:eastAsia="Georgia" w:hAnsi="Georgia" w:cs="Georgia"/>
          <w:sz w:val="24"/>
          <w:szCs w:val="24"/>
          <w:lang w:val="es-ES"/>
        </w:rPr>
        <w:t xml:space="preserve"> como imagen de lo vivo ocupa un </w:t>
      </w:r>
      <w:r w:rsidR="00F441AD" w:rsidRPr="499FB9F4">
        <w:rPr>
          <w:rFonts w:ascii="Georgia" w:eastAsia="Georgia" w:hAnsi="Georgia" w:cs="Georgia"/>
          <w:sz w:val="24"/>
          <w:szCs w:val="24"/>
          <w:lang w:val="es-ES"/>
        </w:rPr>
        <w:t>lugar central en</w:t>
      </w:r>
      <w:r w:rsidRPr="499FB9F4">
        <w:rPr>
          <w:rFonts w:ascii="Georgia" w:eastAsia="Georgia" w:hAnsi="Georgia" w:cs="Georgia"/>
          <w:sz w:val="24"/>
          <w:szCs w:val="24"/>
          <w:lang w:val="es-ES"/>
        </w:rPr>
        <w:t xml:space="preserve"> la obra </w:t>
      </w:r>
      <w:proofErr w:type="spellStart"/>
      <w:r w:rsidRPr="499FB9F4">
        <w:rPr>
          <w:rFonts w:ascii="Georgia" w:eastAsia="Georgia" w:hAnsi="Georgia" w:cs="Georgia"/>
          <w:sz w:val="24"/>
          <w:szCs w:val="24"/>
          <w:lang w:val="es-ES"/>
        </w:rPr>
        <w:t>kuscheana</w:t>
      </w:r>
      <w:proofErr w:type="spellEnd"/>
      <w:r w:rsidRPr="499FB9F4">
        <w:rPr>
          <w:rFonts w:ascii="Georgia" w:eastAsia="Georgia" w:hAnsi="Georgia" w:cs="Georgia"/>
          <w:sz w:val="24"/>
          <w:szCs w:val="24"/>
          <w:lang w:val="es-ES"/>
        </w:rPr>
        <w:t xml:space="preserve">. Esta imagen remite a una vitalidad que se afirma en el </w:t>
      </w:r>
      <w:r w:rsidRPr="499FB9F4">
        <w:rPr>
          <w:rFonts w:ascii="Georgia" w:eastAsia="Georgia" w:hAnsi="Georgia" w:cs="Georgia"/>
          <w:i/>
          <w:iCs/>
          <w:sz w:val="24"/>
          <w:szCs w:val="24"/>
          <w:lang w:val="es-ES"/>
        </w:rPr>
        <w:t>suelo</w:t>
      </w:r>
      <w:r w:rsidRPr="499FB9F4">
        <w:rPr>
          <w:rFonts w:ascii="Georgia" w:eastAsia="Georgia" w:hAnsi="Georgia" w:cs="Georgia"/>
          <w:sz w:val="24"/>
          <w:szCs w:val="24"/>
          <w:lang w:val="es-ES"/>
        </w:rPr>
        <w:t xml:space="preserve"> y abraza el miedo original de existir en la intemperie. </w:t>
      </w:r>
      <w:r w:rsidR="00707030" w:rsidRPr="499FB9F4">
        <w:rPr>
          <w:rFonts w:ascii="Georgia" w:eastAsia="Georgia" w:hAnsi="Georgia" w:cs="Georgia"/>
          <w:sz w:val="24"/>
          <w:szCs w:val="24"/>
          <w:lang w:val="es-ES"/>
        </w:rPr>
        <w:t>Se trata de una vida que hunde sus raíces en una espaciali</w:t>
      </w:r>
      <w:r w:rsidR="009379D4" w:rsidRPr="499FB9F4">
        <w:rPr>
          <w:rFonts w:ascii="Georgia" w:eastAsia="Georgia" w:hAnsi="Georgia" w:cs="Georgia"/>
          <w:sz w:val="24"/>
          <w:szCs w:val="24"/>
          <w:lang w:val="es-ES"/>
        </w:rPr>
        <w:t>dad afectiva,</w:t>
      </w:r>
      <w:r w:rsidR="00707030" w:rsidRPr="499FB9F4">
        <w:rPr>
          <w:rFonts w:ascii="Georgia" w:eastAsia="Georgia" w:hAnsi="Georgia" w:cs="Georgia"/>
          <w:sz w:val="24"/>
          <w:szCs w:val="24"/>
          <w:lang w:val="es-ES"/>
        </w:rPr>
        <w:t xml:space="preserve"> informal pero generadora de formas. El contacto con esta dimensión originaria sólo se pr</w:t>
      </w:r>
      <w:r w:rsidR="00461DB5" w:rsidRPr="499FB9F4">
        <w:rPr>
          <w:rFonts w:ascii="Georgia" w:eastAsia="Georgia" w:hAnsi="Georgia" w:cs="Georgia"/>
          <w:sz w:val="24"/>
          <w:szCs w:val="24"/>
          <w:lang w:val="es-ES"/>
        </w:rPr>
        <w:t>oduce cuando la tensión ficticia</w:t>
      </w:r>
      <w:r w:rsidR="00707030" w:rsidRPr="499FB9F4">
        <w:rPr>
          <w:rFonts w:ascii="Georgia" w:eastAsia="Georgia" w:hAnsi="Georgia" w:cs="Georgia"/>
          <w:sz w:val="24"/>
          <w:szCs w:val="24"/>
          <w:lang w:val="es-ES"/>
        </w:rPr>
        <w:t xml:space="preserve"> </w:t>
      </w:r>
      <w:r w:rsidR="00461DB5" w:rsidRPr="499FB9F4">
        <w:rPr>
          <w:rFonts w:ascii="Georgia" w:eastAsia="Georgia" w:hAnsi="Georgia" w:cs="Georgia"/>
          <w:sz w:val="24"/>
          <w:szCs w:val="24"/>
          <w:lang w:val="es-ES"/>
        </w:rPr>
        <w:t xml:space="preserve">del </w:t>
      </w:r>
      <w:r w:rsidR="00461DB5" w:rsidRPr="499FB9F4">
        <w:rPr>
          <w:rFonts w:ascii="Georgia" w:eastAsia="Georgia" w:hAnsi="Georgia" w:cs="Georgia"/>
          <w:i/>
          <w:iCs/>
          <w:sz w:val="24"/>
          <w:szCs w:val="24"/>
          <w:lang w:val="es-ES"/>
        </w:rPr>
        <w:t>ser alguien</w:t>
      </w:r>
      <w:r w:rsidR="00461DB5" w:rsidRPr="499FB9F4">
        <w:rPr>
          <w:rFonts w:ascii="Georgia" w:eastAsia="Georgia" w:hAnsi="Georgia" w:cs="Georgia"/>
          <w:sz w:val="24"/>
          <w:szCs w:val="24"/>
          <w:lang w:val="es-ES"/>
        </w:rPr>
        <w:t xml:space="preserve"> se relaja, cuando el individuo </w:t>
      </w:r>
      <w:r w:rsidR="009379D4" w:rsidRPr="499FB9F4">
        <w:rPr>
          <w:rFonts w:ascii="Georgia" w:eastAsia="Georgia" w:hAnsi="Georgia" w:cs="Georgia"/>
          <w:sz w:val="24"/>
          <w:szCs w:val="24"/>
          <w:lang w:val="es-ES"/>
        </w:rPr>
        <w:t>se repliega en</w:t>
      </w:r>
      <w:r w:rsidR="00461DB5" w:rsidRPr="499FB9F4">
        <w:rPr>
          <w:rFonts w:ascii="Georgia" w:eastAsia="Georgia" w:hAnsi="Georgia" w:cs="Georgia"/>
          <w:sz w:val="24"/>
          <w:szCs w:val="24"/>
          <w:lang w:val="es-ES"/>
        </w:rPr>
        <w:t xml:space="preserve"> “</w:t>
      </w:r>
      <w:r w:rsidR="00707030" w:rsidRPr="499FB9F4">
        <w:rPr>
          <w:rFonts w:ascii="Georgia" w:eastAsia="Georgia" w:hAnsi="Georgia" w:cs="Georgia"/>
          <w:sz w:val="24"/>
          <w:szCs w:val="24"/>
          <w:lang w:val="es-ES"/>
        </w:rPr>
        <w:t>su recinto sagrado, volviendo a cero, quizá para consultar nuevamente su pura vida” (</w:t>
      </w:r>
      <w:proofErr w:type="spellStart"/>
      <w:r w:rsidR="00707030" w:rsidRPr="499FB9F4">
        <w:rPr>
          <w:rFonts w:ascii="Georgia" w:eastAsia="Georgia" w:hAnsi="Georgia" w:cs="Georgia"/>
          <w:sz w:val="24"/>
          <w:szCs w:val="24"/>
          <w:lang w:val="es-ES"/>
        </w:rPr>
        <w:t>Kusch</w:t>
      </w:r>
      <w:proofErr w:type="spellEnd"/>
      <w:r w:rsidR="00B4271D">
        <w:rPr>
          <w:rFonts w:ascii="Georgia" w:eastAsia="Georgia" w:hAnsi="Georgia" w:cs="Georgia"/>
          <w:sz w:val="24"/>
          <w:szCs w:val="24"/>
          <w:lang w:val="es-ES"/>
        </w:rPr>
        <w:t>,</w:t>
      </w:r>
      <w:r w:rsidR="00707030" w:rsidRPr="499FB9F4">
        <w:rPr>
          <w:rFonts w:ascii="Georgia" w:eastAsia="Georgia" w:hAnsi="Georgia" w:cs="Georgia"/>
          <w:sz w:val="24"/>
          <w:szCs w:val="24"/>
          <w:lang w:val="es-ES"/>
        </w:rPr>
        <w:t xml:space="preserve"> 2007a, p. 427). El movimiento de “volver a cero” implica un vector de des-determinación o des-definición, una disolución de las formas esgrimidas para hacer frente a los otros y una inmersión en esa región pre-ontológica</w:t>
      </w:r>
      <w:r w:rsidR="00461DB5" w:rsidRPr="499FB9F4">
        <w:rPr>
          <w:rFonts w:ascii="Georgia" w:eastAsia="Georgia" w:hAnsi="Georgia" w:cs="Georgia"/>
          <w:sz w:val="24"/>
          <w:szCs w:val="24"/>
          <w:lang w:val="es-ES"/>
        </w:rPr>
        <w:t xml:space="preserve"> del </w:t>
      </w:r>
      <w:r w:rsidR="00461DB5" w:rsidRPr="499FB9F4">
        <w:rPr>
          <w:rFonts w:ascii="Georgia" w:eastAsia="Georgia" w:hAnsi="Georgia" w:cs="Georgia"/>
          <w:i/>
          <w:iCs/>
          <w:sz w:val="24"/>
          <w:szCs w:val="24"/>
          <w:lang w:val="es-ES"/>
        </w:rPr>
        <w:t>mero estar</w:t>
      </w:r>
      <w:r w:rsidR="00461DB5" w:rsidRPr="499FB9F4">
        <w:rPr>
          <w:rFonts w:ascii="Georgia" w:eastAsia="Georgia" w:hAnsi="Georgia" w:cs="Georgia"/>
          <w:sz w:val="24"/>
          <w:szCs w:val="24"/>
          <w:lang w:val="es-ES"/>
        </w:rPr>
        <w:t>. Los pueblos originarios saben de esto, y por eso construyeron un modo de vida que no se aísla del paisaje en las murallas de la ciudad, sino que s</w:t>
      </w:r>
      <w:r w:rsidR="00707030" w:rsidRPr="499FB9F4">
        <w:rPr>
          <w:rFonts w:ascii="Georgia" w:eastAsia="Georgia" w:hAnsi="Georgia" w:cs="Georgia"/>
          <w:sz w:val="24"/>
          <w:szCs w:val="24"/>
          <w:lang w:val="es-ES"/>
        </w:rPr>
        <w:t xml:space="preserve">e identifica con </w:t>
      </w:r>
      <w:r w:rsidR="00461DB5" w:rsidRPr="499FB9F4">
        <w:rPr>
          <w:rFonts w:ascii="Georgia" w:eastAsia="Georgia" w:hAnsi="Georgia" w:cs="Georgia"/>
          <w:sz w:val="24"/>
          <w:szCs w:val="24"/>
          <w:lang w:val="es-ES"/>
        </w:rPr>
        <w:t>é</w:t>
      </w:r>
      <w:r w:rsidR="00707030" w:rsidRPr="499FB9F4">
        <w:rPr>
          <w:rFonts w:ascii="Georgia" w:eastAsia="Georgia" w:hAnsi="Georgia" w:cs="Georgia"/>
          <w:sz w:val="24"/>
          <w:szCs w:val="24"/>
          <w:lang w:val="es-ES"/>
        </w:rPr>
        <w:t>l y</w:t>
      </w:r>
      <w:r w:rsidR="00461DB5" w:rsidRPr="499FB9F4">
        <w:rPr>
          <w:rFonts w:ascii="Georgia" w:eastAsia="Georgia" w:hAnsi="Georgia" w:cs="Georgia"/>
          <w:sz w:val="24"/>
          <w:szCs w:val="24"/>
          <w:lang w:val="es-ES"/>
        </w:rPr>
        <w:t xml:space="preserve"> con</w:t>
      </w:r>
      <w:r w:rsidR="00707030" w:rsidRPr="499FB9F4">
        <w:rPr>
          <w:rFonts w:ascii="Georgia" w:eastAsia="Georgia" w:hAnsi="Georgia" w:cs="Georgia"/>
          <w:sz w:val="24"/>
          <w:szCs w:val="24"/>
          <w:lang w:val="es-ES"/>
        </w:rPr>
        <w:t xml:space="preserve"> las fuerzas que lo habitan. Exactamente como hace el vegetal, que no niega el paisaje </w:t>
      </w:r>
      <w:r w:rsidR="00005350" w:rsidRPr="499FB9F4">
        <w:rPr>
          <w:rFonts w:ascii="Georgia" w:eastAsia="Georgia" w:hAnsi="Georgia" w:cs="Georgia"/>
          <w:sz w:val="24"/>
          <w:szCs w:val="24"/>
          <w:lang w:val="es-ES"/>
        </w:rPr>
        <w:t>para afirmarse, sino que asume</w:t>
      </w:r>
      <w:r w:rsidR="00707030" w:rsidRPr="499FB9F4">
        <w:rPr>
          <w:rFonts w:ascii="Georgia" w:eastAsia="Georgia" w:hAnsi="Georgia" w:cs="Georgia"/>
          <w:sz w:val="24"/>
          <w:szCs w:val="24"/>
          <w:lang w:val="es-ES"/>
        </w:rPr>
        <w:t xml:space="preserve"> lo que el paisaje le ofrece (</w:t>
      </w:r>
      <w:r w:rsidR="00005350" w:rsidRPr="499FB9F4">
        <w:rPr>
          <w:rFonts w:ascii="Georgia" w:eastAsia="Georgia" w:hAnsi="Georgia" w:cs="Georgia"/>
          <w:sz w:val="24"/>
          <w:szCs w:val="24"/>
          <w:lang w:val="es-ES"/>
        </w:rPr>
        <w:t>tanto lo favorable como lo desfavorable</w:t>
      </w:r>
      <w:r w:rsidR="00707030" w:rsidRPr="499FB9F4">
        <w:rPr>
          <w:rFonts w:ascii="Georgia" w:eastAsia="Georgia" w:hAnsi="Georgia" w:cs="Georgia"/>
          <w:sz w:val="24"/>
          <w:szCs w:val="24"/>
          <w:lang w:val="es-ES"/>
        </w:rPr>
        <w:t xml:space="preserve">). </w:t>
      </w:r>
      <w:r w:rsidR="00D56397" w:rsidRPr="499FB9F4">
        <w:rPr>
          <w:rFonts w:ascii="Georgia" w:eastAsia="Georgia" w:hAnsi="Georgia" w:cs="Georgia"/>
          <w:sz w:val="24"/>
          <w:szCs w:val="24"/>
          <w:lang w:val="es-ES"/>
        </w:rPr>
        <w:t xml:space="preserve">En cualquier caso, el </w:t>
      </w:r>
      <w:r w:rsidR="00D56397" w:rsidRPr="499FB9F4">
        <w:rPr>
          <w:rFonts w:ascii="Georgia" w:eastAsia="Georgia" w:hAnsi="Georgia" w:cs="Georgia"/>
          <w:i/>
          <w:iCs/>
          <w:sz w:val="24"/>
          <w:szCs w:val="24"/>
          <w:lang w:val="es-ES"/>
        </w:rPr>
        <w:t>estar</w:t>
      </w:r>
      <w:r w:rsidR="00D56397" w:rsidRPr="499FB9F4">
        <w:rPr>
          <w:rFonts w:ascii="Georgia" w:eastAsia="Georgia" w:hAnsi="Georgia" w:cs="Georgia"/>
          <w:sz w:val="24"/>
          <w:szCs w:val="24"/>
          <w:lang w:val="es-ES"/>
        </w:rPr>
        <w:t xml:space="preserve"> no pretende super</w:t>
      </w:r>
      <w:r w:rsidR="00005350" w:rsidRPr="499FB9F4">
        <w:rPr>
          <w:rFonts w:ascii="Georgia" w:eastAsia="Georgia" w:hAnsi="Georgia" w:cs="Georgia"/>
          <w:sz w:val="24"/>
          <w:szCs w:val="24"/>
          <w:lang w:val="es-ES"/>
        </w:rPr>
        <w:t xml:space="preserve">ar la realidad sino </w:t>
      </w:r>
      <w:r w:rsidR="00005350" w:rsidRPr="499FB9F4">
        <w:rPr>
          <w:rFonts w:ascii="Georgia" w:eastAsia="Georgia" w:hAnsi="Georgia" w:cs="Georgia"/>
          <w:sz w:val="24"/>
          <w:szCs w:val="24"/>
          <w:lang w:val="es-ES"/>
        </w:rPr>
        <w:lastRenderedPageBreak/>
        <w:t>que busca conjurarla,</w:t>
      </w:r>
      <w:r w:rsidR="00D56397" w:rsidRPr="499FB9F4">
        <w:rPr>
          <w:rFonts w:ascii="Georgia" w:eastAsia="Georgia" w:hAnsi="Georgia" w:cs="Georgia"/>
          <w:sz w:val="24"/>
          <w:szCs w:val="24"/>
          <w:lang w:val="es-ES"/>
        </w:rPr>
        <w:t xml:space="preserve"> ganar su favor con recursos de un orden más mágico que racional. </w:t>
      </w:r>
    </w:p>
    <w:p w14:paraId="6D30C553" w14:textId="4E7CC4D8" w:rsidR="007A70D9" w:rsidRDefault="00811CB0"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Ahora bien</w:t>
      </w:r>
      <w:r w:rsidR="00A11917" w:rsidRPr="499FB9F4">
        <w:rPr>
          <w:rFonts w:ascii="Georgia" w:eastAsia="Georgia" w:hAnsi="Georgia" w:cs="Georgia"/>
          <w:sz w:val="24"/>
          <w:szCs w:val="24"/>
          <w:lang w:val="es-ES"/>
        </w:rPr>
        <w:t xml:space="preserve">, sería un error quedarse </w:t>
      </w:r>
      <w:r w:rsidR="008A43F3" w:rsidRPr="499FB9F4">
        <w:rPr>
          <w:rFonts w:ascii="Georgia" w:eastAsia="Georgia" w:hAnsi="Georgia" w:cs="Georgia"/>
          <w:sz w:val="24"/>
          <w:szCs w:val="24"/>
          <w:lang w:val="es-ES"/>
        </w:rPr>
        <w:t>sin más</w:t>
      </w:r>
      <w:r w:rsidR="00A11917" w:rsidRPr="499FB9F4">
        <w:rPr>
          <w:rFonts w:ascii="Georgia" w:eastAsia="Georgia" w:hAnsi="Georgia" w:cs="Georgia"/>
          <w:sz w:val="24"/>
          <w:szCs w:val="24"/>
          <w:lang w:val="es-ES"/>
        </w:rPr>
        <w:t xml:space="preserve"> con los conceptos que dan del </w:t>
      </w:r>
      <w:r w:rsidR="00A11917" w:rsidRPr="499FB9F4">
        <w:rPr>
          <w:rFonts w:ascii="Georgia" w:eastAsia="Georgia" w:hAnsi="Georgia" w:cs="Georgia"/>
          <w:i/>
          <w:iCs/>
          <w:sz w:val="24"/>
          <w:szCs w:val="24"/>
          <w:lang w:val="es-ES"/>
        </w:rPr>
        <w:t>estar</w:t>
      </w:r>
      <w:r w:rsidR="00A11917" w:rsidRPr="499FB9F4">
        <w:rPr>
          <w:rFonts w:ascii="Georgia" w:eastAsia="Georgia" w:hAnsi="Georgia" w:cs="Georgia"/>
          <w:sz w:val="24"/>
          <w:szCs w:val="24"/>
          <w:lang w:val="es-ES"/>
        </w:rPr>
        <w:t xml:space="preserve"> l</w:t>
      </w:r>
      <w:r w:rsidR="002021F4" w:rsidRPr="499FB9F4">
        <w:rPr>
          <w:rFonts w:ascii="Georgia" w:eastAsia="Georgia" w:hAnsi="Georgia" w:cs="Georgia"/>
          <w:sz w:val="24"/>
          <w:szCs w:val="24"/>
          <w:lang w:val="es-ES"/>
        </w:rPr>
        <w:t>a simple connotación de</w:t>
      </w:r>
      <w:r w:rsidR="00A11917" w:rsidRPr="499FB9F4">
        <w:rPr>
          <w:rFonts w:ascii="Georgia" w:eastAsia="Georgia" w:hAnsi="Georgia" w:cs="Georgia"/>
          <w:sz w:val="24"/>
          <w:szCs w:val="24"/>
          <w:lang w:val="es-ES"/>
        </w:rPr>
        <w:t xml:space="preserve"> pasividad. Como muestra la investigación desarrollada por </w:t>
      </w:r>
      <w:proofErr w:type="spellStart"/>
      <w:r w:rsidR="00A11917" w:rsidRPr="499FB9F4">
        <w:rPr>
          <w:rFonts w:ascii="Georgia" w:eastAsia="Georgia" w:hAnsi="Georgia" w:cs="Georgia"/>
          <w:sz w:val="24"/>
          <w:szCs w:val="24"/>
          <w:lang w:val="es-ES"/>
        </w:rPr>
        <w:t>Kusch</w:t>
      </w:r>
      <w:proofErr w:type="spellEnd"/>
      <w:r w:rsidR="00A11917" w:rsidRPr="499FB9F4">
        <w:rPr>
          <w:rFonts w:ascii="Georgia" w:eastAsia="Georgia" w:hAnsi="Georgia" w:cs="Georgia"/>
          <w:sz w:val="24"/>
          <w:szCs w:val="24"/>
          <w:lang w:val="es-ES"/>
        </w:rPr>
        <w:t xml:space="preserve"> en </w:t>
      </w:r>
      <w:r w:rsidR="00A11917" w:rsidRPr="499FB9F4">
        <w:rPr>
          <w:rFonts w:ascii="Georgia" w:eastAsia="Georgia" w:hAnsi="Georgia" w:cs="Georgia"/>
          <w:i/>
          <w:iCs/>
          <w:sz w:val="24"/>
          <w:szCs w:val="24"/>
          <w:lang w:val="es-ES"/>
        </w:rPr>
        <w:t>América profunda</w:t>
      </w:r>
      <w:r w:rsidR="00A11917" w:rsidRPr="499FB9F4">
        <w:rPr>
          <w:rFonts w:ascii="Georgia" w:eastAsia="Georgia" w:hAnsi="Georgia" w:cs="Georgia"/>
          <w:sz w:val="24"/>
          <w:szCs w:val="24"/>
          <w:lang w:val="es-ES"/>
        </w:rPr>
        <w:t xml:space="preserve">, la dimensión del </w:t>
      </w:r>
      <w:r w:rsidR="00A11917" w:rsidRPr="499FB9F4">
        <w:rPr>
          <w:rFonts w:ascii="Georgia" w:eastAsia="Georgia" w:hAnsi="Georgia" w:cs="Georgia"/>
          <w:i/>
          <w:iCs/>
          <w:sz w:val="24"/>
          <w:szCs w:val="24"/>
          <w:lang w:val="es-ES"/>
        </w:rPr>
        <w:t>estar</w:t>
      </w:r>
      <w:r w:rsidR="00A11917" w:rsidRPr="499FB9F4">
        <w:rPr>
          <w:rFonts w:ascii="Georgia" w:eastAsia="Georgia" w:hAnsi="Georgia" w:cs="Georgia"/>
          <w:sz w:val="24"/>
          <w:szCs w:val="24"/>
          <w:lang w:val="es-ES"/>
        </w:rPr>
        <w:t>, tal como aparece en los pueblos indígenas del altiplano, supone todo un trabajo simbólico, social y económico qu</w:t>
      </w:r>
      <w:r w:rsidR="00461DB5" w:rsidRPr="499FB9F4">
        <w:rPr>
          <w:rFonts w:ascii="Georgia" w:eastAsia="Georgia" w:hAnsi="Georgia" w:cs="Georgia"/>
          <w:sz w:val="24"/>
          <w:szCs w:val="24"/>
          <w:lang w:val="es-ES"/>
        </w:rPr>
        <w:t>e produce al mismo tiempo una ontología</w:t>
      </w:r>
      <w:r w:rsidR="00CC740C" w:rsidRPr="499FB9F4">
        <w:rPr>
          <w:rFonts w:ascii="Georgia" w:eastAsia="Georgia" w:hAnsi="Georgia" w:cs="Georgia"/>
          <w:sz w:val="24"/>
          <w:szCs w:val="24"/>
          <w:lang w:val="es-ES"/>
        </w:rPr>
        <w:t xml:space="preserve"> </w:t>
      </w:r>
      <w:proofErr w:type="spellStart"/>
      <w:r w:rsidR="00CC740C" w:rsidRPr="499FB9F4">
        <w:rPr>
          <w:rFonts w:ascii="Georgia" w:eastAsia="Georgia" w:hAnsi="Georgia" w:cs="Georgia"/>
          <w:sz w:val="24"/>
          <w:szCs w:val="24"/>
          <w:lang w:val="es-ES"/>
        </w:rPr>
        <w:t>mandálica</w:t>
      </w:r>
      <w:proofErr w:type="spellEnd"/>
      <w:r w:rsidR="00A11917" w:rsidRPr="499FB9F4">
        <w:rPr>
          <w:rFonts w:ascii="Georgia" w:eastAsia="Georgia" w:hAnsi="Georgia" w:cs="Georgia"/>
          <w:sz w:val="24"/>
          <w:szCs w:val="24"/>
          <w:lang w:val="es-ES"/>
        </w:rPr>
        <w:t xml:space="preserve"> y una economía del amparo. En este marco, la ciudad misma está organizada como un gran </w:t>
      </w:r>
      <w:proofErr w:type="spellStart"/>
      <w:r w:rsidR="00A11917" w:rsidRPr="499FB9F4">
        <w:rPr>
          <w:rFonts w:ascii="Georgia" w:eastAsia="Georgia" w:hAnsi="Georgia" w:cs="Georgia"/>
          <w:sz w:val="24"/>
          <w:szCs w:val="24"/>
          <w:lang w:val="es-ES"/>
        </w:rPr>
        <w:t>mandala</w:t>
      </w:r>
      <w:proofErr w:type="spellEnd"/>
      <w:r w:rsidR="00A11917" w:rsidRPr="499FB9F4">
        <w:rPr>
          <w:rFonts w:ascii="Georgia" w:eastAsia="Georgia" w:hAnsi="Georgia" w:cs="Georgia"/>
          <w:sz w:val="24"/>
          <w:szCs w:val="24"/>
          <w:lang w:val="es-ES"/>
        </w:rPr>
        <w:t xml:space="preserve"> protector, como demuestra </w:t>
      </w:r>
      <w:proofErr w:type="spellStart"/>
      <w:r w:rsidR="00A11917" w:rsidRPr="499FB9F4">
        <w:rPr>
          <w:rFonts w:ascii="Georgia" w:eastAsia="Georgia" w:hAnsi="Georgia" w:cs="Georgia"/>
          <w:sz w:val="24"/>
          <w:szCs w:val="24"/>
          <w:lang w:val="es-ES"/>
        </w:rPr>
        <w:t>Kusch</w:t>
      </w:r>
      <w:proofErr w:type="spellEnd"/>
      <w:r w:rsidR="00A11917" w:rsidRPr="499FB9F4">
        <w:rPr>
          <w:rFonts w:ascii="Georgia" w:eastAsia="Georgia" w:hAnsi="Georgia" w:cs="Georgia"/>
          <w:sz w:val="24"/>
          <w:szCs w:val="24"/>
          <w:lang w:val="es-ES"/>
        </w:rPr>
        <w:t xml:space="preserve"> en sus comentarios sobre la organización social, política y urbana del </w:t>
      </w:r>
      <w:proofErr w:type="spellStart"/>
      <w:r w:rsidR="00A11917" w:rsidRPr="499FB9F4">
        <w:rPr>
          <w:rFonts w:ascii="Georgia" w:eastAsia="Georgia" w:hAnsi="Georgia" w:cs="Georgia"/>
          <w:sz w:val="24"/>
          <w:szCs w:val="24"/>
          <w:lang w:val="es-ES"/>
        </w:rPr>
        <w:t>Tawantisuyu</w:t>
      </w:r>
      <w:proofErr w:type="spellEnd"/>
      <w:r w:rsidR="00434005" w:rsidRPr="499FB9F4">
        <w:rPr>
          <w:rFonts w:ascii="Georgia" w:eastAsia="Georgia" w:hAnsi="Georgia" w:cs="Georgia"/>
          <w:sz w:val="24"/>
          <w:szCs w:val="24"/>
          <w:lang w:val="es-ES"/>
        </w:rPr>
        <w:t xml:space="preserve">. </w:t>
      </w:r>
      <w:r w:rsidR="00CC740C" w:rsidRPr="499FB9F4">
        <w:rPr>
          <w:rFonts w:ascii="Georgia" w:eastAsia="Georgia" w:hAnsi="Georgia" w:cs="Georgia"/>
          <w:sz w:val="24"/>
          <w:szCs w:val="24"/>
          <w:lang w:val="es-ES"/>
        </w:rPr>
        <w:t xml:space="preserve">En efecto, la totalidad del territorio incaico se organizaba de acuerdo con un orden espiritual, tensionado por las cuatros regiones y </w:t>
      </w:r>
      <w:r w:rsidR="007A70D9" w:rsidRPr="499FB9F4">
        <w:rPr>
          <w:rFonts w:ascii="Georgia" w:eastAsia="Georgia" w:hAnsi="Georgia" w:cs="Georgia"/>
          <w:sz w:val="24"/>
          <w:szCs w:val="24"/>
          <w:lang w:val="es-ES"/>
        </w:rPr>
        <w:t xml:space="preserve">con </w:t>
      </w:r>
      <w:r w:rsidR="00CC740C" w:rsidRPr="499FB9F4">
        <w:rPr>
          <w:rFonts w:ascii="Georgia" w:eastAsia="Georgia" w:hAnsi="Georgia" w:cs="Georgia"/>
          <w:sz w:val="24"/>
          <w:szCs w:val="24"/>
          <w:lang w:val="es-ES"/>
        </w:rPr>
        <w:t>el centro germinativo</w:t>
      </w:r>
      <w:r w:rsidR="007A70D9" w:rsidRPr="499FB9F4">
        <w:rPr>
          <w:rFonts w:ascii="Georgia" w:eastAsia="Georgia" w:hAnsi="Georgia" w:cs="Georgia"/>
          <w:sz w:val="24"/>
          <w:szCs w:val="24"/>
          <w:lang w:val="es-ES"/>
        </w:rPr>
        <w:t xml:space="preserve"> ubicado</w:t>
      </w:r>
      <w:r w:rsidR="00CC740C" w:rsidRPr="499FB9F4">
        <w:rPr>
          <w:rFonts w:ascii="Georgia" w:eastAsia="Georgia" w:hAnsi="Georgia" w:cs="Georgia"/>
          <w:sz w:val="24"/>
          <w:szCs w:val="24"/>
          <w:lang w:val="es-ES"/>
        </w:rPr>
        <w:t xml:space="preserve"> en</w:t>
      </w:r>
      <w:r w:rsidR="007A70D9" w:rsidRPr="499FB9F4">
        <w:rPr>
          <w:rFonts w:ascii="Georgia" w:eastAsia="Georgia" w:hAnsi="Georgia" w:cs="Georgia"/>
          <w:sz w:val="24"/>
          <w:szCs w:val="24"/>
          <w:lang w:val="es-ES"/>
        </w:rPr>
        <w:t xml:space="preserve"> la ciudad de</w:t>
      </w:r>
      <w:r w:rsidR="00CC740C" w:rsidRPr="499FB9F4">
        <w:rPr>
          <w:rFonts w:ascii="Georgia" w:eastAsia="Georgia" w:hAnsi="Georgia" w:cs="Georgia"/>
          <w:sz w:val="24"/>
          <w:szCs w:val="24"/>
          <w:lang w:val="es-ES"/>
        </w:rPr>
        <w:t xml:space="preserve"> Cuzco. </w:t>
      </w:r>
      <w:r w:rsidR="00434005" w:rsidRPr="499FB9F4">
        <w:rPr>
          <w:rFonts w:ascii="Georgia" w:eastAsia="Georgia" w:hAnsi="Georgia" w:cs="Georgia"/>
          <w:sz w:val="24"/>
          <w:szCs w:val="24"/>
          <w:lang w:val="es-ES"/>
        </w:rPr>
        <w:t xml:space="preserve">“Todo era como una red mágica que mantenía la unidad del mundo precolombino por intermedio de una ciudad-santuario” (2007b, </w:t>
      </w:r>
      <w:r w:rsidR="00D0397A" w:rsidRPr="499FB9F4">
        <w:rPr>
          <w:rFonts w:ascii="Georgia" w:eastAsia="Georgia" w:hAnsi="Georgia" w:cs="Georgia"/>
          <w:sz w:val="24"/>
          <w:szCs w:val="24"/>
          <w:lang w:val="es-ES"/>
        </w:rPr>
        <w:t xml:space="preserve">p. </w:t>
      </w:r>
      <w:r w:rsidR="00434005" w:rsidRPr="499FB9F4">
        <w:rPr>
          <w:rFonts w:ascii="Georgia" w:eastAsia="Georgia" w:hAnsi="Georgia" w:cs="Georgia"/>
          <w:sz w:val="24"/>
          <w:szCs w:val="24"/>
          <w:lang w:val="es-ES"/>
        </w:rPr>
        <w:t>11</w:t>
      </w:r>
      <w:r w:rsidR="00D0397A" w:rsidRPr="499FB9F4">
        <w:rPr>
          <w:rFonts w:ascii="Georgia" w:eastAsia="Georgia" w:hAnsi="Georgia" w:cs="Georgia"/>
          <w:sz w:val="24"/>
          <w:szCs w:val="24"/>
          <w:lang w:val="es-ES"/>
        </w:rPr>
        <w:t>1)</w:t>
      </w:r>
      <w:r w:rsidR="00A11917" w:rsidRPr="499FB9F4">
        <w:rPr>
          <w:rFonts w:ascii="Georgia" w:eastAsia="Georgia" w:hAnsi="Georgia" w:cs="Georgia"/>
          <w:sz w:val="24"/>
          <w:szCs w:val="24"/>
          <w:lang w:val="es-ES"/>
        </w:rPr>
        <w:t>.</w:t>
      </w:r>
      <w:r w:rsidR="007341FC" w:rsidRPr="499FB9F4">
        <w:rPr>
          <w:rFonts w:ascii="Georgia" w:eastAsia="Georgia" w:hAnsi="Georgia" w:cs="Georgia"/>
          <w:sz w:val="24"/>
          <w:szCs w:val="24"/>
          <w:lang w:val="es-ES"/>
        </w:rPr>
        <w:t xml:space="preserve"> El integrante de</w:t>
      </w:r>
      <w:r w:rsidR="00200AB1" w:rsidRPr="499FB9F4">
        <w:rPr>
          <w:rFonts w:ascii="Georgia" w:eastAsia="Georgia" w:hAnsi="Georgia" w:cs="Georgia"/>
          <w:sz w:val="24"/>
          <w:szCs w:val="24"/>
          <w:lang w:val="es-ES"/>
        </w:rPr>
        <w:t xml:space="preserve"> aquella sociedad</w:t>
      </w:r>
      <w:r w:rsidR="007341FC" w:rsidRPr="499FB9F4">
        <w:rPr>
          <w:rFonts w:ascii="Georgia" w:eastAsia="Georgia" w:hAnsi="Georgia" w:cs="Georgia"/>
          <w:sz w:val="24"/>
          <w:szCs w:val="24"/>
          <w:lang w:val="es-ES"/>
        </w:rPr>
        <w:t xml:space="preserve"> se consolaba y descansaba en esta estructura simbólica encarnada por la misma ciudad, </w:t>
      </w:r>
      <w:r w:rsidR="00200AB1" w:rsidRPr="499FB9F4">
        <w:rPr>
          <w:rFonts w:ascii="Georgia" w:eastAsia="Georgia" w:hAnsi="Georgia" w:cs="Georgia"/>
          <w:sz w:val="24"/>
          <w:szCs w:val="24"/>
          <w:lang w:val="es-ES"/>
        </w:rPr>
        <w:t xml:space="preserve">plena de simbolismo. </w:t>
      </w:r>
      <w:r w:rsidR="002021F4" w:rsidRPr="499FB9F4">
        <w:rPr>
          <w:rFonts w:ascii="Georgia" w:eastAsia="Georgia" w:hAnsi="Georgia" w:cs="Georgia"/>
          <w:sz w:val="24"/>
          <w:szCs w:val="24"/>
          <w:lang w:val="es-ES"/>
        </w:rPr>
        <w:t>L</w:t>
      </w:r>
      <w:r w:rsidR="007A70D9" w:rsidRPr="499FB9F4">
        <w:rPr>
          <w:rFonts w:ascii="Georgia" w:eastAsia="Georgia" w:hAnsi="Georgia" w:cs="Georgia"/>
          <w:sz w:val="24"/>
          <w:szCs w:val="24"/>
          <w:lang w:val="es-ES"/>
        </w:rPr>
        <w:t xml:space="preserve">a concepción urbana de este pueblo estaba en las antípodas de la ciudad moderna. Se basaba en la idea del cosmos como casa, tal como es representada en el gráfico del </w:t>
      </w:r>
      <w:proofErr w:type="spellStart"/>
      <w:r w:rsidR="007A70D9" w:rsidRPr="499FB9F4">
        <w:rPr>
          <w:rFonts w:ascii="Georgia" w:eastAsia="Georgia" w:hAnsi="Georgia" w:cs="Georgia"/>
          <w:sz w:val="24"/>
          <w:szCs w:val="24"/>
          <w:lang w:val="es-ES"/>
        </w:rPr>
        <w:t>yamqui</w:t>
      </w:r>
      <w:proofErr w:type="spellEnd"/>
      <w:r w:rsidR="007A70D9" w:rsidRPr="499FB9F4">
        <w:rPr>
          <w:rFonts w:ascii="Georgia" w:eastAsia="Georgia" w:hAnsi="Georgia" w:cs="Georgia"/>
          <w:sz w:val="24"/>
          <w:szCs w:val="24"/>
          <w:lang w:val="es-ES"/>
        </w:rPr>
        <w:t xml:space="preserve"> Santacru</w:t>
      </w:r>
      <w:r w:rsidR="002021F4" w:rsidRPr="499FB9F4">
        <w:rPr>
          <w:rFonts w:ascii="Georgia" w:eastAsia="Georgia" w:hAnsi="Georgia" w:cs="Georgia"/>
          <w:sz w:val="24"/>
          <w:szCs w:val="24"/>
          <w:lang w:val="es-ES"/>
        </w:rPr>
        <w:t xml:space="preserve">z </w:t>
      </w:r>
      <w:proofErr w:type="spellStart"/>
      <w:r w:rsidR="002021F4" w:rsidRPr="499FB9F4">
        <w:rPr>
          <w:rFonts w:ascii="Georgia" w:eastAsia="Georgia" w:hAnsi="Georgia" w:cs="Georgia"/>
          <w:sz w:val="24"/>
          <w:szCs w:val="24"/>
          <w:lang w:val="es-ES"/>
        </w:rPr>
        <w:t>Pachacuti</w:t>
      </w:r>
      <w:proofErr w:type="spellEnd"/>
      <w:r w:rsidR="002021F4" w:rsidRPr="499FB9F4">
        <w:rPr>
          <w:rFonts w:ascii="Georgia" w:eastAsia="Georgia" w:hAnsi="Georgia" w:cs="Georgia"/>
          <w:sz w:val="24"/>
          <w:szCs w:val="24"/>
          <w:lang w:val="es-ES"/>
        </w:rPr>
        <w:t xml:space="preserve"> analizado</w:t>
      </w:r>
      <w:r w:rsidR="007A70D9" w:rsidRPr="499FB9F4">
        <w:rPr>
          <w:rFonts w:ascii="Georgia" w:eastAsia="Georgia" w:hAnsi="Georgia" w:cs="Georgia"/>
          <w:sz w:val="24"/>
          <w:szCs w:val="24"/>
          <w:lang w:val="es-ES"/>
        </w:rPr>
        <w:t xml:space="preserve"> en </w:t>
      </w:r>
      <w:r w:rsidR="007A70D9" w:rsidRPr="499FB9F4">
        <w:rPr>
          <w:rFonts w:ascii="Georgia" w:eastAsia="Georgia" w:hAnsi="Georgia" w:cs="Georgia"/>
          <w:i/>
          <w:iCs/>
          <w:sz w:val="24"/>
          <w:szCs w:val="24"/>
          <w:lang w:val="es-ES"/>
        </w:rPr>
        <w:t>América profunda</w:t>
      </w:r>
      <w:r w:rsidR="007A70D9" w:rsidRPr="499FB9F4">
        <w:rPr>
          <w:rStyle w:val="Refdenotaalpie"/>
          <w:rFonts w:ascii="Georgia" w:eastAsia="Georgia" w:hAnsi="Georgia" w:cs="Georgia"/>
          <w:sz w:val="24"/>
          <w:szCs w:val="24"/>
          <w:lang w:val="es-ES"/>
        </w:rPr>
        <w:footnoteReference w:id="5"/>
      </w:r>
      <w:r w:rsidR="007A70D9" w:rsidRPr="499FB9F4">
        <w:rPr>
          <w:rFonts w:ascii="Georgia" w:eastAsia="Georgia" w:hAnsi="Georgia" w:cs="Georgia"/>
          <w:sz w:val="24"/>
          <w:szCs w:val="24"/>
          <w:lang w:val="es-ES"/>
        </w:rPr>
        <w:t xml:space="preserve">. </w:t>
      </w:r>
    </w:p>
    <w:p w14:paraId="7E703A54" w14:textId="11A95B75" w:rsidR="00574EF7" w:rsidRDefault="00200AB1"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Pero no sólo la organización simbólica del espacio urbano otorgaba cobijo, sino que también la</w:t>
      </w:r>
      <w:r w:rsidR="007341FC" w:rsidRPr="499FB9F4">
        <w:rPr>
          <w:rFonts w:ascii="Georgia" w:eastAsia="Georgia" w:hAnsi="Georgia" w:cs="Georgia"/>
          <w:sz w:val="24"/>
          <w:szCs w:val="24"/>
          <w:lang w:val="es-ES"/>
        </w:rPr>
        <w:t xml:space="preserve"> organización de la producción económica</w:t>
      </w:r>
      <w:r w:rsidR="002021F4" w:rsidRPr="499FB9F4">
        <w:rPr>
          <w:rFonts w:ascii="Georgia" w:eastAsia="Georgia" w:hAnsi="Georgia" w:cs="Georgia"/>
          <w:sz w:val="24"/>
          <w:szCs w:val="24"/>
          <w:lang w:val="es-ES"/>
        </w:rPr>
        <w:t xml:space="preserve"> se resolvía en una cultura agraria orientada por el mismo esquema</w:t>
      </w:r>
      <w:r w:rsidR="007341FC" w:rsidRPr="499FB9F4">
        <w:rPr>
          <w:rFonts w:ascii="Georgia" w:eastAsia="Georgia" w:hAnsi="Georgia" w:cs="Georgia"/>
          <w:sz w:val="24"/>
          <w:szCs w:val="24"/>
          <w:lang w:val="es-ES"/>
        </w:rPr>
        <w:t>. Es lo que el filósofo llama una “</w:t>
      </w:r>
      <w:r w:rsidR="007341FC" w:rsidRPr="499FB9F4">
        <w:rPr>
          <w:rFonts w:ascii="Georgia" w:eastAsia="Georgia" w:hAnsi="Georgia" w:cs="Georgia"/>
          <w:i/>
          <w:iCs/>
          <w:sz w:val="24"/>
          <w:szCs w:val="24"/>
          <w:lang w:val="es-ES"/>
        </w:rPr>
        <w:t>economía de amparo</w:t>
      </w:r>
      <w:r w:rsidR="007341FC" w:rsidRPr="499FB9F4">
        <w:rPr>
          <w:rFonts w:ascii="Georgia" w:eastAsia="Georgia" w:hAnsi="Georgia" w:cs="Georgia"/>
          <w:sz w:val="24"/>
          <w:szCs w:val="24"/>
          <w:lang w:val="es-ES"/>
        </w:rPr>
        <w:t>” (2007b, p. 114).</w:t>
      </w:r>
      <w:r w:rsidR="001A4B6A" w:rsidRPr="499FB9F4">
        <w:rPr>
          <w:rFonts w:ascii="Georgia" w:eastAsia="Georgia" w:hAnsi="Georgia" w:cs="Georgia"/>
          <w:sz w:val="24"/>
          <w:szCs w:val="24"/>
          <w:lang w:val="es-ES"/>
        </w:rPr>
        <w:t xml:space="preserve"> Una organización tal</w:t>
      </w:r>
      <w:r w:rsidR="002021F4" w:rsidRPr="499FB9F4">
        <w:rPr>
          <w:rFonts w:ascii="Georgia" w:eastAsia="Georgia" w:hAnsi="Georgia" w:cs="Georgia"/>
          <w:sz w:val="24"/>
          <w:szCs w:val="24"/>
          <w:lang w:val="es-ES"/>
        </w:rPr>
        <w:t xml:space="preserve"> supone</w:t>
      </w:r>
      <w:r w:rsidR="001A4B6A" w:rsidRPr="499FB9F4">
        <w:rPr>
          <w:rFonts w:ascii="Georgia" w:eastAsia="Georgia" w:hAnsi="Georgia" w:cs="Georgia"/>
          <w:sz w:val="24"/>
          <w:szCs w:val="24"/>
          <w:lang w:val="es-ES"/>
        </w:rPr>
        <w:t xml:space="preserve"> un fuerte control estatal de la producción, la distribución y el consumo de los alimentos, de modo tal de garantizar la supervivencia de la comunidad y evitar la escasez.</w:t>
      </w:r>
      <w:r w:rsidR="00A11917" w:rsidRPr="499FB9F4">
        <w:rPr>
          <w:rFonts w:ascii="Georgia" w:eastAsia="Georgia" w:hAnsi="Georgia" w:cs="Georgia"/>
          <w:sz w:val="24"/>
          <w:szCs w:val="24"/>
          <w:lang w:val="es-ES"/>
        </w:rPr>
        <w:t xml:space="preserve"> Es justamente esa organización la que, con el predominio de la civilización occidental, se ha perdido.</w:t>
      </w:r>
      <w:r w:rsidR="007A4047" w:rsidRPr="499FB9F4">
        <w:rPr>
          <w:rFonts w:ascii="Georgia" w:eastAsia="Georgia" w:hAnsi="Georgia" w:cs="Georgia"/>
          <w:sz w:val="24"/>
          <w:szCs w:val="24"/>
          <w:lang w:val="es-ES"/>
        </w:rPr>
        <w:t xml:space="preserve"> Aquí, prima un modelo de</w:t>
      </w:r>
      <w:r w:rsidR="001A4B6A" w:rsidRPr="499FB9F4">
        <w:rPr>
          <w:rFonts w:ascii="Georgia" w:eastAsia="Georgia" w:hAnsi="Georgia" w:cs="Georgia"/>
          <w:sz w:val="24"/>
          <w:szCs w:val="24"/>
          <w:lang w:val="es-ES"/>
        </w:rPr>
        <w:t xml:space="preserve"> </w:t>
      </w:r>
      <w:r w:rsidR="001A4B6A" w:rsidRPr="499FB9F4">
        <w:rPr>
          <w:rFonts w:ascii="Georgia" w:eastAsia="Georgia" w:hAnsi="Georgia" w:cs="Georgia"/>
          <w:i/>
          <w:iCs/>
          <w:sz w:val="24"/>
          <w:szCs w:val="24"/>
          <w:lang w:val="es-ES"/>
        </w:rPr>
        <w:t>desamparo</w:t>
      </w:r>
      <w:r w:rsidR="001A4B6A" w:rsidRPr="499FB9F4">
        <w:rPr>
          <w:rFonts w:ascii="Georgia" w:eastAsia="Georgia" w:hAnsi="Georgia" w:cs="Georgia"/>
          <w:sz w:val="24"/>
          <w:szCs w:val="24"/>
          <w:lang w:val="es-ES"/>
        </w:rPr>
        <w:t xml:space="preserve"> donde los individuos compiten entre sí, cada uno librado a su suerte. </w:t>
      </w:r>
      <w:r w:rsidR="0048622A" w:rsidRPr="499FB9F4">
        <w:rPr>
          <w:rFonts w:ascii="Georgia" w:eastAsia="Georgia" w:hAnsi="Georgia" w:cs="Georgia"/>
          <w:sz w:val="24"/>
          <w:szCs w:val="24"/>
          <w:lang w:val="es-ES"/>
        </w:rPr>
        <w:t>De este modo, l</w:t>
      </w:r>
      <w:r w:rsidR="002021F4" w:rsidRPr="499FB9F4">
        <w:rPr>
          <w:rFonts w:ascii="Georgia" w:eastAsia="Georgia" w:hAnsi="Georgia" w:cs="Georgia"/>
          <w:sz w:val="24"/>
          <w:szCs w:val="24"/>
          <w:lang w:val="es-ES"/>
        </w:rPr>
        <w:t xml:space="preserve">a experiencia de </w:t>
      </w:r>
      <w:r w:rsidR="001A4B6A" w:rsidRPr="499FB9F4">
        <w:rPr>
          <w:rFonts w:ascii="Georgia" w:eastAsia="Georgia" w:hAnsi="Georgia" w:cs="Georgia"/>
          <w:sz w:val="24"/>
          <w:szCs w:val="24"/>
          <w:lang w:val="es-ES"/>
        </w:rPr>
        <w:t xml:space="preserve">aquella ciudad sagrada y </w:t>
      </w:r>
      <w:r w:rsidR="0048622A" w:rsidRPr="499FB9F4">
        <w:rPr>
          <w:rFonts w:ascii="Georgia" w:eastAsia="Georgia" w:hAnsi="Georgia" w:cs="Georgia"/>
          <w:sz w:val="24"/>
          <w:szCs w:val="24"/>
          <w:lang w:val="es-ES"/>
        </w:rPr>
        <w:t>protectora del Inca queda</w:t>
      </w:r>
      <w:r w:rsidR="001A4B6A" w:rsidRPr="499FB9F4">
        <w:rPr>
          <w:rFonts w:ascii="Georgia" w:eastAsia="Georgia" w:hAnsi="Georgia" w:cs="Georgia"/>
          <w:sz w:val="24"/>
          <w:szCs w:val="24"/>
          <w:lang w:val="es-ES"/>
        </w:rPr>
        <w:t xml:space="preserve"> reducida, en la experiencia porteña, a un precario recinto sagrado en el que el ciudadano busca </w:t>
      </w:r>
      <w:r w:rsidR="001A4B6A" w:rsidRPr="499FB9F4">
        <w:rPr>
          <w:rFonts w:ascii="Georgia" w:eastAsia="Georgia" w:hAnsi="Georgia" w:cs="Georgia"/>
          <w:sz w:val="24"/>
          <w:szCs w:val="24"/>
          <w:lang w:val="es-ES"/>
        </w:rPr>
        <w:lastRenderedPageBreak/>
        <w:t>refugio para el despliegue de su pura vida, aunque ya sin el ampar</w:t>
      </w:r>
      <w:r w:rsidR="0048622A" w:rsidRPr="499FB9F4">
        <w:rPr>
          <w:rFonts w:ascii="Georgia" w:eastAsia="Georgia" w:hAnsi="Georgia" w:cs="Georgia"/>
          <w:sz w:val="24"/>
          <w:szCs w:val="24"/>
          <w:lang w:val="es-ES"/>
        </w:rPr>
        <w:t>o de la comunidad ni del sólido universo simbólico que ofrecía.</w:t>
      </w:r>
    </w:p>
    <w:p w14:paraId="2B88EE1E" w14:textId="77777777" w:rsidR="00BC58C1" w:rsidRPr="00574EF7" w:rsidRDefault="00BC58C1" w:rsidP="499FB9F4">
      <w:pPr>
        <w:spacing w:line="360" w:lineRule="auto"/>
        <w:jc w:val="both"/>
        <w:rPr>
          <w:rFonts w:ascii="Georgia" w:eastAsia="Georgia" w:hAnsi="Georgia" w:cs="Georgia"/>
          <w:b/>
          <w:bCs/>
          <w:sz w:val="24"/>
          <w:szCs w:val="24"/>
          <w:lang w:val="es-ES"/>
        </w:rPr>
      </w:pPr>
    </w:p>
    <w:p w14:paraId="3F23B929" w14:textId="49374CDD" w:rsidR="004D4668" w:rsidRPr="004D4668" w:rsidRDefault="00847AD1" w:rsidP="499FB9F4">
      <w:pPr>
        <w:spacing w:line="360" w:lineRule="auto"/>
        <w:jc w:val="both"/>
        <w:rPr>
          <w:rFonts w:ascii="Verdana" w:eastAsia="Verdana" w:hAnsi="Verdana" w:cs="Verdana"/>
          <w:b/>
          <w:bCs/>
          <w:sz w:val="24"/>
          <w:szCs w:val="24"/>
          <w:lang w:val="es-ES"/>
        </w:rPr>
      </w:pPr>
      <w:r w:rsidRPr="499FB9F4">
        <w:rPr>
          <w:rFonts w:ascii="Verdana" w:eastAsia="Verdana" w:hAnsi="Verdana" w:cs="Verdana"/>
          <w:b/>
          <w:bCs/>
          <w:sz w:val="24"/>
          <w:szCs w:val="24"/>
          <w:lang w:val="es-ES"/>
        </w:rPr>
        <w:t xml:space="preserve">La salida del </w:t>
      </w:r>
      <w:proofErr w:type="spellStart"/>
      <w:r w:rsidRPr="499FB9F4">
        <w:rPr>
          <w:rFonts w:ascii="Verdana" w:eastAsia="Verdana" w:hAnsi="Verdana" w:cs="Verdana"/>
          <w:b/>
          <w:bCs/>
          <w:sz w:val="24"/>
          <w:szCs w:val="24"/>
          <w:lang w:val="es-ES"/>
        </w:rPr>
        <w:t>pa´mí</w:t>
      </w:r>
      <w:proofErr w:type="spellEnd"/>
      <w:r w:rsidR="00E31BF6" w:rsidRPr="499FB9F4">
        <w:rPr>
          <w:rFonts w:ascii="Verdana" w:eastAsia="Verdana" w:hAnsi="Verdana" w:cs="Verdana"/>
          <w:b/>
          <w:bCs/>
          <w:sz w:val="24"/>
          <w:szCs w:val="24"/>
          <w:lang w:val="es-ES"/>
        </w:rPr>
        <w:t>: hacer de la ciudad un territorio</w:t>
      </w:r>
    </w:p>
    <w:p w14:paraId="6C796FEB" w14:textId="7990E91C" w:rsidR="00D87B27" w:rsidRDefault="009A669A"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El viejo </w:t>
      </w:r>
      <w:r w:rsidR="00C853ED" w:rsidRPr="499FB9F4">
        <w:rPr>
          <w:rFonts w:ascii="Georgia" w:eastAsia="Georgia" w:hAnsi="Georgia" w:cs="Georgia"/>
          <w:sz w:val="24"/>
          <w:szCs w:val="24"/>
          <w:lang w:val="es-ES"/>
        </w:rPr>
        <w:t>ciudadano</w:t>
      </w:r>
      <w:r w:rsidRPr="499FB9F4">
        <w:rPr>
          <w:rFonts w:ascii="Georgia" w:eastAsia="Georgia" w:hAnsi="Georgia" w:cs="Georgia"/>
          <w:sz w:val="24"/>
          <w:szCs w:val="24"/>
          <w:lang w:val="es-ES"/>
        </w:rPr>
        <w:t xml:space="preserve"> del imperio incaico habitaba su ciudad</w:t>
      </w:r>
      <w:r w:rsidR="00FD10F8">
        <w:rPr>
          <w:rFonts w:ascii="Georgia" w:eastAsia="Georgia" w:hAnsi="Georgia" w:cs="Georgia"/>
          <w:sz w:val="24"/>
          <w:szCs w:val="24"/>
          <w:lang w:val="es-ES"/>
        </w:rPr>
        <w:t xml:space="preserve"> </w:t>
      </w:r>
      <w:r w:rsidRPr="499FB9F4">
        <w:rPr>
          <w:rFonts w:ascii="Georgia" w:eastAsia="Georgia" w:hAnsi="Georgia" w:cs="Georgia"/>
          <w:sz w:val="24"/>
          <w:szCs w:val="24"/>
          <w:lang w:val="es-ES"/>
        </w:rPr>
        <w:t xml:space="preserve">rodeado de divinidades. </w:t>
      </w:r>
      <w:r w:rsidR="00847AD1" w:rsidRPr="499FB9F4">
        <w:rPr>
          <w:rFonts w:ascii="Georgia" w:eastAsia="Georgia" w:hAnsi="Georgia" w:cs="Georgia"/>
          <w:sz w:val="24"/>
          <w:szCs w:val="24"/>
          <w:lang w:val="es-ES"/>
        </w:rPr>
        <w:t xml:space="preserve">No </w:t>
      </w:r>
      <w:r w:rsidRPr="499FB9F4">
        <w:rPr>
          <w:rFonts w:ascii="Georgia" w:eastAsia="Georgia" w:hAnsi="Georgia" w:cs="Georgia"/>
          <w:sz w:val="24"/>
          <w:szCs w:val="24"/>
          <w:lang w:val="es-ES"/>
        </w:rPr>
        <w:t>sucede lo mismo en la ciudad moderna. Por eso,</w:t>
      </w:r>
      <w:r w:rsidR="00847AD1" w:rsidRPr="499FB9F4">
        <w:rPr>
          <w:rFonts w:ascii="Georgia" w:eastAsia="Georgia" w:hAnsi="Georgia" w:cs="Georgia"/>
          <w:sz w:val="24"/>
          <w:szCs w:val="24"/>
          <w:lang w:val="es-ES"/>
        </w:rPr>
        <w:t xml:space="preserve"> </w:t>
      </w:r>
      <w:r w:rsidRPr="499FB9F4">
        <w:rPr>
          <w:rFonts w:ascii="Georgia" w:eastAsia="Georgia" w:hAnsi="Georgia" w:cs="Georgia"/>
          <w:sz w:val="24"/>
          <w:szCs w:val="24"/>
          <w:lang w:val="es-ES"/>
        </w:rPr>
        <w:t xml:space="preserve">si bien resulta esencial, </w:t>
      </w:r>
      <w:r w:rsidR="00847AD1" w:rsidRPr="499FB9F4">
        <w:rPr>
          <w:rFonts w:ascii="Georgia" w:eastAsia="Georgia" w:hAnsi="Georgia" w:cs="Georgia"/>
          <w:sz w:val="24"/>
          <w:szCs w:val="24"/>
          <w:lang w:val="es-ES"/>
        </w:rPr>
        <w:t>la constitución de</w:t>
      </w:r>
      <w:r w:rsidRPr="499FB9F4">
        <w:rPr>
          <w:rFonts w:ascii="Georgia" w:eastAsia="Georgia" w:hAnsi="Georgia" w:cs="Georgia"/>
          <w:sz w:val="24"/>
          <w:szCs w:val="24"/>
          <w:lang w:val="es-ES"/>
        </w:rPr>
        <w:t xml:space="preserve"> un</w:t>
      </w:r>
      <w:r w:rsidR="00847AD1" w:rsidRPr="499FB9F4">
        <w:rPr>
          <w:rFonts w:ascii="Georgia" w:eastAsia="Georgia" w:hAnsi="Georgia" w:cs="Georgia"/>
          <w:sz w:val="24"/>
          <w:szCs w:val="24"/>
          <w:lang w:val="es-ES"/>
        </w:rPr>
        <w:t xml:space="preserve"> recinto sagrado</w:t>
      </w:r>
      <w:r w:rsidRPr="499FB9F4">
        <w:rPr>
          <w:rFonts w:ascii="Georgia" w:eastAsia="Georgia" w:hAnsi="Georgia" w:cs="Georgia"/>
          <w:sz w:val="24"/>
          <w:szCs w:val="24"/>
          <w:lang w:val="es-ES"/>
        </w:rPr>
        <w:t xml:space="preserve"> en el ámbito privado</w:t>
      </w:r>
      <w:r w:rsidR="00847AD1" w:rsidRPr="499FB9F4">
        <w:rPr>
          <w:rFonts w:ascii="Georgia" w:eastAsia="Georgia" w:hAnsi="Georgia" w:cs="Georgia"/>
          <w:sz w:val="24"/>
          <w:szCs w:val="24"/>
          <w:lang w:val="es-ES"/>
        </w:rPr>
        <w:t xml:space="preserve"> no es suficiente para hacer habitable</w:t>
      </w:r>
      <w:r w:rsidRPr="499FB9F4">
        <w:rPr>
          <w:rFonts w:ascii="Georgia" w:eastAsia="Georgia" w:hAnsi="Georgia" w:cs="Georgia"/>
          <w:sz w:val="24"/>
          <w:szCs w:val="24"/>
          <w:lang w:val="es-ES"/>
        </w:rPr>
        <w:t xml:space="preserve"> el espacio urbano</w:t>
      </w:r>
      <w:r w:rsidR="00847AD1" w:rsidRPr="499FB9F4">
        <w:rPr>
          <w:rFonts w:ascii="Georgia" w:eastAsia="Georgia" w:hAnsi="Georgia" w:cs="Georgia"/>
          <w:sz w:val="24"/>
          <w:szCs w:val="24"/>
          <w:lang w:val="es-ES"/>
        </w:rPr>
        <w:t xml:space="preserve">. </w:t>
      </w:r>
      <w:r w:rsidR="00D1771B" w:rsidRPr="499FB9F4">
        <w:rPr>
          <w:rFonts w:ascii="Georgia" w:eastAsia="Georgia" w:hAnsi="Georgia" w:cs="Georgia"/>
          <w:sz w:val="24"/>
          <w:szCs w:val="24"/>
          <w:lang w:val="es-ES"/>
        </w:rPr>
        <w:t>Quedamos pr</w:t>
      </w:r>
      <w:r w:rsidR="00542020" w:rsidRPr="499FB9F4">
        <w:rPr>
          <w:rFonts w:ascii="Georgia" w:eastAsia="Georgia" w:hAnsi="Georgia" w:cs="Georgia"/>
          <w:sz w:val="24"/>
          <w:szCs w:val="24"/>
          <w:lang w:val="es-ES"/>
        </w:rPr>
        <w:t>esas de una dicotomía alienante</w:t>
      </w:r>
      <w:r w:rsidR="00D1771B" w:rsidRPr="499FB9F4">
        <w:rPr>
          <w:rFonts w:ascii="Georgia" w:eastAsia="Georgia" w:hAnsi="Georgia" w:cs="Georgia"/>
          <w:sz w:val="24"/>
          <w:szCs w:val="24"/>
          <w:lang w:val="es-ES"/>
        </w:rPr>
        <w:t xml:space="preserve"> entre un aden</w:t>
      </w:r>
      <w:r w:rsidR="0048622A" w:rsidRPr="499FB9F4">
        <w:rPr>
          <w:rFonts w:ascii="Georgia" w:eastAsia="Georgia" w:hAnsi="Georgia" w:cs="Georgia"/>
          <w:sz w:val="24"/>
          <w:szCs w:val="24"/>
          <w:lang w:val="es-ES"/>
        </w:rPr>
        <w:t>tro familiar y un afuera hostil</w:t>
      </w:r>
      <w:r w:rsidR="00E162E8" w:rsidRPr="499FB9F4">
        <w:rPr>
          <w:rStyle w:val="Refdenotaalpie"/>
          <w:rFonts w:ascii="Georgia" w:eastAsia="Georgia" w:hAnsi="Georgia" w:cs="Georgia"/>
          <w:sz w:val="24"/>
          <w:szCs w:val="24"/>
          <w:lang w:val="es-ES"/>
        </w:rPr>
        <w:footnoteReference w:id="6"/>
      </w:r>
      <w:r w:rsidR="0048622A" w:rsidRPr="499FB9F4">
        <w:rPr>
          <w:rFonts w:ascii="Georgia" w:eastAsia="Georgia" w:hAnsi="Georgia" w:cs="Georgia"/>
          <w:sz w:val="24"/>
          <w:szCs w:val="24"/>
          <w:lang w:val="es-ES"/>
        </w:rPr>
        <w:t>.</w:t>
      </w:r>
      <w:r w:rsidR="00D1771B" w:rsidRPr="499FB9F4">
        <w:rPr>
          <w:rFonts w:ascii="Georgia" w:eastAsia="Georgia" w:hAnsi="Georgia" w:cs="Georgia"/>
          <w:sz w:val="24"/>
          <w:szCs w:val="24"/>
          <w:lang w:val="es-ES"/>
        </w:rPr>
        <w:t xml:space="preserve"> </w:t>
      </w:r>
      <w:r w:rsidR="00CD3A7C" w:rsidRPr="499FB9F4">
        <w:rPr>
          <w:rFonts w:ascii="Georgia" w:eastAsia="Georgia" w:hAnsi="Georgia" w:cs="Georgia"/>
          <w:sz w:val="24"/>
          <w:szCs w:val="24"/>
          <w:lang w:val="es-ES"/>
        </w:rPr>
        <w:t>Por eso</w:t>
      </w:r>
      <w:r w:rsidR="00D1771B" w:rsidRPr="499FB9F4">
        <w:rPr>
          <w:rFonts w:ascii="Georgia" w:eastAsia="Georgia" w:hAnsi="Georgia" w:cs="Georgia"/>
          <w:sz w:val="24"/>
          <w:szCs w:val="24"/>
          <w:lang w:val="es-ES"/>
        </w:rPr>
        <w:t>, p</w:t>
      </w:r>
      <w:r w:rsidR="00847AD1" w:rsidRPr="499FB9F4">
        <w:rPr>
          <w:rFonts w:ascii="Georgia" w:eastAsia="Georgia" w:hAnsi="Georgia" w:cs="Georgia"/>
          <w:sz w:val="24"/>
          <w:szCs w:val="24"/>
          <w:lang w:val="es-ES"/>
        </w:rPr>
        <w:t xml:space="preserve">ara </w:t>
      </w:r>
      <w:proofErr w:type="spellStart"/>
      <w:r w:rsidR="00847AD1" w:rsidRPr="499FB9F4">
        <w:rPr>
          <w:rFonts w:ascii="Georgia" w:eastAsia="Georgia" w:hAnsi="Georgia" w:cs="Georgia"/>
          <w:sz w:val="24"/>
          <w:szCs w:val="24"/>
          <w:lang w:val="es-ES"/>
        </w:rPr>
        <w:t>Kusch</w:t>
      </w:r>
      <w:proofErr w:type="spellEnd"/>
      <w:r w:rsidR="00847AD1" w:rsidRPr="499FB9F4">
        <w:rPr>
          <w:rFonts w:ascii="Georgia" w:eastAsia="Georgia" w:hAnsi="Georgia" w:cs="Georgia"/>
          <w:sz w:val="24"/>
          <w:szCs w:val="24"/>
          <w:lang w:val="es-ES"/>
        </w:rPr>
        <w:t>, “si estuviéramos encerrados en nuestro reino sagrado, [...] nuestra vida en Buenos Aires se tornaría insoportable” (</w:t>
      </w:r>
      <w:r w:rsidR="003B7D7F" w:rsidRPr="499FB9F4">
        <w:rPr>
          <w:rFonts w:ascii="Georgia" w:eastAsia="Georgia" w:hAnsi="Georgia" w:cs="Georgia"/>
          <w:sz w:val="24"/>
          <w:szCs w:val="24"/>
          <w:lang w:val="es-ES"/>
        </w:rPr>
        <w:t>2007a, p.</w:t>
      </w:r>
      <w:r w:rsidR="00847AD1" w:rsidRPr="499FB9F4">
        <w:rPr>
          <w:rFonts w:ascii="Georgia" w:eastAsia="Georgia" w:hAnsi="Georgia" w:cs="Georgia"/>
          <w:sz w:val="24"/>
          <w:szCs w:val="24"/>
          <w:lang w:val="es-ES"/>
        </w:rPr>
        <w:t xml:space="preserve"> 343). De ahí que sea necesaria “la salida del </w:t>
      </w:r>
      <w:proofErr w:type="spellStart"/>
      <w:r w:rsidR="00847AD1" w:rsidRPr="499FB9F4">
        <w:rPr>
          <w:rFonts w:ascii="Georgia" w:eastAsia="Georgia" w:hAnsi="Georgia" w:cs="Georgia"/>
          <w:i/>
          <w:iCs/>
          <w:sz w:val="24"/>
          <w:szCs w:val="24"/>
          <w:lang w:val="es-ES"/>
        </w:rPr>
        <w:t>pa’mí</w:t>
      </w:r>
      <w:proofErr w:type="spellEnd"/>
      <w:r w:rsidR="00847AD1" w:rsidRPr="499FB9F4">
        <w:rPr>
          <w:rFonts w:ascii="Georgia" w:eastAsia="Georgia" w:hAnsi="Georgia" w:cs="Georgia"/>
          <w:sz w:val="24"/>
          <w:szCs w:val="24"/>
          <w:lang w:val="es-ES"/>
        </w:rPr>
        <w:t xml:space="preserve">”. </w:t>
      </w:r>
    </w:p>
    <w:p w14:paraId="58831F94" w14:textId="4FA4B503" w:rsidR="00847AD1" w:rsidRDefault="00847AD1"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Si hay una suerte de foso afectivo que separa el recinto sagrado del afuera, poniendo una prudente </w:t>
      </w:r>
      <w:r w:rsidRPr="499FB9F4">
        <w:rPr>
          <w:rFonts w:ascii="Georgia" w:eastAsia="Georgia" w:hAnsi="Georgia" w:cs="Georgia"/>
          <w:i/>
          <w:iCs/>
          <w:sz w:val="24"/>
          <w:szCs w:val="24"/>
          <w:lang w:val="es-ES"/>
        </w:rPr>
        <w:t>distancia</w:t>
      </w:r>
      <w:r w:rsidRPr="499FB9F4">
        <w:rPr>
          <w:rFonts w:ascii="Georgia" w:eastAsia="Georgia" w:hAnsi="Georgia" w:cs="Georgia"/>
          <w:sz w:val="24"/>
          <w:szCs w:val="24"/>
          <w:lang w:val="es-ES"/>
        </w:rPr>
        <w:t xml:space="preserve"> con respecto al mun</w:t>
      </w:r>
      <w:r w:rsidR="00D87B27" w:rsidRPr="499FB9F4">
        <w:rPr>
          <w:rFonts w:ascii="Georgia" w:eastAsia="Georgia" w:hAnsi="Georgia" w:cs="Georgia"/>
          <w:sz w:val="24"/>
          <w:szCs w:val="24"/>
          <w:lang w:val="es-ES"/>
        </w:rPr>
        <w:t>do de los otros,</w:t>
      </w:r>
      <w:r w:rsidRPr="499FB9F4">
        <w:rPr>
          <w:rFonts w:ascii="Georgia" w:eastAsia="Georgia" w:hAnsi="Georgia" w:cs="Georgia"/>
          <w:sz w:val="24"/>
          <w:szCs w:val="24"/>
          <w:lang w:val="es-ES"/>
        </w:rPr>
        <w:t xml:space="preserve"> se impone</w:t>
      </w:r>
      <w:r w:rsidR="00D87B27" w:rsidRPr="499FB9F4">
        <w:rPr>
          <w:rFonts w:ascii="Georgia" w:eastAsia="Georgia" w:hAnsi="Georgia" w:cs="Georgia"/>
          <w:sz w:val="24"/>
          <w:szCs w:val="24"/>
          <w:lang w:val="es-ES"/>
        </w:rPr>
        <w:t xml:space="preserve"> también</w:t>
      </w:r>
      <w:r w:rsidRPr="499FB9F4">
        <w:rPr>
          <w:rFonts w:ascii="Georgia" w:eastAsia="Georgia" w:hAnsi="Georgia" w:cs="Georgia"/>
          <w:sz w:val="24"/>
          <w:szCs w:val="24"/>
          <w:lang w:val="es-ES"/>
        </w:rPr>
        <w:t xml:space="preserve"> la necesidad de saltar </w:t>
      </w:r>
      <w:r w:rsidR="007B3BF1" w:rsidRPr="499FB9F4">
        <w:rPr>
          <w:rFonts w:ascii="Georgia" w:eastAsia="Georgia" w:hAnsi="Georgia" w:cs="Georgia"/>
          <w:sz w:val="24"/>
          <w:szCs w:val="24"/>
          <w:lang w:val="es-ES"/>
        </w:rPr>
        <w:t>ese límite</w:t>
      </w:r>
      <w:r w:rsidRPr="499FB9F4">
        <w:rPr>
          <w:rFonts w:ascii="Georgia" w:eastAsia="Georgia" w:hAnsi="Georgia" w:cs="Georgia"/>
          <w:sz w:val="24"/>
          <w:szCs w:val="24"/>
          <w:lang w:val="es-ES"/>
        </w:rPr>
        <w:t xml:space="preserve"> y </w:t>
      </w:r>
      <w:r w:rsidR="007B3BF1" w:rsidRPr="499FB9F4">
        <w:rPr>
          <w:rFonts w:ascii="Georgia" w:eastAsia="Georgia" w:hAnsi="Georgia" w:cs="Georgia"/>
          <w:sz w:val="24"/>
          <w:szCs w:val="24"/>
          <w:lang w:val="es-ES"/>
        </w:rPr>
        <w:t>contaminar</w:t>
      </w:r>
      <w:r w:rsidRPr="499FB9F4">
        <w:rPr>
          <w:rFonts w:ascii="Georgia" w:eastAsia="Georgia" w:hAnsi="Georgia" w:cs="Georgia"/>
          <w:sz w:val="24"/>
          <w:szCs w:val="24"/>
          <w:lang w:val="es-ES"/>
        </w:rPr>
        <w:t xml:space="preserve"> la realidad </w:t>
      </w:r>
      <w:r w:rsidR="007B3BF1" w:rsidRPr="499FB9F4">
        <w:rPr>
          <w:rFonts w:ascii="Georgia" w:eastAsia="Georgia" w:hAnsi="Georgia" w:cs="Georgia"/>
          <w:sz w:val="24"/>
          <w:szCs w:val="24"/>
          <w:lang w:val="es-ES"/>
        </w:rPr>
        <w:t>con lo propio</w:t>
      </w:r>
      <w:r w:rsidRPr="499FB9F4">
        <w:rPr>
          <w:rFonts w:ascii="Georgia" w:eastAsia="Georgia" w:hAnsi="Georgia" w:cs="Georgia"/>
          <w:sz w:val="24"/>
          <w:szCs w:val="24"/>
          <w:lang w:val="es-ES"/>
        </w:rPr>
        <w:t xml:space="preserve">. </w:t>
      </w:r>
      <w:r w:rsidR="00CD3A7C" w:rsidRPr="499FB9F4">
        <w:rPr>
          <w:rFonts w:ascii="Georgia" w:eastAsia="Georgia" w:hAnsi="Georgia" w:cs="Georgia"/>
          <w:sz w:val="24"/>
          <w:szCs w:val="24"/>
          <w:lang w:val="es-ES"/>
        </w:rPr>
        <w:t>S</w:t>
      </w:r>
      <w:r w:rsidRPr="499FB9F4">
        <w:rPr>
          <w:rFonts w:ascii="Georgia" w:eastAsia="Georgia" w:hAnsi="Georgia" w:cs="Georgia"/>
          <w:sz w:val="24"/>
          <w:szCs w:val="24"/>
          <w:lang w:val="es-ES"/>
        </w:rPr>
        <w:t xml:space="preserve">e trata de hacer de ese afuera un lugar habitable, sacándole algo de su frialdad e indiferencia: “¿qué significa hacer un mundo? Pues echar el </w:t>
      </w:r>
      <w:proofErr w:type="spellStart"/>
      <w:r w:rsidRPr="499FB9F4">
        <w:rPr>
          <w:rFonts w:ascii="Georgia" w:eastAsia="Georgia" w:hAnsi="Georgia" w:cs="Georgia"/>
          <w:i/>
          <w:iCs/>
          <w:sz w:val="24"/>
          <w:szCs w:val="24"/>
          <w:lang w:val="es-ES"/>
        </w:rPr>
        <w:t>pa’mí</w:t>
      </w:r>
      <w:proofErr w:type="spellEnd"/>
      <w:r w:rsidR="003B7D7F" w:rsidRPr="499FB9F4">
        <w:rPr>
          <w:rFonts w:ascii="Georgia" w:eastAsia="Georgia" w:hAnsi="Georgia" w:cs="Georgia"/>
          <w:sz w:val="24"/>
          <w:szCs w:val="24"/>
          <w:lang w:val="es-ES"/>
        </w:rPr>
        <w:t xml:space="preserve"> afuera” (</w:t>
      </w:r>
      <w:proofErr w:type="spellStart"/>
      <w:r w:rsidR="00B4271D">
        <w:rPr>
          <w:rFonts w:ascii="Georgia" w:eastAsia="Georgia" w:hAnsi="Georgia" w:cs="Georgia"/>
          <w:sz w:val="24"/>
          <w:szCs w:val="24"/>
          <w:lang w:val="es-ES"/>
        </w:rPr>
        <w:t>Kusch</w:t>
      </w:r>
      <w:proofErr w:type="spellEnd"/>
      <w:r w:rsidR="00B4271D">
        <w:rPr>
          <w:rFonts w:ascii="Georgia" w:eastAsia="Georgia" w:hAnsi="Georgia" w:cs="Georgia"/>
          <w:sz w:val="24"/>
          <w:szCs w:val="24"/>
          <w:lang w:val="es-ES"/>
        </w:rPr>
        <w:t xml:space="preserve">, 2007a, </w:t>
      </w:r>
      <w:r w:rsidR="003B7D7F" w:rsidRPr="499FB9F4">
        <w:rPr>
          <w:rFonts w:ascii="Georgia" w:eastAsia="Georgia" w:hAnsi="Georgia" w:cs="Georgia"/>
          <w:sz w:val="24"/>
          <w:szCs w:val="24"/>
          <w:lang w:val="es-ES"/>
        </w:rPr>
        <w:t>p.</w:t>
      </w:r>
      <w:r w:rsidR="007B3BF1" w:rsidRPr="499FB9F4">
        <w:rPr>
          <w:rFonts w:ascii="Georgia" w:eastAsia="Georgia" w:hAnsi="Georgia" w:cs="Georgia"/>
          <w:sz w:val="24"/>
          <w:szCs w:val="24"/>
          <w:lang w:val="es-ES"/>
        </w:rPr>
        <w:t xml:space="preserve"> 352). E</w:t>
      </w:r>
      <w:r w:rsidRPr="499FB9F4">
        <w:rPr>
          <w:rFonts w:ascii="Georgia" w:eastAsia="Georgia" w:hAnsi="Georgia" w:cs="Georgia"/>
          <w:sz w:val="24"/>
          <w:szCs w:val="24"/>
          <w:lang w:val="es-ES"/>
        </w:rPr>
        <w:t xml:space="preserve">sto implica un trabajo en el plano de lo simbólico, </w:t>
      </w:r>
      <w:r w:rsidR="007B3BF1" w:rsidRPr="499FB9F4">
        <w:rPr>
          <w:rFonts w:ascii="Georgia" w:eastAsia="Georgia" w:hAnsi="Georgia" w:cs="Georgia"/>
          <w:sz w:val="24"/>
          <w:szCs w:val="24"/>
          <w:lang w:val="es-ES"/>
        </w:rPr>
        <w:t xml:space="preserve">un poco como hacía el viejo Inca. Es </w:t>
      </w:r>
      <w:r w:rsidRPr="499FB9F4">
        <w:rPr>
          <w:rFonts w:ascii="Georgia" w:eastAsia="Georgia" w:hAnsi="Georgia" w:cs="Georgia"/>
          <w:sz w:val="24"/>
          <w:szCs w:val="24"/>
          <w:lang w:val="es-ES"/>
        </w:rPr>
        <w:t xml:space="preserve">como si tiráramos aquella red afectiva </w:t>
      </w:r>
      <w:r w:rsidR="007B3BF1" w:rsidRPr="499FB9F4">
        <w:rPr>
          <w:rFonts w:ascii="Georgia" w:eastAsia="Georgia" w:hAnsi="Georgia" w:cs="Georgia"/>
          <w:sz w:val="24"/>
          <w:szCs w:val="24"/>
          <w:lang w:val="es-ES"/>
        </w:rPr>
        <w:t xml:space="preserve">del </w:t>
      </w:r>
      <w:proofErr w:type="spellStart"/>
      <w:r w:rsidR="007B3BF1" w:rsidRPr="499FB9F4">
        <w:rPr>
          <w:rFonts w:ascii="Georgia" w:eastAsia="Georgia" w:hAnsi="Georgia" w:cs="Georgia"/>
          <w:i/>
          <w:iCs/>
          <w:sz w:val="24"/>
          <w:szCs w:val="24"/>
          <w:lang w:val="es-ES"/>
        </w:rPr>
        <w:t>pa’mí</w:t>
      </w:r>
      <w:proofErr w:type="spellEnd"/>
      <w:r w:rsidR="007B3BF1" w:rsidRPr="499FB9F4">
        <w:rPr>
          <w:rFonts w:ascii="Georgia" w:eastAsia="Georgia" w:hAnsi="Georgia" w:cs="Georgia"/>
          <w:sz w:val="24"/>
          <w:szCs w:val="24"/>
          <w:lang w:val="es-ES"/>
        </w:rPr>
        <w:t xml:space="preserve"> </w:t>
      </w:r>
      <w:r w:rsidRPr="499FB9F4">
        <w:rPr>
          <w:rFonts w:ascii="Georgia" w:eastAsia="Georgia" w:hAnsi="Georgia" w:cs="Georgia"/>
          <w:sz w:val="24"/>
          <w:szCs w:val="24"/>
          <w:lang w:val="es-ES"/>
        </w:rPr>
        <w:t>sobre el afuera</w:t>
      </w:r>
      <w:r w:rsidR="007B3BF1" w:rsidRPr="499FB9F4">
        <w:rPr>
          <w:rFonts w:ascii="Georgia" w:eastAsia="Georgia" w:hAnsi="Georgia" w:cs="Georgia"/>
          <w:sz w:val="24"/>
          <w:szCs w:val="24"/>
          <w:lang w:val="es-ES"/>
        </w:rPr>
        <w:t>,</w:t>
      </w:r>
      <w:r w:rsidRPr="499FB9F4">
        <w:rPr>
          <w:rFonts w:ascii="Georgia" w:eastAsia="Georgia" w:hAnsi="Georgia" w:cs="Georgia"/>
          <w:sz w:val="24"/>
          <w:szCs w:val="24"/>
          <w:lang w:val="es-ES"/>
        </w:rPr>
        <w:t xml:space="preserve"> de modo tal de transformar lo extraño en fami</w:t>
      </w:r>
      <w:r w:rsidR="000F5FA8" w:rsidRPr="499FB9F4">
        <w:rPr>
          <w:rFonts w:ascii="Georgia" w:eastAsia="Georgia" w:hAnsi="Georgia" w:cs="Georgia"/>
          <w:sz w:val="24"/>
          <w:szCs w:val="24"/>
          <w:lang w:val="es-ES"/>
        </w:rPr>
        <w:t>liar</w:t>
      </w:r>
      <w:r w:rsidRPr="499FB9F4">
        <w:rPr>
          <w:rFonts w:ascii="Georgia" w:eastAsia="Georgia" w:hAnsi="Georgia" w:cs="Georgia"/>
          <w:sz w:val="24"/>
          <w:szCs w:val="24"/>
          <w:lang w:val="es-ES"/>
        </w:rPr>
        <w:t xml:space="preserve">. Así, “para vivir tiramos afuera símbolos, como quien tira pedazos de su carne para que lo devoren las fieras, o, en todo caso, para ver si de esta manera, esa tierra de nadie, que se da afuera, se contamina un poco con nuestro </w:t>
      </w:r>
      <w:proofErr w:type="spellStart"/>
      <w:r w:rsidRPr="499FB9F4">
        <w:rPr>
          <w:rFonts w:ascii="Georgia" w:eastAsia="Georgia" w:hAnsi="Georgia" w:cs="Georgia"/>
          <w:i/>
          <w:iCs/>
          <w:sz w:val="24"/>
          <w:szCs w:val="24"/>
          <w:lang w:val="es-ES"/>
        </w:rPr>
        <w:t>pa’mí</w:t>
      </w:r>
      <w:proofErr w:type="spellEnd"/>
      <w:r w:rsidR="003B7D7F" w:rsidRPr="499FB9F4">
        <w:rPr>
          <w:rFonts w:ascii="Georgia" w:eastAsia="Georgia" w:hAnsi="Georgia" w:cs="Georgia"/>
          <w:sz w:val="24"/>
          <w:szCs w:val="24"/>
          <w:lang w:val="es-ES"/>
        </w:rPr>
        <w:t>” (</w:t>
      </w:r>
      <w:proofErr w:type="spellStart"/>
      <w:r w:rsidR="00B4271D">
        <w:rPr>
          <w:rFonts w:ascii="Georgia" w:eastAsia="Georgia" w:hAnsi="Georgia" w:cs="Georgia"/>
          <w:sz w:val="24"/>
          <w:szCs w:val="24"/>
          <w:lang w:val="es-ES"/>
        </w:rPr>
        <w:t>Kusch</w:t>
      </w:r>
      <w:proofErr w:type="spellEnd"/>
      <w:r w:rsidR="00B4271D">
        <w:rPr>
          <w:rFonts w:ascii="Georgia" w:eastAsia="Georgia" w:hAnsi="Georgia" w:cs="Georgia"/>
          <w:sz w:val="24"/>
          <w:szCs w:val="24"/>
          <w:lang w:val="es-ES"/>
        </w:rPr>
        <w:t xml:space="preserve">, 2007a, </w:t>
      </w:r>
      <w:r w:rsidR="003B7D7F" w:rsidRPr="499FB9F4">
        <w:rPr>
          <w:rFonts w:ascii="Georgia" w:eastAsia="Georgia" w:hAnsi="Georgia" w:cs="Georgia"/>
          <w:sz w:val="24"/>
          <w:szCs w:val="24"/>
          <w:lang w:val="es-ES"/>
        </w:rPr>
        <w:t>p.</w:t>
      </w:r>
      <w:r w:rsidRPr="499FB9F4">
        <w:rPr>
          <w:rFonts w:ascii="Georgia" w:eastAsia="Georgia" w:hAnsi="Georgia" w:cs="Georgia"/>
          <w:sz w:val="24"/>
          <w:szCs w:val="24"/>
          <w:lang w:val="es-ES"/>
        </w:rPr>
        <w:t xml:space="preserve"> 347). </w:t>
      </w:r>
    </w:p>
    <w:p w14:paraId="395F47C2" w14:textId="69511A39" w:rsidR="00847AD1" w:rsidRDefault="6B99F17E"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En es</w:t>
      </w:r>
      <w:r w:rsidR="303BD44C" w:rsidRPr="499FB9F4">
        <w:rPr>
          <w:rFonts w:ascii="Georgia" w:eastAsia="Georgia" w:hAnsi="Georgia" w:cs="Georgia"/>
          <w:sz w:val="24"/>
          <w:szCs w:val="24"/>
          <w:lang w:val="es-ES"/>
        </w:rPr>
        <w:t>ta realidad transformada</w:t>
      </w:r>
      <w:r w:rsidRPr="499FB9F4">
        <w:rPr>
          <w:rFonts w:ascii="Georgia" w:eastAsia="Georgia" w:hAnsi="Georgia" w:cs="Georgia"/>
          <w:sz w:val="24"/>
          <w:szCs w:val="24"/>
          <w:lang w:val="es-ES"/>
        </w:rPr>
        <w:t xml:space="preserve"> en una prolongación de nuestro recinto sagrado, se produce la salida hacia una exterioridad que es pur</w:t>
      </w:r>
      <w:r w:rsidR="303BD44C" w:rsidRPr="499FB9F4">
        <w:rPr>
          <w:rFonts w:ascii="Georgia" w:eastAsia="Georgia" w:hAnsi="Georgia" w:cs="Georgia"/>
          <w:sz w:val="24"/>
          <w:szCs w:val="24"/>
          <w:lang w:val="es-ES"/>
        </w:rPr>
        <w:t>o azar y contingencia. A</w:t>
      </w:r>
      <w:r w:rsidRPr="499FB9F4">
        <w:rPr>
          <w:rFonts w:ascii="Georgia" w:eastAsia="Georgia" w:hAnsi="Georgia" w:cs="Georgia"/>
          <w:sz w:val="24"/>
          <w:szCs w:val="24"/>
          <w:lang w:val="es-ES"/>
        </w:rPr>
        <w:t xml:space="preserve">quí opera, en nuestro obrar, algo del orden del conjuro. Es como si tiráramos al aire las semillas de nuestras posibilidades con la esperanza de que </w:t>
      </w:r>
      <w:r w:rsidR="43190C6C" w:rsidRPr="499FB9F4">
        <w:rPr>
          <w:rFonts w:ascii="Georgia" w:eastAsia="Georgia" w:hAnsi="Georgia" w:cs="Georgia"/>
          <w:sz w:val="24"/>
          <w:szCs w:val="24"/>
          <w:lang w:val="es-ES"/>
        </w:rPr>
        <w:t xml:space="preserve">la tierra del afuera </w:t>
      </w:r>
      <w:r w:rsidR="43190C6C" w:rsidRPr="499FB9F4">
        <w:rPr>
          <w:rFonts w:ascii="Georgia" w:eastAsia="Georgia" w:hAnsi="Georgia" w:cs="Georgia"/>
          <w:sz w:val="24"/>
          <w:szCs w:val="24"/>
          <w:lang w:val="es-ES"/>
        </w:rPr>
        <w:lastRenderedPageBreak/>
        <w:t>sea fértil</w:t>
      </w:r>
      <w:r w:rsidRPr="499FB9F4">
        <w:rPr>
          <w:rFonts w:ascii="Georgia" w:eastAsia="Georgia" w:hAnsi="Georgia" w:cs="Georgia"/>
          <w:sz w:val="24"/>
          <w:szCs w:val="24"/>
          <w:lang w:val="es-ES"/>
        </w:rPr>
        <w:t xml:space="preserve"> y permita la realización de nuestros proyectos. </w:t>
      </w:r>
      <w:r w:rsidR="5A62D709" w:rsidRPr="499FB9F4">
        <w:rPr>
          <w:rFonts w:ascii="Georgia" w:eastAsia="Georgia" w:hAnsi="Georgia" w:cs="Georgia"/>
          <w:sz w:val="24"/>
          <w:szCs w:val="24"/>
          <w:lang w:val="es-ES"/>
        </w:rPr>
        <w:t>P</w:t>
      </w:r>
      <w:r w:rsidRPr="499FB9F4">
        <w:rPr>
          <w:rFonts w:ascii="Georgia" w:eastAsia="Georgia" w:hAnsi="Georgia" w:cs="Georgia"/>
          <w:sz w:val="24"/>
          <w:szCs w:val="24"/>
          <w:lang w:val="es-ES"/>
        </w:rPr>
        <w:t>ara vivir</w:t>
      </w:r>
      <w:r w:rsidR="0834A1CF" w:rsidRPr="499FB9F4">
        <w:rPr>
          <w:rFonts w:ascii="Georgia" w:eastAsia="Georgia" w:hAnsi="Georgia" w:cs="Georgia"/>
          <w:sz w:val="24"/>
          <w:szCs w:val="24"/>
          <w:lang w:val="es-ES"/>
        </w:rPr>
        <w:t>,</w:t>
      </w:r>
      <w:r w:rsidRPr="499FB9F4">
        <w:rPr>
          <w:rFonts w:ascii="Georgia" w:eastAsia="Georgia" w:hAnsi="Georgia" w:cs="Georgia"/>
          <w:sz w:val="24"/>
          <w:szCs w:val="24"/>
          <w:lang w:val="es-ES"/>
        </w:rPr>
        <w:t xml:space="preserve"> es necesario extender nuestro “imperio afectivo” (</w:t>
      </w:r>
      <w:r w:rsidR="52B25880" w:rsidRPr="499FB9F4">
        <w:rPr>
          <w:rFonts w:ascii="Georgia" w:eastAsia="Georgia" w:hAnsi="Georgia" w:cs="Georgia"/>
          <w:sz w:val="24"/>
          <w:szCs w:val="24"/>
          <w:lang w:val="es-ES"/>
        </w:rPr>
        <w:t xml:space="preserve">p. </w:t>
      </w:r>
      <w:r w:rsidRPr="499FB9F4">
        <w:rPr>
          <w:rFonts w:ascii="Georgia" w:eastAsia="Georgia" w:hAnsi="Georgia" w:cs="Georgia"/>
          <w:sz w:val="24"/>
          <w:szCs w:val="24"/>
          <w:lang w:val="es-ES"/>
        </w:rPr>
        <w:t>381) hacia afuera, su</w:t>
      </w:r>
      <w:r w:rsidR="4A495A78" w:rsidRPr="499FB9F4">
        <w:rPr>
          <w:rFonts w:ascii="Georgia" w:eastAsia="Georgia" w:hAnsi="Georgia" w:cs="Georgia"/>
          <w:sz w:val="24"/>
          <w:szCs w:val="24"/>
          <w:lang w:val="es-ES"/>
        </w:rPr>
        <w:t>perar la oposición que nos impone l</w:t>
      </w:r>
      <w:r w:rsidRPr="499FB9F4">
        <w:rPr>
          <w:rFonts w:ascii="Georgia" w:eastAsia="Georgia" w:hAnsi="Georgia" w:cs="Georgia"/>
          <w:sz w:val="24"/>
          <w:szCs w:val="24"/>
          <w:lang w:val="es-ES"/>
        </w:rPr>
        <w:t>a realidad armada mecánicamente, sin tener en cuenta esa vida afectiva que des</w:t>
      </w:r>
      <w:r w:rsidR="5A62D709" w:rsidRPr="499FB9F4">
        <w:rPr>
          <w:rFonts w:ascii="Georgia" w:eastAsia="Georgia" w:hAnsi="Georgia" w:cs="Georgia"/>
          <w:sz w:val="24"/>
          <w:szCs w:val="24"/>
          <w:lang w:val="es-ES"/>
        </w:rPr>
        <w:t>plegamos en el recinto sagrado. Así se logra, al lado de la ciudad mecánica y fría,</w:t>
      </w:r>
      <w:r w:rsidR="4AE91822" w:rsidRPr="499FB9F4">
        <w:rPr>
          <w:rFonts w:ascii="Georgia" w:eastAsia="Georgia" w:hAnsi="Georgia" w:cs="Georgia"/>
          <w:sz w:val="24"/>
          <w:szCs w:val="24"/>
          <w:lang w:val="es-ES"/>
        </w:rPr>
        <w:t xml:space="preserve"> “una ciuda</w:t>
      </w:r>
      <w:r w:rsidR="5A62D709" w:rsidRPr="499FB9F4">
        <w:rPr>
          <w:rFonts w:ascii="Georgia" w:eastAsia="Georgia" w:hAnsi="Georgia" w:cs="Georgia"/>
          <w:sz w:val="24"/>
          <w:szCs w:val="24"/>
          <w:lang w:val="es-ES"/>
        </w:rPr>
        <w:t>d para uso personal” (p. 375). Ya n</w:t>
      </w:r>
      <w:r w:rsidR="4AE91822" w:rsidRPr="499FB9F4">
        <w:rPr>
          <w:rFonts w:ascii="Georgia" w:eastAsia="Georgia" w:hAnsi="Georgia" w:cs="Georgia"/>
          <w:sz w:val="24"/>
          <w:szCs w:val="24"/>
          <w:lang w:val="es-ES"/>
        </w:rPr>
        <w:t xml:space="preserve">o la ciudad del plano objetivo, hecho por técnicos, sino aquella donde amamos </w:t>
      </w:r>
      <w:r w:rsidR="16C3DAF9" w:rsidRPr="499FB9F4">
        <w:rPr>
          <w:rFonts w:ascii="Georgia" w:eastAsia="Georgia" w:hAnsi="Georgia" w:cs="Georgia"/>
          <w:sz w:val="24"/>
          <w:szCs w:val="24"/>
          <w:lang w:val="es-ES"/>
        </w:rPr>
        <w:t>y odiamos</w:t>
      </w:r>
      <w:r w:rsidR="4AE91822" w:rsidRPr="499FB9F4">
        <w:rPr>
          <w:rFonts w:ascii="Georgia" w:eastAsia="Georgia" w:hAnsi="Georgia" w:cs="Georgia"/>
          <w:sz w:val="24"/>
          <w:szCs w:val="24"/>
          <w:lang w:val="es-ES"/>
        </w:rPr>
        <w:t xml:space="preserve">. </w:t>
      </w:r>
      <w:r w:rsidRPr="499FB9F4">
        <w:rPr>
          <w:rFonts w:ascii="Georgia" w:eastAsia="Georgia" w:hAnsi="Georgia" w:cs="Georgia"/>
          <w:sz w:val="24"/>
          <w:szCs w:val="24"/>
          <w:lang w:val="es-ES"/>
        </w:rPr>
        <w:t xml:space="preserve">“En suma, con nuestro </w:t>
      </w:r>
      <w:proofErr w:type="spellStart"/>
      <w:r w:rsidRPr="499FB9F4">
        <w:rPr>
          <w:rFonts w:ascii="Georgia" w:eastAsia="Georgia" w:hAnsi="Georgia" w:cs="Georgia"/>
          <w:i/>
          <w:iCs/>
          <w:sz w:val="24"/>
          <w:szCs w:val="24"/>
          <w:lang w:val="es-ES"/>
        </w:rPr>
        <w:t>pa’mí</w:t>
      </w:r>
      <w:proofErr w:type="spellEnd"/>
      <w:r w:rsidRPr="499FB9F4">
        <w:rPr>
          <w:rFonts w:ascii="Georgia" w:eastAsia="Georgia" w:hAnsi="Georgia" w:cs="Georgia"/>
          <w:sz w:val="24"/>
          <w:szCs w:val="24"/>
          <w:lang w:val="es-ES"/>
        </w:rPr>
        <w:t xml:space="preserve"> a cuestas, baboseamos y co</w:t>
      </w:r>
      <w:r w:rsidR="52B25880" w:rsidRPr="499FB9F4">
        <w:rPr>
          <w:rFonts w:ascii="Georgia" w:eastAsia="Georgia" w:hAnsi="Georgia" w:cs="Georgia"/>
          <w:sz w:val="24"/>
          <w:szCs w:val="24"/>
          <w:lang w:val="es-ES"/>
        </w:rPr>
        <w:t>ntaminamos la dura realidad” (p.</w:t>
      </w:r>
      <w:r w:rsidR="43190C6C" w:rsidRPr="499FB9F4">
        <w:rPr>
          <w:rFonts w:ascii="Georgia" w:eastAsia="Georgia" w:hAnsi="Georgia" w:cs="Georgia"/>
          <w:sz w:val="24"/>
          <w:szCs w:val="24"/>
          <w:lang w:val="es-ES"/>
        </w:rPr>
        <w:t xml:space="preserve"> 349). E</w:t>
      </w:r>
      <w:r w:rsidRPr="499FB9F4">
        <w:rPr>
          <w:rFonts w:ascii="Georgia" w:eastAsia="Georgia" w:hAnsi="Georgia" w:cs="Georgia"/>
          <w:sz w:val="24"/>
          <w:szCs w:val="24"/>
          <w:lang w:val="es-ES"/>
        </w:rPr>
        <w:t>sto requiere un prudente trabajo, un medir conti</w:t>
      </w:r>
      <w:r w:rsidR="5A62D709" w:rsidRPr="499FB9F4">
        <w:rPr>
          <w:rFonts w:ascii="Georgia" w:eastAsia="Georgia" w:hAnsi="Georgia" w:cs="Georgia"/>
          <w:sz w:val="24"/>
          <w:szCs w:val="24"/>
          <w:lang w:val="es-ES"/>
        </w:rPr>
        <w:t>nuamente las distancias</w:t>
      </w:r>
      <w:r w:rsidRPr="499FB9F4">
        <w:rPr>
          <w:rFonts w:ascii="Georgia" w:eastAsia="Georgia" w:hAnsi="Georgia" w:cs="Georgia"/>
          <w:sz w:val="24"/>
          <w:szCs w:val="24"/>
          <w:lang w:val="es-ES"/>
        </w:rPr>
        <w:t xml:space="preserve"> y los umbrales a partir de los cuales comienza el peligro y la intemperie, pero sabie</w:t>
      </w:r>
      <w:r w:rsidR="5A62D709" w:rsidRPr="499FB9F4">
        <w:rPr>
          <w:rFonts w:ascii="Georgia" w:eastAsia="Georgia" w:hAnsi="Georgia" w:cs="Georgia"/>
          <w:sz w:val="24"/>
          <w:szCs w:val="24"/>
          <w:lang w:val="es-ES"/>
        </w:rPr>
        <w:t>ndo que no es posible vivir amurallados</w:t>
      </w:r>
      <w:r w:rsidRPr="499FB9F4">
        <w:rPr>
          <w:rFonts w:ascii="Georgia" w:eastAsia="Georgia" w:hAnsi="Georgia" w:cs="Georgia"/>
          <w:sz w:val="24"/>
          <w:szCs w:val="24"/>
          <w:lang w:val="es-ES"/>
        </w:rPr>
        <w:t>.</w:t>
      </w:r>
      <w:r w:rsidR="1835B422" w:rsidRPr="499FB9F4">
        <w:rPr>
          <w:rFonts w:ascii="Georgia" w:eastAsia="Georgia" w:hAnsi="Georgia" w:cs="Georgia"/>
          <w:sz w:val="24"/>
          <w:szCs w:val="24"/>
          <w:lang w:val="es-ES"/>
        </w:rPr>
        <w:t xml:space="preserve"> </w:t>
      </w:r>
    </w:p>
    <w:p w14:paraId="1750B2E6" w14:textId="74793C25" w:rsidR="000E5E20" w:rsidRDefault="00D65EA8" w:rsidP="499FB9F4">
      <w:pPr>
        <w:spacing w:line="360" w:lineRule="auto"/>
        <w:jc w:val="both"/>
        <w:rPr>
          <w:rFonts w:ascii="Georgia" w:eastAsia="Georgia" w:hAnsi="Georgia" w:cs="Georgia"/>
          <w:sz w:val="24"/>
          <w:szCs w:val="24"/>
        </w:rPr>
      </w:pPr>
      <w:r w:rsidRPr="499FB9F4">
        <w:rPr>
          <w:rFonts w:ascii="Georgia" w:eastAsia="Georgia" w:hAnsi="Georgia" w:cs="Georgia"/>
          <w:sz w:val="24"/>
          <w:szCs w:val="24"/>
          <w:lang w:val="es-ES"/>
        </w:rPr>
        <w:t>Se da en esta salida un movimiento que quizá pueda ser interpretado a</w:t>
      </w:r>
      <w:r w:rsidR="0004352F" w:rsidRPr="499FB9F4">
        <w:rPr>
          <w:rFonts w:ascii="Georgia" w:eastAsia="Georgia" w:hAnsi="Georgia" w:cs="Georgia"/>
          <w:sz w:val="24"/>
          <w:szCs w:val="24"/>
          <w:lang w:val="es-ES"/>
        </w:rPr>
        <w:t xml:space="preserve"> partir del proceso de</w:t>
      </w:r>
      <w:r w:rsidRPr="499FB9F4">
        <w:rPr>
          <w:rFonts w:ascii="Georgia" w:eastAsia="Georgia" w:hAnsi="Georgia" w:cs="Georgia"/>
          <w:sz w:val="24"/>
          <w:szCs w:val="24"/>
          <w:lang w:val="es-ES"/>
        </w:rPr>
        <w:t xml:space="preserve"> </w:t>
      </w:r>
      <w:proofErr w:type="spellStart"/>
      <w:r w:rsidRPr="499FB9F4">
        <w:rPr>
          <w:rFonts w:ascii="Georgia" w:eastAsia="Georgia" w:hAnsi="Georgia" w:cs="Georgia"/>
          <w:i/>
          <w:iCs/>
          <w:sz w:val="24"/>
          <w:szCs w:val="24"/>
          <w:lang w:val="es-ES"/>
        </w:rPr>
        <w:t>territorialización</w:t>
      </w:r>
      <w:proofErr w:type="spellEnd"/>
      <w:r w:rsidRPr="499FB9F4">
        <w:rPr>
          <w:rFonts w:ascii="Georgia" w:eastAsia="Georgia" w:hAnsi="Georgia" w:cs="Georgia"/>
          <w:sz w:val="24"/>
          <w:szCs w:val="24"/>
          <w:lang w:val="es-ES"/>
        </w:rPr>
        <w:t xml:space="preserve"> según </w:t>
      </w:r>
      <w:proofErr w:type="spellStart"/>
      <w:r w:rsidRPr="499FB9F4">
        <w:rPr>
          <w:rFonts w:ascii="Georgia" w:eastAsia="Georgia" w:hAnsi="Georgia" w:cs="Georgia"/>
          <w:sz w:val="24"/>
          <w:szCs w:val="24"/>
          <w:lang w:val="es-ES"/>
        </w:rPr>
        <w:t>Deleuze</w:t>
      </w:r>
      <w:proofErr w:type="spellEnd"/>
      <w:r w:rsidRPr="499FB9F4">
        <w:rPr>
          <w:rFonts w:ascii="Georgia" w:eastAsia="Georgia" w:hAnsi="Georgia" w:cs="Georgia"/>
          <w:sz w:val="24"/>
          <w:szCs w:val="24"/>
          <w:lang w:val="es-ES"/>
        </w:rPr>
        <w:t xml:space="preserve"> y </w:t>
      </w:r>
      <w:proofErr w:type="spellStart"/>
      <w:r w:rsidRPr="499FB9F4">
        <w:rPr>
          <w:rFonts w:ascii="Georgia" w:eastAsia="Georgia" w:hAnsi="Georgia" w:cs="Georgia"/>
          <w:sz w:val="24"/>
          <w:szCs w:val="24"/>
          <w:lang w:val="es-ES"/>
        </w:rPr>
        <w:t>Guattari</w:t>
      </w:r>
      <w:proofErr w:type="spellEnd"/>
      <w:r w:rsidRPr="499FB9F4">
        <w:rPr>
          <w:rFonts w:ascii="Georgia" w:eastAsia="Georgia" w:hAnsi="Georgia" w:cs="Georgia"/>
          <w:sz w:val="24"/>
          <w:szCs w:val="24"/>
          <w:lang w:val="es-ES"/>
        </w:rPr>
        <w:t xml:space="preserve">. </w:t>
      </w:r>
      <w:r w:rsidR="000E5E20" w:rsidRPr="499FB9F4">
        <w:rPr>
          <w:rFonts w:ascii="Georgia" w:eastAsia="Georgia" w:hAnsi="Georgia" w:cs="Georgia"/>
          <w:sz w:val="24"/>
          <w:szCs w:val="24"/>
          <w:lang w:val="es-ES"/>
        </w:rPr>
        <w:t>Para explicar esta función, los autores toman un ejemplo del mundo animal: la construcción del espacio del pájaro</w:t>
      </w:r>
      <w:r w:rsidR="000E5E20" w:rsidRPr="499FB9F4">
        <w:rPr>
          <w:rFonts w:ascii="Georgia" w:eastAsia="Georgia" w:hAnsi="Georgia" w:cs="Georgia"/>
          <w:sz w:val="24"/>
          <w:szCs w:val="24"/>
        </w:rPr>
        <w:t xml:space="preserve"> </w:t>
      </w:r>
      <w:proofErr w:type="spellStart"/>
      <w:r w:rsidR="000E5E20" w:rsidRPr="499FB9F4">
        <w:rPr>
          <w:rFonts w:ascii="Georgia" w:eastAsia="Georgia" w:hAnsi="Georgia" w:cs="Georgia"/>
          <w:i/>
          <w:iCs/>
          <w:sz w:val="24"/>
          <w:szCs w:val="24"/>
        </w:rPr>
        <w:t>scenopoietes</w:t>
      </w:r>
      <w:proofErr w:type="spellEnd"/>
      <w:r w:rsidR="000E5E20" w:rsidRPr="499FB9F4">
        <w:rPr>
          <w:rFonts w:ascii="Georgia" w:eastAsia="Georgia" w:hAnsi="Georgia" w:cs="Georgia"/>
          <w:i/>
          <w:iCs/>
          <w:sz w:val="24"/>
          <w:szCs w:val="24"/>
        </w:rPr>
        <w:t xml:space="preserve"> </w:t>
      </w:r>
      <w:proofErr w:type="spellStart"/>
      <w:r w:rsidR="000E5E20" w:rsidRPr="499FB9F4">
        <w:rPr>
          <w:rFonts w:ascii="Georgia" w:eastAsia="Georgia" w:hAnsi="Georgia" w:cs="Georgia"/>
          <w:i/>
          <w:iCs/>
          <w:sz w:val="24"/>
          <w:szCs w:val="24"/>
        </w:rPr>
        <w:t>dentirostris</w:t>
      </w:r>
      <w:proofErr w:type="spellEnd"/>
      <w:r w:rsidR="0090008B" w:rsidRPr="499FB9F4">
        <w:rPr>
          <w:rFonts w:ascii="Georgia" w:eastAsia="Georgia" w:hAnsi="Georgia" w:cs="Georgia"/>
          <w:sz w:val="24"/>
          <w:szCs w:val="24"/>
        </w:rPr>
        <w:t xml:space="preserve"> o </w:t>
      </w:r>
      <w:proofErr w:type="spellStart"/>
      <w:r w:rsidR="0090008B" w:rsidRPr="499FB9F4">
        <w:rPr>
          <w:rFonts w:ascii="Georgia" w:eastAsia="Georgia" w:hAnsi="Georgia" w:cs="Georgia"/>
          <w:sz w:val="24"/>
          <w:szCs w:val="24"/>
        </w:rPr>
        <w:t>pergolero</w:t>
      </w:r>
      <w:proofErr w:type="spellEnd"/>
      <w:r w:rsidR="0090008B" w:rsidRPr="499FB9F4">
        <w:rPr>
          <w:rFonts w:ascii="Georgia" w:eastAsia="Georgia" w:hAnsi="Georgia" w:cs="Georgia"/>
          <w:sz w:val="24"/>
          <w:szCs w:val="24"/>
        </w:rPr>
        <w:t xml:space="preserve"> dentado.</w:t>
      </w:r>
      <w:r w:rsidR="000E5E20" w:rsidRPr="499FB9F4">
        <w:rPr>
          <w:rFonts w:ascii="Georgia" w:eastAsia="Georgia" w:hAnsi="Georgia" w:cs="Georgia"/>
          <w:sz w:val="24"/>
          <w:szCs w:val="24"/>
        </w:rPr>
        <w:t xml:space="preserve"> El proced</w:t>
      </w:r>
      <w:r w:rsidR="0090008B" w:rsidRPr="499FB9F4">
        <w:rPr>
          <w:rFonts w:ascii="Georgia" w:eastAsia="Georgia" w:hAnsi="Georgia" w:cs="Georgia"/>
          <w:sz w:val="24"/>
          <w:szCs w:val="24"/>
        </w:rPr>
        <w:t>imiento es simple</w:t>
      </w:r>
      <w:r w:rsidR="000E5E20" w:rsidRPr="499FB9F4">
        <w:rPr>
          <w:rFonts w:ascii="Georgia" w:eastAsia="Georgia" w:hAnsi="Georgia" w:cs="Georgia"/>
          <w:sz w:val="24"/>
          <w:szCs w:val="24"/>
        </w:rPr>
        <w:t>: en un momento determinado, esta ave deja caer varias hojas que ha estado cortando durante todas las mañanas. Luego las da vuelta pa</w:t>
      </w:r>
      <w:r w:rsidR="0090008B" w:rsidRPr="499FB9F4">
        <w:rPr>
          <w:rFonts w:ascii="Georgia" w:eastAsia="Georgia" w:hAnsi="Georgia" w:cs="Georgia"/>
          <w:sz w:val="24"/>
          <w:szCs w:val="24"/>
        </w:rPr>
        <w:t>ra que se vea su cara más clara y producir</w:t>
      </w:r>
      <w:r w:rsidR="000E5E20" w:rsidRPr="499FB9F4">
        <w:rPr>
          <w:rFonts w:ascii="Georgia" w:eastAsia="Georgia" w:hAnsi="Georgia" w:cs="Georgia"/>
          <w:sz w:val="24"/>
          <w:szCs w:val="24"/>
        </w:rPr>
        <w:t xml:space="preserve"> un contraste con el color del suelo. Con esta acción, un</w:t>
      </w:r>
      <w:r w:rsidR="00154DFA" w:rsidRPr="499FB9F4">
        <w:rPr>
          <w:rFonts w:ascii="Georgia" w:eastAsia="Georgia" w:hAnsi="Georgia" w:cs="Georgia"/>
          <w:sz w:val="24"/>
          <w:szCs w:val="24"/>
        </w:rPr>
        <w:t xml:space="preserve"> elemento de su medio exterior (el árbol)</w:t>
      </w:r>
      <w:r w:rsidR="000E5E20" w:rsidRPr="499FB9F4">
        <w:rPr>
          <w:rFonts w:ascii="Georgia" w:eastAsia="Georgia" w:hAnsi="Georgia" w:cs="Georgia"/>
          <w:sz w:val="24"/>
          <w:szCs w:val="24"/>
        </w:rPr>
        <w:t xml:space="preserve">, deviene expresivo. Surge una nueva </w:t>
      </w:r>
      <w:r w:rsidR="000E5E20" w:rsidRPr="499FB9F4">
        <w:rPr>
          <w:rFonts w:ascii="Georgia" w:eastAsia="Georgia" w:hAnsi="Georgia" w:cs="Georgia"/>
          <w:i/>
          <w:iCs/>
          <w:sz w:val="24"/>
          <w:szCs w:val="24"/>
        </w:rPr>
        <w:t>cualidad</w:t>
      </w:r>
      <w:r w:rsidR="000E5E20" w:rsidRPr="499FB9F4">
        <w:rPr>
          <w:rFonts w:ascii="Georgia" w:eastAsia="Georgia" w:hAnsi="Georgia" w:cs="Georgia"/>
          <w:sz w:val="24"/>
          <w:szCs w:val="24"/>
        </w:rPr>
        <w:t xml:space="preserve"> como </w:t>
      </w:r>
      <w:r w:rsidR="000E5E20" w:rsidRPr="499FB9F4">
        <w:rPr>
          <w:rFonts w:ascii="Georgia" w:eastAsia="Georgia" w:hAnsi="Georgia" w:cs="Georgia"/>
          <w:i/>
          <w:iCs/>
          <w:sz w:val="24"/>
          <w:szCs w:val="24"/>
        </w:rPr>
        <w:t>marca</w:t>
      </w:r>
      <w:r w:rsidR="000E5E20" w:rsidRPr="499FB9F4">
        <w:rPr>
          <w:rFonts w:ascii="Georgia" w:eastAsia="Georgia" w:hAnsi="Georgia" w:cs="Georgia"/>
          <w:sz w:val="24"/>
          <w:szCs w:val="24"/>
        </w:rPr>
        <w:t xml:space="preserve"> de una </w:t>
      </w:r>
      <w:r w:rsidR="000E5E20" w:rsidRPr="499FB9F4">
        <w:rPr>
          <w:rFonts w:ascii="Georgia" w:eastAsia="Georgia" w:hAnsi="Georgia" w:cs="Georgia"/>
          <w:i/>
          <w:iCs/>
          <w:sz w:val="24"/>
          <w:szCs w:val="24"/>
        </w:rPr>
        <w:t>propiedad</w:t>
      </w:r>
      <w:r w:rsidR="000E5E20" w:rsidRPr="499FB9F4">
        <w:rPr>
          <w:rFonts w:ascii="Georgia" w:eastAsia="Georgia" w:hAnsi="Georgia" w:cs="Georgia"/>
          <w:sz w:val="24"/>
          <w:szCs w:val="24"/>
        </w:rPr>
        <w:t xml:space="preserve">. El espacio deviene significativo y se produce así un </w:t>
      </w:r>
      <w:r w:rsidR="000E5E20" w:rsidRPr="499FB9F4">
        <w:rPr>
          <w:rFonts w:ascii="Georgia" w:eastAsia="Georgia" w:hAnsi="Georgia" w:cs="Georgia"/>
          <w:i/>
          <w:iCs/>
          <w:sz w:val="24"/>
          <w:szCs w:val="24"/>
        </w:rPr>
        <w:t>territorio</w:t>
      </w:r>
      <w:r w:rsidR="000E5E20" w:rsidRPr="499FB9F4">
        <w:rPr>
          <w:rFonts w:ascii="Georgia" w:eastAsia="Georgia" w:hAnsi="Georgia" w:cs="Georgia"/>
          <w:sz w:val="24"/>
          <w:szCs w:val="24"/>
        </w:rPr>
        <w:t xml:space="preserve">. Algo similar sucede con la orina de ciertos animales, que emana un olor particular. En este caso, un elemento de su medio interior deviene expresivo al exteriorizarse y crear una marca territorial. Por eso los autores dicen que </w:t>
      </w:r>
      <w:r w:rsidR="000841CD" w:rsidRPr="499FB9F4">
        <w:rPr>
          <w:rFonts w:ascii="Georgia" w:eastAsia="Georgia" w:hAnsi="Georgia" w:cs="Georgia"/>
          <w:sz w:val="24"/>
          <w:szCs w:val="24"/>
        </w:rPr>
        <w:t>cuando un componente de medio</w:t>
      </w:r>
      <w:r w:rsidR="000E5E20" w:rsidRPr="499FB9F4">
        <w:rPr>
          <w:rFonts w:ascii="Georgia" w:eastAsia="Georgia" w:hAnsi="Georgia" w:cs="Georgia"/>
          <w:sz w:val="24"/>
          <w:szCs w:val="24"/>
        </w:rPr>
        <w:t xml:space="preserve"> deviene </w:t>
      </w:r>
      <w:r w:rsidR="000E5E20" w:rsidRPr="499FB9F4">
        <w:rPr>
          <w:rFonts w:ascii="Georgia" w:eastAsia="Georgia" w:hAnsi="Georgia" w:cs="Georgia"/>
          <w:i/>
          <w:iCs/>
          <w:sz w:val="24"/>
          <w:szCs w:val="24"/>
        </w:rPr>
        <w:t>cualidad</w:t>
      </w:r>
      <w:r w:rsidR="000841CD" w:rsidRPr="499FB9F4">
        <w:rPr>
          <w:rFonts w:ascii="Georgia" w:eastAsia="Georgia" w:hAnsi="Georgia" w:cs="Georgia"/>
          <w:sz w:val="24"/>
          <w:szCs w:val="24"/>
        </w:rPr>
        <w:t>, deviene</w:t>
      </w:r>
      <w:r w:rsidR="000E5E20" w:rsidRPr="499FB9F4">
        <w:rPr>
          <w:rFonts w:ascii="Georgia" w:eastAsia="Georgia" w:hAnsi="Georgia" w:cs="Georgia"/>
          <w:sz w:val="24"/>
          <w:szCs w:val="24"/>
        </w:rPr>
        <w:t xml:space="preserve"> al mismo tiempo </w:t>
      </w:r>
      <w:r w:rsidR="000E5E20" w:rsidRPr="499FB9F4">
        <w:rPr>
          <w:rFonts w:ascii="Georgia" w:eastAsia="Georgia" w:hAnsi="Georgia" w:cs="Georgia"/>
          <w:i/>
          <w:iCs/>
          <w:sz w:val="24"/>
          <w:szCs w:val="24"/>
        </w:rPr>
        <w:t>propiedad</w:t>
      </w:r>
      <w:r w:rsidR="000841CD" w:rsidRPr="499FB9F4">
        <w:rPr>
          <w:rFonts w:ascii="Georgia" w:eastAsia="Georgia" w:hAnsi="Georgia" w:cs="Georgia"/>
          <w:sz w:val="24"/>
          <w:szCs w:val="24"/>
        </w:rPr>
        <w:t>. Estas nuevas</w:t>
      </w:r>
      <w:r w:rsidR="000E5E20" w:rsidRPr="499FB9F4">
        <w:rPr>
          <w:rFonts w:ascii="Georgia" w:eastAsia="Georgia" w:hAnsi="Georgia" w:cs="Georgia"/>
          <w:sz w:val="24"/>
          <w:szCs w:val="24"/>
        </w:rPr>
        <w:t xml:space="preserve"> c</w:t>
      </w:r>
      <w:r w:rsidR="003E4FDB" w:rsidRPr="499FB9F4">
        <w:rPr>
          <w:rFonts w:ascii="Georgia" w:eastAsia="Georgia" w:hAnsi="Georgia" w:cs="Georgia"/>
          <w:sz w:val="24"/>
          <w:szCs w:val="24"/>
        </w:rPr>
        <w:t>ualidades</w:t>
      </w:r>
      <w:r w:rsidR="000841CD" w:rsidRPr="499FB9F4">
        <w:rPr>
          <w:rFonts w:ascii="Georgia" w:eastAsia="Georgia" w:hAnsi="Georgia" w:cs="Georgia"/>
          <w:sz w:val="24"/>
          <w:szCs w:val="24"/>
        </w:rPr>
        <w:t>, entonces, no son</w:t>
      </w:r>
      <w:r w:rsidR="003E4FDB" w:rsidRPr="499FB9F4">
        <w:rPr>
          <w:rFonts w:ascii="Georgia" w:eastAsia="Georgia" w:hAnsi="Georgia" w:cs="Georgia"/>
          <w:sz w:val="24"/>
          <w:szCs w:val="24"/>
        </w:rPr>
        <w:t xml:space="preserve"> “puras”</w:t>
      </w:r>
      <w:r w:rsidR="000E5E20" w:rsidRPr="499FB9F4">
        <w:rPr>
          <w:rFonts w:ascii="Georgia" w:eastAsia="Georgia" w:hAnsi="Georgia" w:cs="Georgia"/>
          <w:sz w:val="24"/>
          <w:szCs w:val="24"/>
        </w:rPr>
        <w:t xml:space="preserve"> sino</w:t>
      </w:r>
      <w:r w:rsidR="003E4FDB" w:rsidRPr="499FB9F4">
        <w:rPr>
          <w:rFonts w:ascii="Georgia" w:eastAsia="Georgia" w:hAnsi="Georgia" w:cs="Georgia"/>
          <w:sz w:val="24"/>
          <w:szCs w:val="24"/>
        </w:rPr>
        <w:t xml:space="preserve"> </w:t>
      </w:r>
      <w:r w:rsidR="000E5E20" w:rsidRPr="499FB9F4">
        <w:rPr>
          <w:rFonts w:ascii="Georgia" w:eastAsia="Georgia" w:hAnsi="Georgia" w:cs="Georgia"/>
          <w:sz w:val="24"/>
          <w:szCs w:val="24"/>
        </w:rPr>
        <w:t>“propias”, es decir</w:t>
      </w:r>
      <w:r w:rsidR="000841CD" w:rsidRPr="499FB9F4">
        <w:rPr>
          <w:rFonts w:ascii="Georgia" w:eastAsia="Georgia" w:hAnsi="Georgia" w:cs="Georgia"/>
          <w:sz w:val="24"/>
          <w:szCs w:val="24"/>
        </w:rPr>
        <w:t>,</w:t>
      </w:r>
      <w:r w:rsidR="000E5E20" w:rsidRPr="499FB9F4">
        <w:rPr>
          <w:rFonts w:ascii="Georgia" w:eastAsia="Georgia" w:hAnsi="Georgia" w:cs="Georgia"/>
          <w:sz w:val="24"/>
          <w:szCs w:val="24"/>
        </w:rPr>
        <w:t xml:space="preserve"> generan una “apropiación”: “</w:t>
      </w:r>
      <w:proofErr w:type="spellStart"/>
      <w:r w:rsidR="000E5E20" w:rsidRPr="499FB9F4">
        <w:rPr>
          <w:rFonts w:ascii="Georgia" w:eastAsia="Georgia" w:hAnsi="Georgia" w:cs="Georgia"/>
          <w:i/>
          <w:iCs/>
          <w:sz w:val="24"/>
          <w:szCs w:val="24"/>
        </w:rPr>
        <w:t>quale</w:t>
      </w:r>
      <w:proofErr w:type="spellEnd"/>
      <w:r w:rsidR="000E5E20" w:rsidRPr="499FB9F4">
        <w:rPr>
          <w:rFonts w:ascii="Georgia" w:eastAsia="Georgia" w:hAnsi="Georgia" w:cs="Georgia"/>
          <w:sz w:val="24"/>
          <w:szCs w:val="24"/>
        </w:rPr>
        <w:t xml:space="preserve"> y </w:t>
      </w:r>
      <w:proofErr w:type="spellStart"/>
      <w:r w:rsidR="000E5E20" w:rsidRPr="499FB9F4">
        <w:rPr>
          <w:rFonts w:ascii="Georgia" w:eastAsia="Georgia" w:hAnsi="Georgia" w:cs="Georgia"/>
          <w:i/>
          <w:iCs/>
          <w:sz w:val="24"/>
          <w:szCs w:val="24"/>
        </w:rPr>
        <w:t>proprium</w:t>
      </w:r>
      <w:proofErr w:type="spellEnd"/>
      <w:r w:rsidR="000E5E20" w:rsidRPr="499FB9F4">
        <w:rPr>
          <w:rFonts w:ascii="Georgia" w:eastAsia="Georgia" w:hAnsi="Georgia" w:cs="Georgia"/>
          <w:sz w:val="24"/>
          <w:szCs w:val="24"/>
        </w:rPr>
        <w:t>”</w:t>
      </w:r>
      <w:r w:rsidR="003E4FDB" w:rsidRPr="499FB9F4">
        <w:rPr>
          <w:rFonts w:ascii="Georgia" w:eastAsia="Georgia" w:hAnsi="Georgia" w:cs="Georgia"/>
          <w:sz w:val="24"/>
          <w:szCs w:val="24"/>
        </w:rPr>
        <w:t xml:space="preserve"> (</w:t>
      </w:r>
      <w:proofErr w:type="spellStart"/>
      <w:r w:rsidR="003E4FDB" w:rsidRPr="499FB9F4">
        <w:rPr>
          <w:rFonts w:ascii="Georgia" w:eastAsia="Georgia" w:hAnsi="Georgia" w:cs="Georgia"/>
          <w:sz w:val="24"/>
          <w:szCs w:val="24"/>
        </w:rPr>
        <w:t>Deleuze</w:t>
      </w:r>
      <w:proofErr w:type="spellEnd"/>
      <w:r w:rsidR="003E4FDB" w:rsidRPr="499FB9F4">
        <w:rPr>
          <w:rFonts w:ascii="Georgia" w:eastAsia="Georgia" w:hAnsi="Georgia" w:cs="Georgia"/>
          <w:sz w:val="24"/>
          <w:szCs w:val="24"/>
        </w:rPr>
        <w:t xml:space="preserve"> y </w:t>
      </w:r>
      <w:proofErr w:type="spellStart"/>
      <w:r w:rsidR="003E4FDB" w:rsidRPr="499FB9F4">
        <w:rPr>
          <w:rFonts w:ascii="Georgia" w:eastAsia="Georgia" w:hAnsi="Georgia" w:cs="Georgia"/>
          <w:sz w:val="24"/>
          <w:szCs w:val="24"/>
        </w:rPr>
        <w:t>Guattari</w:t>
      </w:r>
      <w:proofErr w:type="spellEnd"/>
      <w:r w:rsidR="00B4271D">
        <w:rPr>
          <w:rFonts w:ascii="Georgia" w:eastAsia="Georgia" w:hAnsi="Georgia" w:cs="Georgia"/>
          <w:sz w:val="24"/>
          <w:szCs w:val="24"/>
        </w:rPr>
        <w:t>,</w:t>
      </w:r>
      <w:r w:rsidR="003E4FDB" w:rsidRPr="499FB9F4">
        <w:rPr>
          <w:rFonts w:ascii="Georgia" w:eastAsia="Georgia" w:hAnsi="Georgia" w:cs="Georgia"/>
          <w:sz w:val="24"/>
          <w:szCs w:val="24"/>
        </w:rPr>
        <w:t xml:space="preserve"> 2000, p. 322)</w:t>
      </w:r>
      <w:r w:rsidR="000E5E20" w:rsidRPr="499FB9F4">
        <w:rPr>
          <w:rFonts w:ascii="Georgia" w:eastAsia="Georgia" w:hAnsi="Georgia" w:cs="Georgia"/>
          <w:sz w:val="24"/>
          <w:szCs w:val="24"/>
        </w:rPr>
        <w:t xml:space="preserve">. </w:t>
      </w:r>
      <w:r w:rsidR="000841CD" w:rsidRPr="499FB9F4">
        <w:rPr>
          <w:rFonts w:ascii="Georgia" w:eastAsia="Georgia" w:hAnsi="Georgia" w:cs="Georgia"/>
          <w:sz w:val="24"/>
          <w:szCs w:val="24"/>
        </w:rPr>
        <w:t>Para apropiarse del espacio exterior, el animal realiza todo un trabajo semiótico que le otorga una expresividad determinada.</w:t>
      </w:r>
    </w:p>
    <w:p w14:paraId="3431BB84" w14:textId="6DA6C773" w:rsidR="000E5E20" w:rsidRDefault="000E5E20" w:rsidP="499FB9F4">
      <w:pPr>
        <w:spacing w:line="360" w:lineRule="auto"/>
        <w:jc w:val="both"/>
        <w:rPr>
          <w:rFonts w:ascii="Georgia" w:eastAsia="Georgia" w:hAnsi="Georgia" w:cs="Georgia"/>
          <w:sz w:val="24"/>
          <w:szCs w:val="24"/>
        </w:rPr>
      </w:pPr>
      <w:r w:rsidRPr="499FB9F4">
        <w:rPr>
          <w:rFonts w:ascii="Georgia" w:eastAsia="Georgia" w:hAnsi="Georgia" w:cs="Georgia"/>
          <w:sz w:val="24"/>
          <w:szCs w:val="24"/>
        </w:rPr>
        <w:t>La propiedad de un territorio es ante todo la propiedad de las distancias. Con sus pancartas, sus olores y sonidos, los animales expresan el límite crítico a partir del cual puede surgir</w:t>
      </w:r>
      <w:r w:rsidR="003007EA" w:rsidRPr="499FB9F4">
        <w:rPr>
          <w:rFonts w:ascii="Georgia" w:eastAsia="Georgia" w:hAnsi="Georgia" w:cs="Georgia"/>
          <w:sz w:val="24"/>
          <w:szCs w:val="24"/>
        </w:rPr>
        <w:t xml:space="preserve"> un conflicto por el territorio o</w:t>
      </w:r>
      <w:r w:rsidRPr="499FB9F4">
        <w:rPr>
          <w:rFonts w:ascii="Georgia" w:eastAsia="Georgia" w:hAnsi="Georgia" w:cs="Georgia"/>
          <w:sz w:val="24"/>
          <w:szCs w:val="24"/>
        </w:rPr>
        <w:t xml:space="preserve"> el umbral a partir del cual se puede producir </w:t>
      </w:r>
      <w:r w:rsidR="003007EA" w:rsidRPr="499FB9F4">
        <w:rPr>
          <w:rFonts w:ascii="Georgia" w:eastAsia="Georgia" w:hAnsi="Georgia" w:cs="Georgia"/>
          <w:sz w:val="24"/>
          <w:szCs w:val="24"/>
        </w:rPr>
        <w:t>un apareamiento</w:t>
      </w:r>
      <w:r w:rsidRPr="499FB9F4">
        <w:rPr>
          <w:rStyle w:val="Refdenotaalpie"/>
          <w:rFonts w:ascii="Georgia" w:eastAsia="Georgia" w:hAnsi="Georgia" w:cs="Georgia"/>
          <w:sz w:val="24"/>
          <w:szCs w:val="24"/>
        </w:rPr>
        <w:footnoteReference w:id="7"/>
      </w:r>
      <w:r w:rsidR="003007EA" w:rsidRPr="499FB9F4">
        <w:rPr>
          <w:rFonts w:ascii="Georgia" w:eastAsia="Georgia" w:hAnsi="Georgia" w:cs="Georgia"/>
          <w:sz w:val="24"/>
          <w:szCs w:val="24"/>
        </w:rPr>
        <w:t>.</w:t>
      </w:r>
      <w:r w:rsidR="00103F18" w:rsidRPr="499FB9F4">
        <w:rPr>
          <w:rFonts w:ascii="Georgia" w:eastAsia="Georgia" w:hAnsi="Georgia" w:cs="Georgia"/>
          <w:sz w:val="24"/>
          <w:szCs w:val="24"/>
        </w:rPr>
        <w:t xml:space="preserve"> Para </w:t>
      </w:r>
      <w:proofErr w:type="spellStart"/>
      <w:r w:rsidR="00103F18" w:rsidRPr="499FB9F4">
        <w:rPr>
          <w:rFonts w:ascii="Georgia" w:eastAsia="Georgia" w:hAnsi="Georgia" w:cs="Georgia"/>
          <w:sz w:val="24"/>
          <w:szCs w:val="24"/>
        </w:rPr>
        <w:t>Deleuze</w:t>
      </w:r>
      <w:proofErr w:type="spellEnd"/>
      <w:r w:rsidR="00103F18" w:rsidRPr="499FB9F4">
        <w:rPr>
          <w:rFonts w:ascii="Georgia" w:eastAsia="Georgia" w:hAnsi="Georgia" w:cs="Georgia"/>
          <w:sz w:val="24"/>
          <w:szCs w:val="24"/>
        </w:rPr>
        <w:t xml:space="preserve"> y </w:t>
      </w:r>
      <w:proofErr w:type="spellStart"/>
      <w:r w:rsidR="00103F18" w:rsidRPr="499FB9F4">
        <w:rPr>
          <w:rFonts w:ascii="Georgia" w:eastAsia="Georgia" w:hAnsi="Georgia" w:cs="Georgia"/>
          <w:sz w:val="24"/>
          <w:szCs w:val="24"/>
        </w:rPr>
        <w:t>Guattari</w:t>
      </w:r>
      <w:proofErr w:type="spellEnd"/>
      <w:r w:rsidR="00103F18" w:rsidRPr="499FB9F4">
        <w:rPr>
          <w:rFonts w:ascii="Georgia" w:eastAsia="Georgia" w:hAnsi="Georgia" w:cs="Georgia"/>
          <w:sz w:val="24"/>
          <w:szCs w:val="24"/>
        </w:rPr>
        <w:t>, l</w:t>
      </w:r>
      <w:r w:rsidRPr="499FB9F4">
        <w:rPr>
          <w:rFonts w:ascii="Georgia" w:eastAsia="Georgia" w:hAnsi="Georgia" w:cs="Georgia"/>
          <w:sz w:val="24"/>
          <w:szCs w:val="24"/>
        </w:rPr>
        <w:t>a distancia crí</w:t>
      </w:r>
      <w:r w:rsidR="00103F18" w:rsidRPr="499FB9F4">
        <w:rPr>
          <w:rFonts w:ascii="Georgia" w:eastAsia="Georgia" w:hAnsi="Georgia" w:cs="Georgia"/>
          <w:sz w:val="24"/>
          <w:szCs w:val="24"/>
        </w:rPr>
        <w:t>tica es un ritmo (no una medida)</w:t>
      </w:r>
      <w:r w:rsidRPr="499FB9F4">
        <w:rPr>
          <w:rFonts w:ascii="Georgia" w:eastAsia="Georgia" w:hAnsi="Georgia" w:cs="Georgia"/>
          <w:sz w:val="24"/>
          <w:szCs w:val="24"/>
        </w:rPr>
        <w:t xml:space="preserve"> por medio del cual un territorio mantiene alejadas las </w:t>
      </w:r>
      <w:r w:rsidRPr="499FB9F4">
        <w:rPr>
          <w:rFonts w:ascii="Georgia" w:eastAsia="Georgia" w:hAnsi="Georgia" w:cs="Georgia"/>
          <w:sz w:val="24"/>
          <w:szCs w:val="24"/>
        </w:rPr>
        <w:lastRenderedPageBreak/>
        <w:t>fuerza</w:t>
      </w:r>
      <w:r w:rsidR="00103F18" w:rsidRPr="499FB9F4">
        <w:rPr>
          <w:rFonts w:ascii="Georgia" w:eastAsia="Georgia" w:hAnsi="Georgia" w:cs="Georgia"/>
          <w:sz w:val="24"/>
          <w:szCs w:val="24"/>
        </w:rPr>
        <w:t>s del caos y habilita las</w:t>
      </w:r>
      <w:r w:rsidRPr="499FB9F4">
        <w:rPr>
          <w:rFonts w:ascii="Georgia" w:eastAsia="Georgia" w:hAnsi="Georgia" w:cs="Georgia"/>
          <w:sz w:val="24"/>
          <w:szCs w:val="24"/>
        </w:rPr>
        <w:t xml:space="preserve"> relaciones </w:t>
      </w:r>
      <w:proofErr w:type="spellStart"/>
      <w:r w:rsidRPr="499FB9F4">
        <w:rPr>
          <w:rFonts w:ascii="Georgia" w:eastAsia="Georgia" w:hAnsi="Georgia" w:cs="Georgia"/>
          <w:sz w:val="24"/>
          <w:szCs w:val="24"/>
        </w:rPr>
        <w:t>intra</w:t>
      </w:r>
      <w:proofErr w:type="spellEnd"/>
      <w:r w:rsidRPr="499FB9F4">
        <w:rPr>
          <w:rFonts w:ascii="Georgia" w:eastAsia="Georgia" w:hAnsi="Georgia" w:cs="Georgia"/>
          <w:sz w:val="24"/>
          <w:szCs w:val="24"/>
        </w:rPr>
        <w:t>-específicas. No solo en el mundo animal, si</w:t>
      </w:r>
      <w:r w:rsidR="00103F18" w:rsidRPr="499FB9F4">
        <w:rPr>
          <w:rFonts w:ascii="Georgia" w:eastAsia="Georgia" w:hAnsi="Georgia" w:cs="Georgia"/>
          <w:sz w:val="24"/>
          <w:szCs w:val="24"/>
        </w:rPr>
        <w:t>no también en el mundo humano. Así sucede, p</w:t>
      </w:r>
      <w:r w:rsidRPr="499FB9F4">
        <w:rPr>
          <w:rFonts w:ascii="Georgia" w:eastAsia="Georgia" w:hAnsi="Georgia" w:cs="Georgia"/>
          <w:sz w:val="24"/>
          <w:szCs w:val="24"/>
        </w:rPr>
        <w:t xml:space="preserve">or ejemplo, en la repartición territorial entre vendedores </w:t>
      </w:r>
      <w:r w:rsidR="00154DFA" w:rsidRPr="499FB9F4">
        <w:rPr>
          <w:rFonts w:ascii="Georgia" w:eastAsia="Georgia" w:hAnsi="Georgia" w:cs="Georgia"/>
          <w:sz w:val="24"/>
          <w:szCs w:val="24"/>
        </w:rPr>
        <w:t xml:space="preserve">ambulantes </w:t>
      </w:r>
      <w:r w:rsidRPr="499FB9F4">
        <w:rPr>
          <w:rFonts w:ascii="Georgia" w:eastAsia="Georgia" w:hAnsi="Georgia" w:cs="Georgia"/>
          <w:sz w:val="24"/>
          <w:szCs w:val="24"/>
        </w:rPr>
        <w:t xml:space="preserve">que comparten un mismo espacio, a partir de sus cantos y danzas, sus </w:t>
      </w:r>
      <w:r w:rsidRPr="499FB9F4">
        <w:rPr>
          <w:rFonts w:ascii="Georgia" w:eastAsia="Georgia" w:hAnsi="Georgia" w:cs="Georgia"/>
          <w:i/>
          <w:iCs/>
          <w:sz w:val="24"/>
          <w:szCs w:val="24"/>
        </w:rPr>
        <w:t>firmas</w:t>
      </w:r>
      <w:r w:rsidRPr="499FB9F4">
        <w:rPr>
          <w:rFonts w:ascii="Georgia" w:eastAsia="Georgia" w:hAnsi="Georgia" w:cs="Georgia"/>
          <w:sz w:val="24"/>
          <w:szCs w:val="24"/>
        </w:rPr>
        <w:t xml:space="preserve"> y </w:t>
      </w:r>
      <w:r w:rsidRPr="499FB9F4">
        <w:rPr>
          <w:rFonts w:ascii="Georgia" w:eastAsia="Georgia" w:hAnsi="Georgia" w:cs="Georgia"/>
          <w:i/>
          <w:iCs/>
          <w:sz w:val="24"/>
          <w:szCs w:val="24"/>
        </w:rPr>
        <w:t>estilos</w:t>
      </w:r>
      <w:r w:rsidRPr="499FB9F4">
        <w:rPr>
          <w:rFonts w:ascii="Georgia" w:eastAsia="Georgia" w:hAnsi="Georgia" w:cs="Georgia"/>
          <w:sz w:val="24"/>
          <w:szCs w:val="24"/>
        </w:rPr>
        <w:t xml:space="preserve"> (el vagón de tren como danza territorial y marcaje de las dist</w:t>
      </w:r>
      <w:r w:rsidR="00103F18" w:rsidRPr="499FB9F4">
        <w:rPr>
          <w:rFonts w:ascii="Georgia" w:eastAsia="Georgia" w:hAnsi="Georgia" w:cs="Georgia"/>
          <w:sz w:val="24"/>
          <w:szCs w:val="24"/>
        </w:rPr>
        <w:t>ancias a partir del estilo</w:t>
      </w:r>
      <w:r w:rsidRPr="499FB9F4">
        <w:rPr>
          <w:rFonts w:ascii="Georgia" w:eastAsia="Georgia" w:hAnsi="Georgia" w:cs="Georgia"/>
          <w:sz w:val="24"/>
          <w:szCs w:val="24"/>
        </w:rPr>
        <w:t xml:space="preserve"> de cada vendedor). </w:t>
      </w:r>
    </w:p>
    <w:p w14:paraId="01045B97" w14:textId="6A8740AF" w:rsidR="00C82714" w:rsidRDefault="00E02325" w:rsidP="499FB9F4">
      <w:pPr>
        <w:spacing w:line="360" w:lineRule="auto"/>
        <w:jc w:val="both"/>
        <w:rPr>
          <w:rFonts w:ascii="Georgia" w:eastAsia="Georgia" w:hAnsi="Georgia" w:cs="Georgia"/>
          <w:sz w:val="24"/>
          <w:szCs w:val="24"/>
        </w:rPr>
      </w:pPr>
      <w:r w:rsidRPr="499FB9F4">
        <w:rPr>
          <w:rFonts w:ascii="Georgia" w:eastAsia="Georgia" w:hAnsi="Georgia" w:cs="Georgia"/>
          <w:sz w:val="24"/>
          <w:szCs w:val="24"/>
        </w:rPr>
        <w:t>Volvamos otra vez al</w:t>
      </w:r>
      <w:r w:rsidR="000E5E20" w:rsidRPr="499FB9F4">
        <w:rPr>
          <w:rFonts w:ascii="Georgia" w:eastAsia="Georgia" w:hAnsi="Georgia" w:cs="Georgia"/>
          <w:sz w:val="24"/>
          <w:szCs w:val="24"/>
        </w:rPr>
        <w:t xml:space="preserve"> mundo porteño des</w:t>
      </w:r>
      <w:r w:rsidRPr="499FB9F4">
        <w:rPr>
          <w:rFonts w:ascii="Georgia" w:eastAsia="Georgia" w:hAnsi="Georgia" w:cs="Georgia"/>
          <w:sz w:val="24"/>
          <w:szCs w:val="24"/>
        </w:rPr>
        <w:t xml:space="preserve">cripto por </w:t>
      </w:r>
      <w:proofErr w:type="spellStart"/>
      <w:r w:rsidRPr="499FB9F4">
        <w:rPr>
          <w:rFonts w:ascii="Georgia" w:eastAsia="Georgia" w:hAnsi="Georgia" w:cs="Georgia"/>
          <w:sz w:val="24"/>
          <w:szCs w:val="24"/>
        </w:rPr>
        <w:t>Kusch</w:t>
      </w:r>
      <w:proofErr w:type="spellEnd"/>
      <w:r w:rsidRPr="499FB9F4">
        <w:rPr>
          <w:rFonts w:ascii="Georgia" w:eastAsia="Georgia" w:hAnsi="Georgia" w:cs="Georgia"/>
          <w:sz w:val="24"/>
          <w:szCs w:val="24"/>
        </w:rPr>
        <w:t>. L</w:t>
      </w:r>
      <w:r w:rsidR="000E5E20" w:rsidRPr="499FB9F4">
        <w:rPr>
          <w:rFonts w:ascii="Georgia" w:eastAsia="Georgia" w:hAnsi="Georgia" w:cs="Georgia"/>
          <w:sz w:val="24"/>
          <w:szCs w:val="24"/>
        </w:rPr>
        <w:t xml:space="preserve">a teoría </w:t>
      </w:r>
      <w:proofErr w:type="spellStart"/>
      <w:r w:rsidR="000E5E20" w:rsidRPr="499FB9F4">
        <w:rPr>
          <w:rFonts w:ascii="Georgia" w:eastAsia="Georgia" w:hAnsi="Georgia" w:cs="Georgia"/>
          <w:sz w:val="24"/>
          <w:szCs w:val="24"/>
        </w:rPr>
        <w:t>deleuziana</w:t>
      </w:r>
      <w:proofErr w:type="spellEnd"/>
      <w:r w:rsidR="000E5E20" w:rsidRPr="499FB9F4">
        <w:rPr>
          <w:rFonts w:ascii="Georgia" w:eastAsia="Georgia" w:hAnsi="Georgia" w:cs="Georgia"/>
          <w:sz w:val="24"/>
          <w:szCs w:val="24"/>
        </w:rPr>
        <w:t xml:space="preserve"> del territorio aporta </w:t>
      </w:r>
      <w:r w:rsidR="00103F18" w:rsidRPr="499FB9F4">
        <w:rPr>
          <w:rFonts w:ascii="Georgia" w:eastAsia="Georgia" w:hAnsi="Georgia" w:cs="Georgia"/>
          <w:sz w:val="24"/>
          <w:szCs w:val="24"/>
        </w:rPr>
        <w:t>nuevas perspectivas</w:t>
      </w:r>
      <w:r w:rsidR="000E5E20" w:rsidRPr="499FB9F4">
        <w:rPr>
          <w:rFonts w:ascii="Georgia" w:eastAsia="Georgia" w:hAnsi="Georgia" w:cs="Georgia"/>
          <w:sz w:val="24"/>
          <w:szCs w:val="24"/>
        </w:rPr>
        <w:t xml:space="preserve"> para comprender el movimiento de salida del </w:t>
      </w:r>
      <w:proofErr w:type="spellStart"/>
      <w:r w:rsidR="000E5E20" w:rsidRPr="499FB9F4">
        <w:rPr>
          <w:rFonts w:ascii="Georgia" w:eastAsia="Georgia" w:hAnsi="Georgia" w:cs="Georgia"/>
          <w:i/>
          <w:iCs/>
          <w:sz w:val="24"/>
          <w:szCs w:val="24"/>
        </w:rPr>
        <w:t>pa’mí</w:t>
      </w:r>
      <w:proofErr w:type="spellEnd"/>
      <w:r w:rsidR="000E5E20" w:rsidRPr="499FB9F4">
        <w:rPr>
          <w:rFonts w:ascii="Georgia" w:eastAsia="Georgia" w:hAnsi="Georgia" w:cs="Georgia"/>
          <w:sz w:val="24"/>
          <w:szCs w:val="24"/>
        </w:rPr>
        <w:t xml:space="preserve"> como creación de un mundo. Así, por ejemplo, en el trato con las personas que nos rodean se produce </w:t>
      </w:r>
      <w:r w:rsidR="005E003D" w:rsidRPr="499FB9F4">
        <w:rPr>
          <w:rFonts w:ascii="Georgia" w:eastAsia="Georgia" w:hAnsi="Georgia" w:cs="Georgia"/>
          <w:sz w:val="24"/>
          <w:szCs w:val="24"/>
        </w:rPr>
        <w:t xml:space="preserve">un movimiento análogo al del </w:t>
      </w:r>
      <w:proofErr w:type="spellStart"/>
      <w:r w:rsidR="005E003D" w:rsidRPr="499FB9F4">
        <w:rPr>
          <w:rFonts w:ascii="Georgia" w:eastAsia="Georgia" w:hAnsi="Georgia" w:cs="Georgia"/>
          <w:sz w:val="24"/>
          <w:szCs w:val="24"/>
        </w:rPr>
        <w:t>pergolero</w:t>
      </w:r>
      <w:proofErr w:type="spellEnd"/>
      <w:r w:rsidR="005E003D" w:rsidRPr="499FB9F4">
        <w:rPr>
          <w:rFonts w:ascii="Georgia" w:eastAsia="Georgia" w:hAnsi="Georgia" w:cs="Georgia"/>
          <w:sz w:val="24"/>
          <w:szCs w:val="24"/>
        </w:rPr>
        <w:t xml:space="preserve"> dentado cuando gira</w:t>
      </w:r>
      <w:r w:rsidR="000E5E20" w:rsidRPr="499FB9F4">
        <w:rPr>
          <w:rFonts w:ascii="Georgia" w:eastAsia="Georgia" w:hAnsi="Georgia" w:cs="Georgia"/>
          <w:sz w:val="24"/>
          <w:szCs w:val="24"/>
        </w:rPr>
        <w:t xml:space="preserve"> las hojas para construir</w:t>
      </w:r>
      <w:r w:rsidR="005E003D" w:rsidRPr="499FB9F4">
        <w:rPr>
          <w:rFonts w:ascii="Georgia" w:eastAsia="Georgia" w:hAnsi="Georgia" w:cs="Georgia"/>
          <w:sz w:val="24"/>
          <w:szCs w:val="24"/>
        </w:rPr>
        <w:t xml:space="preserve"> con signos cromáticos las fronteras de su</w:t>
      </w:r>
      <w:r w:rsidR="000E5E20" w:rsidRPr="499FB9F4">
        <w:rPr>
          <w:rFonts w:ascii="Georgia" w:eastAsia="Georgia" w:hAnsi="Georgia" w:cs="Georgia"/>
          <w:sz w:val="24"/>
          <w:szCs w:val="24"/>
        </w:rPr>
        <w:t xml:space="preserve"> territorio. Cuando</w:t>
      </w:r>
      <w:r w:rsidRPr="499FB9F4">
        <w:rPr>
          <w:rFonts w:ascii="Georgia" w:eastAsia="Georgia" w:hAnsi="Georgia" w:cs="Georgia"/>
          <w:sz w:val="24"/>
          <w:szCs w:val="24"/>
        </w:rPr>
        <w:t xml:space="preserve"> los argentinos</w:t>
      </w:r>
      <w:r w:rsidR="000E5E20" w:rsidRPr="499FB9F4">
        <w:rPr>
          <w:rFonts w:ascii="Georgia" w:eastAsia="Georgia" w:hAnsi="Georgia" w:cs="Georgia"/>
          <w:sz w:val="24"/>
          <w:szCs w:val="24"/>
        </w:rPr>
        <w:t xml:space="preserve"> usamos el “vos” como segunda persona en lugar del “usted”, traemos a nuestro interlocutor de este lado del foso profundo que separa nuestro recinto sagrado del mundo de los otros. El “vos” es un apéndice del </w:t>
      </w:r>
      <w:proofErr w:type="spellStart"/>
      <w:r w:rsidR="000E5E20" w:rsidRPr="499FB9F4">
        <w:rPr>
          <w:rFonts w:ascii="Georgia" w:eastAsia="Georgia" w:hAnsi="Georgia" w:cs="Georgia"/>
          <w:i/>
          <w:iCs/>
          <w:sz w:val="24"/>
          <w:szCs w:val="24"/>
        </w:rPr>
        <w:t>pa’mí</w:t>
      </w:r>
      <w:proofErr w:type="spellEnd"/>
      <w:r w:rsidR="000E5E20" w:rsidRPr="499FB9F4">
        <w:rPr>
          <w:rFonts w:ascii="Georgia" w:eastAsia="Georgia" w:hAnsi="Georgia" w:cs="Georgia"/>
          <w:sz w:val="24"/>
          <w:szCs w:val="24"/>
        </w:rPr>
        <w:t xml:space="preserve"> y marca su lí</w:t>
      </w:r>
      <w:r w:rsidR="00A23D21" w:rsidRPr="499FB9F4">
        <w:rPr>
          <w:rFonts w:ascii="Georgia" w:eastAsia="Georgia" w:hAnsi="Georgia" w:cs="Georgia"/>
          <w:sz w:val="24"/>
          <w:szCs w:val="24"/>
        </w:rPr>
        <w:t>mite. Con ese pronombre señalamos</w:t>
      </w:r>
      <w:r w:rsidR="000E5E20" w:rsidRPr="499FB9F4">
        <w:rPr>
          <w:rFonts w:ascii="Georgia" w:eastAsia="Georgia" w:hAnsi="Georgia" w:cs="Georgia"/>
          <w:sz w:val="24"/>
          <w:szCs w:val="24"/>
        </w:rPr>
        <w:t xml:space="preserve"> lo familiar, reducimos la distancia con el otro y lo atrapamos en nuestro mundo, “como si tendiéramos una red afectiva y con ella cautiváramo</w:t>
      </w:r>
      <w:r w:rsidR="00E31BF6" w:rsidRPr="499FB9F4">
        <w:rPr>
          <w:rFonts w:ascii="Georgia" w:eastAsia="Georgia" w:hAnsi="Georgia" w:cs="Georgia"/>
          <w:sz w:val="24"/>
          <w:szCs w:val="24"/>
        </w:rPr>
        <w:t>s a nuestros seres queridos” (</w:t>
      </w:r>
      <w:proofErr w:type="spellStart"/>
      <w:r w:rsidR="00E31BF6" w:rsidRPr="499FB9F4">
        <w:rPr>
          <w:rFonts w:ascii="Georgia" w:eastAsia="Georgia" w:hAnsi="Georgia" w:cs="Georgia"/>
          <w:sz w:val="24"/>
          <w:szCs w:val="24"/>
        </w:rPr>
        <w:t>Kusch</w:t>
      </w:r>
      <w:proofErr w:type="spellEnd"/>
      <w:r w:rsidR="00B4271D">
        <w:rPr>
          <w:rFonts w:ascii="Georgia" w:eastAsia="Georgia" w:hAnsi="Georgia" w:cs="Georgia"/>
          <w:sz w:val="24"/>
          <w:szCs w:val="24"/>
        </w:rPr>
        <w:t>,</w:t>
      </w:r>
      <w:r w:rsidR="00E31BF6" w:rsidRPr="499FB9F4">
        <w:rPr>
          <w:rFonts w:ascii="Georgia" w:eastAsia="Georgia" w:hAnsi="Georgia" w:cs="Georgia"/>
          <w:sz w:val="24"/>
          <w:szCs w:val="24"/>
        </w:rPr>
        <w:t xml:space="preserve"> 2007a, p.</w:t>
      </w:r>
      <w:r w:rsidR="000E5E20" w:rsidRPr="499FB9F4">
        <w:rPr>
          <w:rFonts w:ascii="Georgia" w:eastAsia="Georgia" w:hAnsi="Georgia" w:cs="Georgia"/>
          <w:sz w:val="24"/>
          <w:szCs w:val="24"/>
        </w:rPr>
        <w:t xml:space="preserve"> 338). Cuando tratamos a la </w:t>
      </w:r>
      <w:r w:rsidRPr="499FB9F4">
        <w:rPr>
          <w:rFonts w:ascii="Georgia" w:eastAsia="Georgia" w:hAnsi="Georgia" w:cs="Georgia"/>
          <w:sz w:val="24"/>
          <w:szCs w:val="24"/>
        </w:rPr>
        <w:t>gente de “usted”, en cambio, la</w:t>
      </w:r>
      <w:r w:rsidR="000E5E20" w:rsidRPr="499FB9F4">
        <w:rPr>
          <w:rFonts w:ascii="Georgia" w:eastAsia="Georgia" w:hAnsi="Georgia" w:cs="Georgia"/>
          <w:sz w:val="24"/>
          <w:szCs w:val="24"/>
        </w:rPr>
        <w:t xml:space="preserve"> alejamos del otro lado del foso, allí donde comienza el mundo extraño del afuera, “como si marcáramos irremediablemente una distancia” (</w:t>
      </w:r>
      <w:r w:rsidR="00E31BF6" w:rsidRPr="499FB9F4">
        <w:rPr>
          <w:rFonts w:ascii="Georgia" w:eastAsia="Georgia" w:hAnsi="Georgia" w:cs="Georgia"/>
          <w:sz w:val="24"/>
          <w:szCs w:val="24"/>
        </w:rPr>
        <w:t xml:space="preserve">p. </w:t>
      </w:r>
      <w:r w:rsidR="000E5E20" w:rsidRPr="499FB9F4">
        <w:rPr>
          <w:rFonts w:ascii="Georgia" w:eastAsia="Georgia" w:hAnsi="Georgia" w:cs="Georgia"/>
          <w:sz w:val="24"/>
          <w:szCs w:val="24"/>
        </w:rPr>
        <w:t xml:space="preserve">339). La misma </w:t>
      </w:r>
      <w:r w:rsidR="000E5E20" w:rsidRPr="499FB9F4">
        <w:rPr>
          <w:rFonts w:ascii="Georgia" w:eastAsia="Georgia" w:hAnsi="Georgia" w:cs="Georgia"/>
          <w:i/>
          <w:iCs/>
          <w:sz w:val="24"/>
          <w:szCs w:val="24"/>
        </w:rPr>
        <w:t>distancia</w:t>
      </w:r>
      <w:r w:rsidR="000E5E20" w:rsidRPr="499FB9F4">
        <w:rPr>
          <w:rFonts w:ascii="Georgia" w:eastAsia="Georgia" w:hAnsi="Georgia" w:cs="Georgia"/>
          <w:sz w:val="24"/>
          <w:szCs w:val="24"/>
        </w:rPr>
        <w:t xml:space="preserve"> que separa el hogar del trabajo y de la calle, es decir, lo sagrado de lo profano (</w:t>
      </w:r>
      <w:r w:rsidR="00E31BF6" w:rsidRPr="499FB9F4">
        <w:rPr>
          <w:rFonts w:ascii="Georgia" w:eastAsia="Georgia" w:hAnsi="Georgia" w:cs="Georgia"/>
          <w:sz w:val="24"/>
          <w:szCs w:val="24"/>
        </w:rPr>
        <w:t xml:space="preserve">p. </w:t>
      </w:r>
      <w:r w:rsidR="000E5E20" w:rsidRPr="499FB9F4">
        <w:rPr>
          <w:rFonts w:ascii="Georgia" w:eastAsia="Georgia" w:hAnsi="Georgia" w:cs="Georgia"/>
          <w:sz w:val="24"/>
          <w:szCs w:val="24"/>
        </w:rPr>
        <w:t xml:space="preserve">340). </w:t>
      </w:r>
      <w:r w:rsidR="00646B91" w:rsidRPr="499FB9F4">
        <w:rPr>
          <w:rFonts w:ascii="Georgia" w:eastAsia="Georgia" w:hAnsi="Georgia" w:cs="Georgia"/>
          <w:sz w:val="24"/>
          <w:szCs w:val="24"/>
        </w:rPr>
        <w:t>Algo análogo sucede con el lenguaje: por un lado, está el idioma correcto de la Real Academia Española, por otro, el lenguaje de la ca</w:t>
      </w:r>
      <w:r w:rsidR="00A23D21" w:rsidRPr="499FB9F4">
        <w:rPr>
          <w:rFonts w:ascii="Georgia" w:eastAsia="Georgia" w:hAnsi="Georgia" w:cs="Georgia"/>
          <w:sz w:val="24"/>
          <w:szCs w:val="24"/>
        </w:rPr>
        <w:t>lle, con el cual deformamos e</w:t>
      </w:r>
      <w:r w:rsidR="00646B91" w:rsidRPr="499FB9F4">
        <w:rPr>
          <w:rFonts w:ascii="Georgia" w:eastAsia="Georgia" w:hAnsi="Georgia" w:cs="Georgia"/>
          <w:sz w:val="24"/>
          <w:szCs w:val="24"/>
        </w:rPr>
        <w:t xml:space="preserve"> imprimimos nuestro estilo de </w:t>
      </w:r>
      <w:r w:rsidRPr="499FB9F4">
        <w:rPr>
          <w:rFonts w:ascii="Georgia" w:eastAsia="Georgia" w:hAnsi="Georgia" w:cs="Georgia"/>
          <w:sz w:val="24"/>
          <w:szCs w:val="24"/>
        </w:rPr>
        <w:t>vida al primero. Aquí también sucede</w:t>
      </w:r>
      <w:r w:rsidR="00646B91" w:rsidRPr="499FB9F4">
        <w:rPr>
          <w:rFonts w:ascii="Georgia" w:eastAsia="Georgia" w:hAnsi="Georgia" w:cs="Georgia"/>
          <w:sz w:val="24"/>
          <w:szCs w:val="24"/>
        </w:rPr>
        <w:t xml:space="preserve"> como si diéramos vuelta las hojas en el piso para </w:t>
      </w:r>
      <w:r w:rsidR="00A23D21" w:rsidRPr="499FB9F4">
        <w:rPr>
          <w:rFonts w:ascii="Georgia" w:eastAsia="Georgia" w:hAnsi="Georgia" w:cs="Georgia"/>
          <w:sz w:val="24"/>
          <w:szCs w:val="24"/>
        </w:rPr>
        <w:t>teñir</w:t>
      </w:r>
      <w:r w:rsidR="00646B91" w:rsidRPr="499FB9F4">
        <w:rPr>
          <w:rFonts w:ascii="Georgia" w:eastAsia="Georgia" w:hAnsi="Georgia" w:cs="Georgia"/>
          <w:sz w:val="24"/>
          <w:szCs w:val="24"/>
        </w:rPr>
        <w:t xml:space="preserve"> el mundo </w:t>
      </w:r>
      <w:r w:rsidR="00A23D21" w:rsidRPr="499FB9F4">
        <w:rPr>
          <w:rFonts w:ascii="Georgia" w:eastAsia="Georgia" w:hAnsi="Georgia" w:cs="Georgia"/>
          <w:sz w:val="24"/>
          <w:szCs w:val="24"/>
        </w:rPr>
        <w:t xml:space="preserve">con nuestro </w:t>
      </w:r>
      <w:r w:rsidR="00646B91" w:rsidRPr="499FB9F4">
        <w:rPr>
          <w:rFonts w:ascii="Georgia" w:eastAsia="Georgia" w:hAnsi="Georgia" w:cs="Georgia"/>
          <w:sz w:val="24"/>
          <w:szCs w:val="24"/>
        </w:rPr>
        <w:t>y hacerlo habitable (en este caso, el universo lingüístico que l</w:t>
      </w:r>
      <w:r w:rsidR="00A23D21" w:rsidRPr="499FB9F4">
        <w:rPr>
          <w:rFonts w:ascii="Georgia" w:eastAsia="Georgia" w:hAnsi="Georgia" w:cs="Georgia"/>
          <w:sz w:val="24"/>
          <w:szCs w:val="24"/>
        </w:rPr>
        <w:t>legó de Europa</w:t>
      </w:r>
      <w:r w:rsidRPr="499FB9F4">
        <w:rPr>
          <w:rFonts w:ascii="Georgia" w:eastAsia="Georgia" w:hAnsi="Georgia" w:cs="Georgia"/>
          <w:sz w:val="24"/>
          <w:szCs w:val="24"/>
        </w:rPr>
        <w:t>)</w:t>
      </w:r>
      <w:r w:rsidR="00646B91" w:rsidRPr="499FB9F4">
        <w:rPr>
          <w:rFonts w:ascii="Georgia" w:eastAsia="Georgia" w:hAnsi="Georgia" w:cs="Georgia"/>
          <w:sz w:val="24"/>
          <w:szCs w:val="24"/>
        </w:rPr>
        <w:t>. Hablar de “vos” en vez de “tú”, decir “chamuyo”</w:t>
      </w:r>
      <w:r w:rsidR="008F6E73" w:rsidRPr="499FB9F4">
        <w:rPr>
          <w:rFonts w:ascii="Georgia" w:eastAsia="Georgia" w:hAnsi="Georgia" w:cs="Georgia"/>
          <w:sz w:val="24"/>
          <w:szCs w:val="24"/>
        </w:rPr>
        <w:t xml:space="preserve"> en vez de “conversación”, </w:t>
      </w:r>
      <w:r w:rsidR="0038727F" w:rsidRPr="499FB9F4">
        <w:rPr>
          <w:rFonts w:ascii="Georgia" w:eastAsia="Georgia" w:hAnsi="Georgia" w:cs="Georgia"/>
          <w:sz w:val="24"/>
          <w:szCs w:val="24"/>
        </w:rPr>
        <w:t xml:space="preserve">“es una forma de aproximar las palabras a la propia intimidad, es como si uno pisoteara lo que le han concedido por tradición sólo para decir </w:t>
      </w:r>
      <w:r w:rsidR="0038727F" w:rsidRPr="499FB9F4">
        <w:rPr>
          <w:rFonts w:ascii="Georgia" w:eastAsia="Georgia" w:hAnsi="Georgia" w:cs="Georgia"/>
          <w:i/>
          <w:iCs/>
          <w:sz w:val="24"/>
          <w:szCs w:val="24"/>
        </w:rPr>
        <w:t>aquí estoy</w:t>
      </w:r>
      <w:r w:rsidR="0038727F" w:rsidRPr="499FB9F4">
        <w:rPr>
          <w:rFonts w:ascii="Georgia" w:eastAsia="Georgia" w:hAnsi="Georgia" w:cs="Georgia"/>
          <w:sz w:val="24"/>
          <w:szCs w:val="24"/>
        </w:rPr>
        <w:t>” (</w:t>
      </w:r>
      <w:proofErr w:type="spellStart"/>
      <w:r w:rsidR="0038727F" w:rsidRPr="499FB9F4">
        <w:rPr>
          <w:rFonts w:ascii="Georgia" w:eastAsia="Georgia" w:hAnsi="Georgia" w:cs="Georgia"/>
          <w:sz w:val="24"/>
          <w:szCs w:val="24"/>
        </w:rPr>
        <w:t>Kusch</w:t>
      </w:r>
      <w:proofErr w:type="spellEnd"/>
      <w:r w:rsidR="00B4271D">
        <w:rPr>
          <w:rFonts w:ascii="Georgia" w:eastAsia="Georgia" w:hAnsi="Georgia" w:cs="Georgia"/>
          <w:sz w:val="24"/>
          <w:szCs w:val="24"/>
        </w:rPr>
        <w:t>,</w:t>
      </w:r>
      <w:r w:rsidR="0038727F" w:rsidRPr="499FB9F4">
        <w:rPr>
          <w:rFonts w:ascii="Georgia" w:eastAsia="Georgia" w:hAnsi="Georgia" w:cs="Georgia"/>
          <w:sz w:val="24"/>
          <w:szCs w:val="24"/>
        </w:rPr>
        <w:t xml:space="preserve"> 2007a, p. 423). </w:t>
      </w:r>
    </w:p>
    <w:p w14:paraId="1F3A705F" w14:textId="77777777" w:rsidR="00D65EA8" w:rsidRDefault="00D65EA8" w:rsidP="499FB9F4">
      <w:pPr>
        <w:spacing w:line="360" w:lineRule="auto"/>
        <w:jc w:val="both"/>
        <w:rPr>
          <w:rFonts w:ascii="Georgia" w:eastAsia="Georgia" w:hAnsi="Georgia" w:cs="Georgia"/>
          <w:sz w:val="24"/>
          <w:szCs w:val="24"/>
          <w:lang w:val="es-ES"/>
        </w:rPr>
      </w:pPr>
    </w:p>
    <w:p w14:paraId="1FF5AF0D" w14:textId="77777777" w:rsidR="00D65EA8" w:rsidRPr="00D65EA8" w:rsidRDefault="00D65EA8" w:rsidP="499FB9F4">
      <w:pPr>
        <w:spacing w:line="360" w:lineRule="auto"/>
        <w:jc w:val="both"/>
        <w:rPr>
          <w:rFonts w:ascii="Verdana" w:eastAsia="Verdana" w:hAnsi="Verdana" w:cs="Verdana"/>
          <w:b/>
          <w:bCs/>
          <w:sz w:val="24"/>
          <w:szCs w:val="24"/>
          <w:lang w:val="es-ES"/>
        </w:rPr>
      </w:pPr>
      <w:r w:rsidRPr="499FB9F4">
        <w:rPr>
          <w:rFonts w:ascii="Verdana" w:eastAsia="Verdana" w:hAnsi="Verdana" w:cs="Verdana"/>
          <w:b/>
          <w:bCs/>
          <w:sz w:val="24"/>
          <w:szCs w:val="24"/>
          <w:lang w:val="es-ES"/>
        </w:rPr>
        <w:t>Cargar de datos el mundo</w:t>
      </w:r>
    </w:p>
    <w:p w14:paraId="2F495017" w14:textId="7B5701F5" w:rsidR="004D4668" w:rsidRDefault="004D4668"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lastRenderedPageBreak/>
        <w:t xml:space="preserve">En el transcurso de su largo seminario sobre cine, durante la primera parte de su clase del 15 de marzo de 1983, </w:t>
      </w:r>
      <w:proofErr w:type="spellStart"/>
      <w:r w:rsidRPr="499FB9F4">
        <w:rPr>
          <w:rFonts w:ascii="Georgia" w:eastAsia="Georgia" w:hAnsi="Georgia" w:cs="Georgia"/>
          <w:sz w:val="24"/>
          <w:szCs w:val="24"/>
          <w:lang w:val="es-ES"/>
        </w:rPr>
        <w:t>Deleuze</w:t>
      </w:r>
      <w:proofErr w:type="spellEnd"/>
      <w:r w:rsidRPr="499FB9F4">
        <w:rPr>
          <w:rFonts w:ascii="Georgia" w:eastAsia="Georgia" w:hAnsi="Georgia" w:cs="Georgia"/>
          <w:sz w:val="24"/>
          <w:szCs w:val="24"/>
          <w:lang w:val="es-ES"/>
        </w:rPr>
        <w:t xml:space="preserve"> </w:t>
      </w:r>
      <w:r w:rsidR="009411DB" w:rsidRPr="499FB9F4">
        <w:rPr>
          <w:rFonts w:ascii="Georgia" w:eastAsia="Georgia" w:hAnsi="Georgia" w:cs="Georgia"/>
          <w:sz w:val="24"/>
          <w:szCs w:val="24"/>
          <w:lang w:val="es-ES"/>
        </w:rPr>
        <w:t>ofrece</w:t>
      </w:r>
      <w:r w:rsidR="00F003E8" w:rsidRPr="499FB9F4">
        <w:rPr>
          <w:rFonts w:ascii="Georgia" w:eastAsia="Georgia" w:hAnsi="Georgia" w:cs="Georgia"/>
          <w:sz w:val="24"/>
          <w:szCs w:val="24"/>
          <w:lang w:val="es-ES"/>
        </w:rPr>
        <w:t xml:space="preserve"> un comentario </w:t>
      </w:r>
      <w:r w:rsidR="009411DB" w:rsidRPr="499FB9F4">
        <w:rPr>
          <w:rFonts w:ascii="Georgia" w:eastAsia="Georgia" w:hAnsi="Georgia" w:cs="Georgia"/>
          <w:sz w:val="24"/>
          <w:szCs w:val="24"/>
          <w:lang w:val="es-ES"/>
        </w:rPr>
        <w:t>de notables resonancias con</w:t>
      </w:r>
      <w:r w:rsidR="00F003E8" w:rsidRPr="499FB9F4">
        <w:rPr>
          <w:rFonts w:ascii="Georgia" w:eastAsia="Georgia" w:hAnsi="Georgia" w:cs="Georgia"/>
          <w:sz w:val="24"/>
          <w:szCs w:val="24"/>
          <w:lang w:val="es-ES"/>
        </w:rPr>
        <w:t xml:space="preserve"> la salida </w:t>
      </w:r>
      <w:proofErr w:type="spellStart"/>
      <w:r w:rsidR="00F003E8" w:rsidRPr="499FB9F4">
        <w:rPr>
          <w:rFonts w:ascii="Georgia" w:eastAsia="Georgia" w:hAnsi="Georgia" w:cs="Georgia"/>
          <w:sz w:val="24"/>
          <w:szCs w:val="24"/>
          <w:lang w:val="es-ES"/>
        </w:rPr>
        <w:t>kuscheana</w:t>
      </w:r>
      <w:proofErr w:type="spellEnd"/>
      <w:r w:rsidR="00F003E8" w:rsidRPr="499FB9F4">
        <w:rPr>
          <w:rFonts w:ascii="Georgia" w:eastAsia="Georgia" w:hAnsi="Georgia" w:cs="Georgia"/>
          <w:sz w:val="24"/>
          <w:szCs w:val="24"/>
          <w:lang w:val="es-ES"/>
        </w:rPr>
        <w:t xml:space="preserve"> del </w:t>
      </w:r>
      <w:proofErr w:type="spellStart"/>
      <w:r w:rsidR="00F003E8" w:rsidRPr="499FB9F4">
        <w:rPr>
          <w:rFonts w:ascii="Georgia" w:eastAsia="Georgia" w:hAnsi="Georgia" w:cs="Georgia"/>
          <w:i/>
          <w:iCs/>
          <w:sz w:val="24"/>
          <w:szCs w:val="24"/>
          <w:lang w:val="es-ES"/>
        </w:rPr>
        <w:t>pa’mí</w:t>
      </w:r>
      <w:proofErr w:type="spellEnd"/>
      <w:r w:rsidR="00F003E8" w:rsidRPr="499FB9F4">
        <w:rPr>
          <w:rFonts w:ascii="Georgia" w:eastAsia="Georgia" w:hAnsi="Georgia" w:cs="Georgia"/>
          <w:sz w:val="24"/>
          <w:szCs w:val="24"/>
          <w:lang w:val="es-ES"/>
        </w:rPr>
        <w:t>.</w:t>
      </w:r>
      <w:r w:rsidR="00B92EA8" w:rsidRPr="499FB9F4">
        <w:rPr>
          <w:rFonts w:ascii="Georgia" w:eastAsia="Georgia" w:hAnsi="Georgia" w:cs="Georgia"/>
          <w:sz w:val="24"/>
          <w:szCs w:val="24"/>
          <w:lang w:val="es-ES"/>
        </w:rPr>
        <w:t xml:space="preserve"> </w:t>
      </w:r>
      <w:r w:rsidR="0084383B" w:rsidRPr="499FB9F4">
        <w:rPr>
          <w:rFonts w:ascii="Georgia" w:eastAsia="Georgia" w:hAnsi="Georgia" w:cs="Georgia"/>
          <w:sz w:val="24"/>
          <w:szCs w:val="24"/>
          <w:lang w:val="es-ES"/>
        </w:rPr>
        <w:t xml:space="preserve">La cuestión </w:t>
      </w:r>
      <w:r w:rsidR="00411270" w:rsidRPr="499FB9F4">
        <w:rPr>
          <w:rFonts w:ascii="Georgia" w:eastAsia="Georgia" w:hAnsi="Georgia" w:cs="Georgia"/>
          <w:sz w:val="24"/>
          <w:szCs w:val="24"/>
          <w:lang w:val="es-ES"/>
        </w:rPr>
        <w:t xml:space="preserve">se enmarca en </w:t>
      </w:r>
      <w:r w:rsidR="009411DB" w:rsidRPr="499FB9F4">
        <w:rPr>
          <w:rFonts w:ascii="Georgia" w:eastAsia="Georgia" w:hAnsi="Georgia" w:cs="Georgia"/>
          <w:sz w:val="24"/>
          <w:szCs w:val="24"/>
          <w:lang w:val="es-ES"/>
        </w:rPr>
        <w:t>el análisis de un tipo</w:t>
      </w:r>
      <w:r w:rsidR="006151C7" w:rsidRPr="499FB9F4">
        <w:rPr>
          <w:rFonts w:ascii="Georgia" w:eastAsia="Georgia" w:hAnsi="Georgia" w:cs="Georgia"/>
          <w:sz w:val="24"/>
          <w:szCs w:val="24"/>
          <w:lang w:val="es-ES"/>
        </w:rPr>
        <w:t xml:space="preserve"> particular de espacio</w:t>
      </w:r>
      <w:r w:rsidR="00411270" w:rsidRPr="499FB9F4">
        <w:rPr>
          <w:rFonts w:ascii="Georgia" w:eastAsia="Georgia" w:hAnsi="Georgia" w:cs="Georgia"/>
          <w:sz w:val="24"/>
          <w:szCs w:val="24"/>
          <w:lang w:val="es-ES"/>
        </w:rPr>
        <w:t xml:space="preserve"> cinematográfico</w:t>
      </w:r>
      <w:r w:rsidR="006151C7" w:rsidRPr="499FB9F4">
        <w:rPr>
          <w:rFonts w:ascii="Georgia" w:eastAsia="Georgia" w:hAnsi="Georgia" w:cs="Georgia"/>
          <w:sz w:val="24"/>
          <w:szCs w:val="24"/>
          <w:lang w:val="es-ES"/>
        </w:rPr>
        <w:t xml:space="preserve">, </w:t>
      </w:r>
      <w:r w:rsidR="00A352A1" w:rsidRPr="499FB9F4">
        <w:rPr>
          <w:rFonts w:ascii="Georgia" w:eastAsia="Georgia" w:hAnsi="Georgia" w:cs="Georgia"/>
          <w:sz w:val="24"/>
          <w:szCs w:val="24"/>
          <w:lang w:val="es-ES"/>
        </w:rPr>
        <w:t>el “espacio-aliento</w:t>
      </w:r>
      <w:r w:rsidR="006151C7" w:rsidRPr="499FB9F4">
        <w:rPr>
          <w:rFonts w:ascii="Georgia" w:eastAsia="Georgia" w:hAnsi="Georgia" w:cs="Georgia"/>
          <w:sz w:val="24"/>
          <w:szCs w:val="24"/>
          <w:lang w:val="es-ES"/>
        </w:rPr>
        <w:t>”</w:t>
      </w:r>
      <w:r w:rsidR="00A352A1" w:rsidRPr="499FB9F4">
        <w:rPr>
          <w:rFonts w:ascii="Georgia" w:eastAsia="Georgia" w:hAnsi="Georgia" w:cs="Georgia"/>
          <w:sz w:val="24"/>
          <w:szCs w:val="24"/>
          <w:lang w:val="es-ES"/>
        </w:rPr>
        <w:t xml:space="preserve"> del gran cineast</w:t>
      </w:r>
      <w:r w:rsidR="00D623C7" w:rsidRPr="499FB9F4">
        <w:rPr>
          <w:rFonts w:ascii="Georgia" w:eastAsia="Georgia" w:hAnsi="Georgia" w:cs="Georgia"/>
          <w:sz w:val="24"/>
          <w:szCs w:val="24"/>
          <w:lang w:val="es-ES"/>
        </w:rPr>
        <w:t xml:space="preserve">a japonés </w:t>
      </w:r>
      <w:proofErr w:type="spellStart"/>
      <w:r w:rsidR="00D623C7" w:rsidRPr="499FB9F4">
        <w:rPr>
          <w:rFonts w:ascii="Georgia" w:eastAsia="Georgia" w:hAnsi="Georgia" w:cs="Georgia"/>
          <w:sz w:val="24"/>
          <w:szCs w:val="24"/>
          <w:lang w:val="es-ES"/>
        </w:rPr>
        <w:t>Akira</w:t>
      </w:r>
      <w:proofErr w:type="spellEnd"/>
      <w:r w:rsidR="00D623C7" w:rsidRPr="499FB9F4">
        <w:rPr>
          <w:rFonts w:ascii="Georgia" w:eastAsia="Georgia" w:hAnsi="Georgia" w:cs="Georgia"/>
          <w:sz w:val="24"/>
          <w:szCs w:val="24"/>
          <w:lang w:val="es-ES"/>
        </w:rPr>
        <w:t xml:space="preserve"> </w:t>
      </w:r>
      <w:proofErr w:type="spellStart"/>
      <w:r w:rsidR="00D623C7" w:rsidRPr="499FB9F4">
        <w:rPr>
          <w:rFonts w:ascii="Georgia" w:eastAsia="Georgia" w:hAnsi="Georgia" w:cs="Georgia"/>
          <w:sz w:val="24"/>
          <w:szCs w:val="24"/>
          <w:lang w:val="es-ES"/>
        </w:rPr>
        <w:t>Kurosawa</w:t>
      </w:r>
      <w:proofErr w:type="spellEnd"/>
      <w:r w:rsidR="00D623C7" w:rsidRPr="499FB9F4">
        <w:rPr>
          <w:rFonts w:ascii="Georgia" w:eastAsia="Georgia" w:hAnsi="Georgia" w:cs="Georgia"/>
          <w:sz w:val="24"/>
          <w:szCs w:val="24"/>
          <w:lang w:val="es-ES"/>
        </w:rPr>
        <w:t xml:space="preserve"> (2011</w:t>
      </w:r>
      <w:r w:rsidR="00A352A1" w:rsidRPr="499FB9F4">
        <w:rPr>
          <w:rFonts w:ascii="Georgia" w:eastAsia="Georgia" w:hAnsi="Georgia" w:cs="Georgia"/>
          <w:sz w:val="24"/>
          <w:szCs w:val="24"/>
          <w:lang w:val="es-ES"/>
        </w:rPr>
        <w:t>, p. 400</w:t>
      </w:r>
      <w:r w:rsidR="006151C7" w:rsidRPr="499FB9F4">
        <w:rPr>
          <w:rFonts w:ascii="Georgia" w:eastAsia="Georgia" w:hAnsi="Georgia" w:cs="Georgia"/>
          <w:sz w:val="24"/>
          <w:szCs w:val="24"/>
          <w:lang w:val="es-ES"/>
        </w:rPr>
        <w:t xml:space="preserve">). </w:t>
      </w:r>
      <w:r w:rsidR="00D623C7" w:rsidRPr="499FB9F4">
        <w:rPr>
          <w:rFonts w:ascii="Georgia" w:eastAsia="Georgia" w:hAnsi="Georgia" w:cs="Georgia"/>
          <w:sz w:val="24"/>
          <w:szCs w:val="24"/>
          <w:lang w:val="es-ES"/>
        </w:rPr>
        <w:t>Se trata de</w:t>
      </w:r>
      <w:r w:rsidR="00B45272" w:rsidRPr="499FB9F4">
        <w:rPr>
          <w:rFonts w:ascii="Georgia" w:eastAsia="Georgia" w:hAnsi="Georgia" w:cs="Georgia"/>
          <w:sz w:val="24"/>
          <w:szCs w:val="24"/>
          <w:lang w:val="es-ES"/>
        </w:rPr>
        <w:t xml:space="preserve"> un</w:t>
      </w:r>
      <w:r w:rsidR="00E12BD7" w:rsidRPr="499FB9F4">
        <w:rPr>
          <w:rFonts w:ascii="Georgia" w:eastAsia="Georgia" w:hAnsi="Georgia" w:cs="Georgia"/>
          <w:sz w:val="24"/>
          <w:szCs w:val="24"/>
          <w:lang w:val="es-ES"/>
        </w:rPr>
        <w:t xml:space="preserve"> espacio</w:t>
      </w:r>
      <w:r w:rsidR="00D623C7" w:rsidRPr="499FB9F4">
        <w:rPr>
          <w:rFonts w:ascii="Georgia" w:eastAsia="Georgia" w:hAnsi="Georgia" w:cs="Georgia"/>
          <w:sz w:val="24"/>
          <w:szCs w:val="24"/>
          <w:lang w:val="es-ES"/>
        </w:rPr>
        <w:t xml:space="preserve"> dilatado</w:t>
      </w:r>
      <w:r w:rsidR="00323791" w:rsidRPr="499FB9F4">
        <w:rPr>
          <w:rFonts w:ascii="Georgia" w:eastAsia="Georgia" w:hAnsi="Georgia" w:cs="Georgia"/>
          <w:sz w:val="24"/>
          <w:szCs w:val="24"/>
          <w:lang w:val="es-ES"/>
        </w:rPr>
        <w:t>, una totalidad que excede la situación empírica para</w:t>
      </w:r>
      <w:r w:rsidR="00B45272" w:rsidRPr="499FB9F4">
        <w:rPr>
          <w:rFonts w:ascii="Georgia" w:eastAsia="Georgia" w:hAnsi="Georgia" w:cs="Georgia"/>
          <w:sz w:val="24"/>
          <w:szCs w:val="24"/>
          <w:lang w:val="es-ES"/>
        </w:rPr>
        <w:t xml:space="preserve"> remitir a una suerte de espacialidad metafísica</w:t>
      </w:r>
      <w:r w:rsidR="00D623C7" w:rsidRPr="499FB9F4">
        <w:rPr>
          <w:rFonts w:ascii="Georgia" w:eastAsia="Georgia" w:hAnsi="Georgia" w:cs="Georgia"/>
          <w:sz w:val="24"/>
          <w:szCs w:val="24"/>
          <w:lang w:val="es-ES"/>
        </w:rPr>
        <w:t xml:space="preserve">. Los héroes de </w:t>
      </w:r>
      <w:proofErr w:type="spellStart"/>
      <w:r w:rsidR="00D623C7" w:rsidRPr="499FB9F4">
        <w:rPr>
          <w:rFonts w:ascii="Georgia" w:eastAsia="Georgia" w:hAnsi="Georgia" w:cs="Georgia"/>
          <w:sz w:val="24"/>
          <w:szCs w:val="24"/>
          <w:lang w:val="es-ES"/>
        </w:rPr>
        <w:t>Kurosawa</w:t>
      </w:r>
      <w:proofErr w:type="spellEnd"/>
      <w:r w:rsidR="00323791" w:rsidRPr="499FB9F4">
        <w:rPr>
          <w:rFonts w:ascii="Georgia" w:eastAsia="Georgia" w:hAnsi="Georgia" w:cs="Georgia"/>
          <w:sz w:val="24"/>
          <w:szCs w:val="24"/>
          <w:lang w:val="es-ES"/>
        </w:rPr>
        <w:t xml:space="preserve"> </w:t>
      </w:r>
      <w:r w:rsidR="00D623C7" w:rsidRPr="499FB9F4">
        <w:rPr>
          <w:rFonts w:ascii="Georgia" w:eastAsia="Georgia" w:hAnsi="Georgia" w:cs="Georgia"/>
          <w:sz w:val="24"/>
          <w:szCs w:val="24"/>
          <w:lang w:val="es-ES"/>
        </w:rPr>
        <w:t>se ven</w:t>
      </w:r>
      <w:r w:rsidR="00323791" w:rsidRPr="499FB9F4">
        <w:rPr>
          <w:rFonts w:ascii="Georgia" w:eastAsia="Georgia" w:hAnsi="Georgia" w:cs="Georgia"/>
          <w:sz w:val="24"/>
          <w:szCs w:val="24"/>
          <w:lang w:val="es-ES"/>
        </w:rPr>
        <w:t xml:space="preserve"> inmersos en una situación que plantea un desafío, al estilo del clásico cine de acción, pero imperceptiblemente van superando esa situación hacia la </w:t>
      </w:r>
      <w:r w:rsidR="00323791" w:rsidRPr="499FB9F4">
        <w:rPr>
          <w:rFonts w:ascii="Georgia" w:eastAsia="Georgia" w:hAnsi="Georgia" w:cs="Georgia"/>
          <w:i/>
          <w:iCs/>
          <w:sz w:val="24"/>
          <w:szCs w:val="24"/>
          <w:lang w:val="es-ES"/>
        </w:rPr>
        <w:t>pregunta</w:t>
      </w:r>
      <w:r w:rsidR="00323791" w:rsidRPr="499FB9F4">
        <w:rPr>
          <w:rFonts w:ascii="Georgia" w:eastAsia="Georgia" w:hAnsi="Georgia" w:cs="Georgia"/>
          <w:sz w:val="24"/>
          <w:szCs w:val="24"/>
          <w:lang w:val="es-ES"/>
        </w:rPr>
        <w:t xml:space="preserve"> por un </w:t>
      </w:r>
      <w:r w:rsidR="00323791" w:rsidRPr="499FB9F4">
        <w:rPr>
          <w:rFonts w:ascii="Georgia" w:eastAsia="Georgia" w:hAnsi="Georgia" w:cs="Georgia"/>
          <w:i/>
          <w:iCs/>
          <w:sz w:val="24"/>
          <w:szCs w:val="24"/>
          <w:lang w:val="es-ES"/>
        </w:rPr>
        <w:t xml:space="preserve">problema </w:t>
      </w:r>
      <w:r w:rsidR="00323791" w:rsidRPr="499FB9F4">
        <w:rPr>
          <w:rFonts w:ascii="Georgia" w:eastAsia="Georgia" w:hAnsi="Georgia" w:cs="Georgia"/>
          <w:sz w:val="24"/>
          <w:szCs w:val="24"/>
          <w:lang w:val="es-ES"/>
        </w:rPr>
        <w:t>más profundo</w:t>
      </w:r>
      <w:r w:rsidR="005B42C9" w:rsidRPr="499FB9F4">
        <w:rPr>
          <w:rFonts w:ascii="Georgia" w:eastAsia="Georgia" w:hAnsi="Georgia" w:cs="Georgia"/>
          <w:sz w:val="24"/>
          <w:szCs w:val="24"/>
          <w:lang w:val="es-ES"/>
        </w:rPr>
        <w:t>, oculto en la situación</w:t>
      </w:r>
      <w:r w:rsidR="00D623C7" w:rsidRPr="499FB9F4">
        <w:rPr>
          <w:rFonts w:ascii="Georgia" w:eastAsia="Georgia" w:hAnsi="Georgia" w:cs="Georgia"/>
          <w:sz w:val="24"/>
          <w:szCs w:val="24"/>
          <w:lang w:val="es-ES"/>
        </w:rPr>
        <w:t xml:space="preserve"> inicial</w:t>
      </w:r>
      <w:r w:rsidR="005B42C9" w:rsidRPr="499FB9F4">
        <w:rPr>
          <w:rFonts w:ascii="Georgia" w:eastAsia="Georgia" w:hAnsi="Georgia" w:cs="Georgia"/>
          <w:sz w:val="24"/>
          <w:szCs w:val="24"/>
          <w:lang w:val="es-ES"/>
        </w:rPr>
        <w:t xml:space="preserve">. </w:t>
      </w:r>
      <w:r w:rsidR="00D623C7" w:rsidRPr="499FB9F4">
        <w:rPr>
          <w:rFonts w:ascii="Georgia" w:eastAsia="Georgia" w:hAnsi="Georgia" w:cs="Georgia"/>
          <w:sz w:val="24"/>
          <w:szCs w:val="24"/>
          <w:lang w:val="es-ES"/>
        </w:rPr>
        <w:t>Por ejemplo, en</w:t>
      </w:r>
      <w:r w:rsidR="00CF3533" w:rsidRPr="499FB9F4">
        <w:rPr>
          <w:rFonts w:ascii="Georgia" w:eastAsia="Georgia" w:hAnsi="Georgia" w:cs="Georgia"/>
          <w:sz w:val="24"/>
          <w:szCs w:val="24"/>
          <w:lang w:val="es-ES"/>
        </w:rPr>
        <w:t xml:space="preserve"> el film </w:t>
      </w:r>
      <w:r w:rsidR="00CF3533" w:rsidRPr="499FB9F4">
        <w:rPr>
          <w:rFonts w:ascii="Georgia" w:eastAsia="Georgia" w:hAnsi="Georgia" w:cs="Georgia"/>
          <w:i/>
          <w:iCs/>
          <w:sz w:val="24"/>
          <w:szCs w:val="24"/>
          <w:lang w:val="es-ES"/>
        </w:rPr>
        <w:t xml:space="preserve">Los siete </w:t>
      </w:r>
      <w:proofErr w:type="spellStart"/>
      <w:r w:rsidR="00CF3533" w:rsidRPr="499FB9F4">
        <w:rPr>
          <w:rFonts w:ascii="Georgia" w:eastAsia="Georgia" w:hAnsi="Georgia" w:cs="Georgia"/>
          <w:i/>
          <w:iCs/>
          <w:sz w:val="24"/>
          <w:szCs w:val="24"/>
          <w:lang w:val="es-ES"/>
        </w:rPr>
        <w:t>samurais</w:t>
      </w:r>
      <w:proofErr w:type="spellEnd"/>
      <w:r w:rsidR="009E25D4" w:rsidRPr="499FB9F4">
        <w:rPr>
          <w:rFonts w:ascii="Georgia" w:eastAsia="Georgia" w:hAnsi="Georgia" w:cs="Georgia"/>
          <w:sz w:val="24"/>
          <w:szCs w:val="24"/>
          <w:lang w:val="es-ES"/>
        </w:rPr>
        <w:t>,</w:t>
      </w:r>
      <w:r w:rsidR="00CF3533" w:rsidRPr="499FB9F4">
        <w:rPr>
          <w:rFonts w:ascii="Georgia" w:eastAsia="Georgia" w:hAnsi="Georgia" w:cs="Georgia"/>
          <w:sz w:val="24"/>
          <w:szCs w:val="24"/>
          <w:lang w:val="es-ES"/>
        </w:rPr>
        <w:t xml:space="preserve"> los protagonistas parten de una situación típica de cine de acción (son contratados por una comunidad para defenderse de unos bandidos), p</w:t>
      </w:r>
      <w:r w:rsidR="00E12BD7" w:rsidRPr="499FB9F4">
        <w:rPr>
          <w:rFonts w:ascii="Georgia" w:eastAsia="Georgia" w:hAnsi="Georgia" w:cs="Georgia"/>
          <w:sz w:val="24"/>
          <w:szCs w:val="24"/>
          <w:lang w:val="es-ES"/>
        </w:rPr>
        <w:t>ero, en el fondo,</w:t>
      </w:r>
      <w:r w:rsidR="00CF3533" w:rsidRPr="499FB9F4">
        <w:rPr>
          <w:rFonts w:ascii="Georgia" w:eastAsia="Georgia" w:hAnsi="Georgia" w:cs="Georgia"/>
          <w:sz w:val="24"/>
          <w:szCs w:val="24"/>
          <w:lang w:val="es-ES"/>
        </w:rPr>
        <w:t xml:space="preserve"> los </w:t>
      </w:r>
      <w:proofErr w:type="spellStart"/>
      <w:r w:rsidR="00CF3533" w:rsidRPr="499FB9F4">
        <w:rPr>
          <w:rFonts w:ascii="Georgia" w:eastAsia="Georgia" w:hAnsi="Georgia" w:cs="Georgia"/>
          <w:sz w:val="24"/>
          <w:szCs w:val="24"/>
          <w:lang w:val="es-ES"/>
        </w:rPr>
        <w:t>samurais</w:t>
      </w:r>
      <w:proofErr w:type="spellEnd"/>
      <w:r w:rsidR="00CF3533" w:rsidRPr="499FB9F4">
        <w:rPr>
          <w:rFonts w:ascii="Georgia" w:eastAsia="Georgia" w:hAnsi="Georgia" w:cs="Georgia"/>
          <w:sz w:val="24"/>
          <w:szCs w:val="24"/>
          <w:lang w:val="es-ES"/>
        </w:rPr>
        <w:t xml:space="preserve"> son acosad</w:t>
      </w:r>
      <w:r w:rsidR="009E25D4" w:rsidRPr="499FB9F4">
        <w:rPr>
          <w:rFonts w:ascii="Georgia" w:eastAsia="Georgia" w:hAnsi="Georgia" w:cs="Georgia"/>
          <w:sz w:val="24"/>
          <w:szCs w:val="24"/>
          <w:lang w:val="es-ES"/>
        </w:rPr>
        <w:t>os por una pregunta más urgente</w:t>
      </w:r>
      <w:r w:rsidR="00CF3533" w:rsidRPr="499FB9F4">
        <w:rPr>
          <w:rFonts w:ascii="Georgia" w:eastAsia="Georgia" w:hAnsi="Georgia" w:cs="Georgia"/>
          <w:sz w:val="24"/>
          <w:szCs w:val="24"/>
          <w:lang w:val="es-ES"/>
        </w:rPr>
        <w:t>, que exc</w:t>
      </w:r>
      <w:r w:rsidR="009E25D4" w:rsidRPr="499FB9F4">
        <w:rPr>
          <w:rFonts w:ascii="Georgia" w:eastAsia="Georgia" w:hAnsi="Georgia" w:cs="Georgia"/>
          <w:sz w:val="24"/>
          <w:szCs w:val="24"/>
          <w:lang w:val="es-ES"/>
        </w:rPr>
        <w:t xml:space="preserve">ede a la situación inicial. La pregunta es: </w:t>
      </w:r>
      <w:r w:rsidR="00CF3533" w:rsidRPr="499FB9F4">
        <w:rPr>
          <w:rFonts w:ascii="Georgia" w:eastAsia="Georgia" w:hAnsi="Georgia" w:cs="Georgia"/>
          <w:i/>
          <w:iCs/>
          <w:sz w:val="24"/>
          <w:szCs w:val="24"/>
          <w:lang w:val="es-ES"/>
        </w:rPr>
        <w:t xml:space="preserve">¿qué significa hoy ser un </w:t>
      </w:r>
      <w:proofErr w:type="spellStart"/>
      <w:r w:rsidR="00CF3533" w:rsidRPr="499FB9F4">
        <w:rPr>
          <w:rFonts w:ascii="Georgia" w:eastAsia="Georgia" w:hAnsi="Georgia" w:cs="Georgia"/>
          <w:i/>
          <w:iCs/>
          <w:sz w:val="24"/>
          <w:szCs w:val="24"/>
          <w:lang w:val="es-ES"/>
        </w:rPr>
        <w:t>samurai</w:t>
      </w:r>
      <w:proofErr w:type="spellEnd"/>
      <w:r w:rsidR="00CF3533" w:rsidRPr="499FB9F4">
        <w:rPr>
          <w:rFonts w:ascii="Georgia" w:eastAsia="Georgia" w:hAnsi="Georgia" w:cs="Georgia"/>
          <w:i/>
          <w:iCs/>
          <w:sz w:val="24"/>
          <w:szCs w:val="24"/>
          <w:lang w:val="es-ES"/>
        </w:rPr>
        <w:t>?</w:t>
      </w:r>
      <w:r w:rsidR="00CF3533" w:rsidRPr="499FB9F4">
        <w:rPr>
          <w:rFonts w:ascii="Georgia" w:eastAsia="Georgia" w:hAnsi="Georgia" w:cs="Georgia"/>
          <w:sz w:val="24"/>
          <w:szCs w:val="24"/>
          <w:lang w:val="es-ES"/>
        </w:rPr>
        <w:t xml:space="preserve"> Aquí n</w:t>
      </w:r>
      <w:r w:rsidR="005B42C9" w:rsidRPr="499FB9F4">
        <w:rPr>
          <w:rFonts w:ascii="Georgia" w:eastAsia="Georgia" w:hAnsi="Georgia" w:cs="Georgia"/>
          <w:sz w:val="24"/>
          <w:szCs w:val="24"/>
          <w:lang w:val="es-ES"/>
        </w:rPr>
        <w:t xml:space="preserve">os detendremos en </w:t>
      </w:r>
      <w:r w:rsidR="00CF3533" w:rsidRPr="499FB9F4">
        <w:rPr>
          <w:rFonts w:ascii="Georgia" w:eastAsia="Georgia" w:hAnsi="Georgia" w:cs="Georgia"/>
          <w:sz w:val="24"/>
          <w:szCs w:val="24"/>
          <w:lang w:val="es-ES"/>
        </w:rPr>
        <w:t xml:space="preserve">otro </w:t>
      </w:r>
      <w:r w:rsidR="005B42C9" w:rsidRPr="499FB9F4">
        <w:rPr>
          <w:rFonts w:ascii="Georgia" w:eastAsia="Georgia" w:hAnsi="Georgia" w:cs="Georgia"/>
          <w:sz w:val="24"/>
          <w:szCs w:val="24"/>
          <w:lang w:val="es-ES"/>
        </w:rPr>
        <w:t xml:space="preserve">de los ejemplos ofrecidos por </w:t>
      </w:r>
      <w:proofErr w:type="spellStart"/>
      <w:r w:rsidR="005B42C9" w:rsidRPr="499FB9F4">
        <w:rPr>
          <w:rFonts w:ascii="Georgia" w:eastAsia="Georgia" w:hAnsi="Georgia" w:cs="Georgia"/>
          <w:sz w:val="24"/>
          <w:szCs w:val="24"/>
          <w:lang w:val="es-ES"/>
        </w:rPr>
        <w:t>Deleuze</w:t>
      </w:r>
      <w:proofErr w:type="spellEnd"/>
      <w:r w:rsidR="005B42C9" w:rsidRPr="499FB9F4">
        <w:rPr>
          <w:rFonts w:ascii="Georgia" w:eastAsia="Georgia" w:hAnsi="Georgia" w:cs="Georgia"/>
          <w:sz w:val="24"/>
          <w:szCs w:val="24"/>
          <w:lang w:val="es-ES"/>
        </w:rPr>
        <w:t xml:space="preserve">, ya que remite directamente al tema que venimos tratando con </w:t>
      </w:r>
      <w:proofErr w:type="spellStart"/>
      <w:r w:rsidR="005B42C9" w:rsidRPr="499FB9F4">
        <w:rPr>
          <w:rFonts w:ascii="Georgia" w:eastAsia="Georgia" w:hAnsi="Georgia" w:cs="Georgia"/>
          <w:sz w:val="24"/>
          <w:szCs w:val="24"/>
          <w:lang w:val="es-ES"/>
        </w:rPr>
        <w:t>Kusch</w:t>
      </w:r>
      <w:proofErr w:type="spellEnd"/>
      <w:r w:rsidR="005B42C9" w:rsidRPr="499FB9F4">
        <w:rPr>
          <w:rFonts w:ascii="Georgia" w:eastAsia="Georgia" w:hAnsi="Georgia" w:cs="Georgia"/>
          <w:sz w:val="24"/>
          <w:szCs w:val="24"/>
          <w:lang w:val="es-ES"/>
        </w:rPr>
        <w:t xml:space="preserve">: el de transformar el </w:t>
      </w:r>
      <w:r w:rsidR="00453E56" w:rsidRPr="499FB9F4">
        <w:rPr>
          <w:rFonts w:ascii="Georgia" w:eastAsia="Georgia" w:hAnsi="Georgia" w:cs="Georgia"/>
          <w:sz w:val="24"/>
          <w:szCs w:val="24"/>
          <w:lang w:val="es-ES"/>
        </w:rPr>
        <w:t>espacio de la ciudad</w:t>
      </w:r>
      <w:r w:rsidR="005B42C9" w:rsidRPr="499FB9F4">
        <w:rPr>
          <w:rFonts w:ascii="Georgia" w:eastAsia="Georgia" w:hAnsi="Georgia" w:cs="Georgia"/>
          <w:sz w:val="24"/>
          <w:szCs w:val="24"/>
          <w:lang w:val="es-ES"/>
        </w:rPr>
        <w:t xml:space="preserve"> en un lugar habitable. </w:t>
      </w:r>
    </w:p>
    <w:p w14:paraId="2A9253B1" w14:textId="0DE74B77" w:rsidR="00EA7703" w:rsidRDefault="005B42C9"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El film </w:t>
      </w:r>
      <w:proofErr w:type="spellStart"/>
      <w:r w:rsidRPr="499FB9F4">
        <w:rPr>
          <w:rFonts w:ascii="Georgia" w:eastAsia="Georgia" w:hAnsi="Georgia" w:cs="Georgia"/>
          <w:i/>
          <w:iCs/>
          <w:sz w:val="24"/>
          <w:szCs w:val="24"/>
          <w:lang w:val="es-ES"/>
        </w:rPr>
        <w:t>Ikiru</w:t>
      </w:r>
      <w:proofErr w:type="spellEnd"/>
      <w:r w:rsidRPr="499FB9F4">
        <w:rPr>
          <w:rFonts w:ascii="Georgia" w:eastAsia="Georgia" w:hAnsi="Georgia" w:cs="Georgia"/>
          <w:sz w:val="24"/>
          <w:szCs w:val="24"/>
          <w:lang w:val="es-ES"/>
        </w:rPr>
        <w:t xml:space="preserve"> (</w:t>
      </w:r>
      <w:r w:rsidRPr="499FB9F4">
        <w:rPr>
          <w:rFonts w:ascii="Georgia" w:eastAsia="Georgia" w:hAnsi="Georgia" w:cs="Georgia"/>
          <w:i/>
          <w:iCs/>
          <w:sz w:val="24"/>
          <w:szCs w:val="24"/>
          <w:lang w:val="es-ES"/>
        </w:rPr>
        <w:t>Vivir</w:t>
      </w:r>
      <w:r w:rsidRPr="499FB9F4">
        <w:rPr>
          <w:rFonts w:ascii="Georgia" w:eastAsia="Georgia" w:hAnsi="Georgia" w:cs="Georgia"/>
          <w:sz w:val="24"/>
          <w:szCs w:val="24"/>
          <w:lang w:val="es-ES"/>
        </w:rPr>
        <w:t xml:space="preserve">, 1952) </w:t>
      </w:r>
      <w:r w:rsidR="0010113B" w:rsidRPr="499FB9F4">
        <w:rPr>
          <w:rFonts w:ascii="Georgia" w:eastAsia="Georgia" w:hAnsi="Georgia" w:cs="Georgia"/>
          <w:sz w:val="24"/>
          <w:szCs w:val="24"/>
          <w:lang w:val="es-ES"/>
        </w:rPr>
        <w:t>comienza con</w:t>
      </w:r>
      <w:r w:rsidR="00247F7A" w:rsidRPr="499FB9F4">
        <w:rPr>
          <w:rFonts w:ascii="Georgia" w:eastAsia="Georgia" w:hAnsi="Georgia" w:cs="Georgia"/>
          <w:sz w:val="24"/>
          <w:szCs w:val="24"/>
          <w:lang w:val="es-ES"/>
        </w:rPr>
        <w:t xml:space="preserve"> una situación límite y de gran patetismo</w:t>
      </w:r>
      <w:r w:rsidR="00752A20" w:rsidRPr="499FB9F4">
        <w:rPr>
          <w:rFonts w:ascii="Georgia" w:eastAsia="Georgia" w:hAnsi="Georgia" w:cs="Georgia"/>
          <w:sz w:val="24"/>
          <w:szCs w:val="24"/>
          <w:lang w:val="es-ES"/>
        </w:rPr>
        <w:t xml:space="preserve">: el protagonista de la historia, el señor </w:t>
      </w:r>
      <w:proofErr w:type="spellStart"/>
      <w:r w:rsidR="00752A20" w:rsidRPr="499FB9F4">
        <w:rPr>
          <w:rFonts w:ascii="Georgia" w:eastAsia="Georgia" w:hAnsi="Georgia" w:cs="Georgia"/>
          <w:sz w:val="24"/>
          <w:szCs w:val="24"/>
          <w:lang w:val="es-ES"/>
        </w:rPr>
        <w:t>Watanabe</w:t>
      </w:r>
      <w:proofErr w:type="spellEnd"/>
      <w:r w:rsidR="00752A20" w:rsidRPr="499FB9F4">
        <w:rPr>
          <w:rFonts w:ascii="Georgia" w:eastAsia="Georgia" w:hAnsi="Georgia" w:cs="Georgia"/>
          <w:sz w:val="24"/>
          <w:szCs w:val="24"/>
          <w:lang w:val="es-ES"/>
        </w:rPr>
        <w:t>,</w:t>
      </w:r>
      <w:r w:rsidR="0072470D" w:rsidRPr="499FB9F4">
        <w:rPr>
          <w:rFonts w:ascii="Georgia" w:eastAsia="Georgia" w:hAnsi="Georgia" w:cs="Georgia"/>
          <w:sz w:val="24"/>
          <w:szCs w:val="24"/>
          <w:lang w:val="es-ES"/>
        </w:rPr>
        <w:t xml:space="preserve"> se entera de que le quedan pocos</w:t>
      </w:r>
      <w:r w:rsidRPr="499FB9F4">
        <w:rPr>
          <w:rFonts w:ascii="Georgia" w:eastAsia="Georgia" w:hAnsi="Georgia" w:cs="Georgia"/>
          <w:sz w:val="24"/>
          <w:szCs w:val="24"/>
          <w:lang w:val="es-ES"/>
        </w:rPr>
        <w:t xml:space="preserve"> meses de vida</w:t>
      </w:r>
      <w:r w:rsidR="0010113B" w:rsidRPr="499FB9F4">
        <w:rPr>
          <w:rFonts w:ascii="Georgia" w:eastAsia="Georgia" w:hAnsi="Georgia" w:cs="Georgia"/>
          <w:sz w:val="24"/>
          <w:szCs w:val="24"/>
          <w:lang w:val="es-ES"/>
        </w:rPr>
        <w:t>, producto de una grave enfermedad en el sistema digestivo</w:t>
      </w:r>
      <w:r w:rsidRPr="499FB9F4">
        <w:rPr>
          <w:rFonts w:ascii="Georgia" w:eastAsia="Georgia" w:hAnsi="Georgia" w:cs="Georgia"/>
          <w:sz w:val="24"/>
          <w:szCs w:val="24"/>
          <w:lang w:val="es-ES"/>
        </w:rPr>
        <w:t xml:space="preserve">. La situación le plantea, inmediatamente, una </w:t>
      </w:r>
      <w:r w:rsidR="0072470D" w:rsidRPr="499FB9F4">
        <w:rPr>
          <w:rFonts w:ascii="Georgia" w:eastAsia="Georgia" w:hAnsi="Georgia" w:cs="Georgia"/>
          <w:sz w:val="24"/>
          <w:szCs w:val="24"/>
          <w:lang w:val="es-ES"/>
        </w:rPr>
        <w:t>serie de preguntas-desafío, que</w:t>
      </w:r>
      <w:r w:rsidR="00B769D4" w:rsidRPr="499FB9F4">
        <w:rPr>
          <w:rFonts w:ascii="Georgia" w:eastAsia="Georgia" w:hAnsi="Georgia" w:cs="Georgia"/>
          <w:sz w:val="24"/>
          <w:szCs w:val="24"/>
          <w:lang w:val="es-ES"/>
        </w:rPr>
        <w:t xml:space="preserve"> remiten a imaginar</w:t>
      </w:r>
      <w:r w:rsidRPr="499FB9F4">
        <w:rPr>
          <w:rFonts w:ascii="Georgia" w:eastAsia="Georgia" w:hAnsi="Georgia" w:cs="Georgia"/>
          <w:sz w:val="24"/>
          <w:szCs w:val="24"/>
          <w:lang w:val="es-ES"/>
        </w:rPr>
        <w:t xml:space="preserve"> qué hacer con el tiemp</w:t>
      </w:r>
      <w:r w:rsidR="00D25849" w:rsidRPr="499FB9F4">
        <w:rPr>
          <w:rFonts w:ascii="Georgia" w:eastAsia="Georgia" w:hAnsi="Georgia" w:cs="Georgia"/>
          <w:sz w:val="24"/>
          <w:szCs w:val="24"/>
          <w:lang w:val="es-ES"/>
        </w:rPr>
        <w:t>o que le queda. Dado que</w:t>
      </w:r>
      <w:r w:rsidRPr="499FB9F4">
        <w:rPr>
          <w:rFonts w:ascii="Georgia" w:eastAsia="Georgia" w:hAnsi="Georgia" w:cs="Georgia"/>
          <w:sz w:val="24"/>
          <w:szCs w:val="24"/>
          <w:lang w:val="es-ES"/>
        </w:rPr>
        <w:t xml:space="preserve"> toda su vida fue un hombre gris, la primera respuesta es que debe disfrutar de lo que le queda, entregarse a </w:t>
      </w:r>
      <w:r w:rsidR="00D25849" w:rsidRPr="499FB9F4">
        <w:rPr>
          <w:rFonts w:ascii="Georgia" w:eastAsia="Georgia" w:hAnsi="Georgia" w:cs="Georgia"/>
          <w:sz w:val="24"/>
          <w:szCs w:val="24"/>
          <w:lang w:val="es-ES"/>
        </w:rPr>
        <w:t xml:space="preserve">placeres mundanos. Es así que </w:t>
      </w:r>
      <w:r w:rsidR="0010113B" w:rsidRPr="499FB9F4">
        <w:rPr>
          <w:rFonts w:ascii="Georgia" w:eastAsia="Georgia" w:hAnsi="Georgia" w:cs="Georgia"/>
          <w:sz w:val="24"/>
          <w:szCs w:val="24"/>
          <w:lang w:val="es-ES"/>
        </w:rPr>
        <w:t>c</w:t>
      </w:r>
      <w:r w:rsidRPr="499FB9F4">
        <w:rPr>
          <w:rFonts w:ascii="Georgia" w:eastAsia="Georgia" w:hAnsi="Georgia" w:cs="Georgia"/>
          <w:sz w:val="24"/>
          <w:szCs w:val="24"/>
          <w:lang w:val="es-ES"/>
        </w:rPr>
        <w:t>omienza a beber</w:t>
      </w:r>
      <w:r w:rsidR="00B769D4" w:rsidRPr="499FB9F4">
        <w:rPr>
          <w:rFonts w:ascii="Georgia" w:eastAsia="Georgia" w:hAnsi="Georgia" w:cs="Georgia"/>
          <w:sz w:val="24"/>
          <w:szCs w:val="24"/>
          <w:lang w:val="es-ES"/>
        </w:rPr>
        <w:t>, a frecuentar prostíbulos</w:t>
      </w:r>
      <w:r w:rsidRPr="499FB9F4">
        <w:rPr>
          <w:rFonts w:ascii="Georgia" w:eastAsia="Georgia" w:hAnsi="Georgia" w:cs="Georgia"/>
          <w:sz w:val="24"/>
          <w:szCs w:val="24"/>
          <w:lang w:val="es-ES"/>
        </w:rPr>
        <w:t xml:space="preserve"> y cosas por el estilo.</w:t>
      </w:r>
      <w:r w:rsidR="00B769D4" w:rsidRPr="499FB9F4">
        <w:rPr>
          <w:rFonts w:ascii="Georgia" w:eastAsia="Georgia" w:hAnsi="Georgia" w:cs="Georgia"/>
          <w:sz w:val="24"/>
          <w:szCs w:val="24"/>
          <w:lang w:val="es-ES"/>
        </w:rPr>
        <w:t xml:space="preserve"> En el camino se encuentra con una suerte de mentor, un escritor existencialista que lo inicia en los goces de la noche.</w:t>
      </w:r>
      <w:r w:rsidR="009E2419" w:rsidRPr="499FB9F4">
        <w:rPr>
          <w:rFonts w:ascii="Georgia" w:eastAsia="Georgia" w:hAnsi="Georgia" w:cs="Georgia"/>
          <w:sz w:val="24"/>
          <w:szCs w:val="24"/>
          <w:lang w:val="es-ES"/>
        </w:rPr>
        <w:t xml:space="preserve"> Enseguida </w:t>
      </w:r>
      <w:r w:rsidRPr="499FB9F4">
        <w:rPr>
          <w:rFonts w:ascii="Georgia" w:eastAsia="Georgia" w:hAnsi="Georgia" w:cs="Georgia"/>
          <w:sz w:val="24"/>
          <w:szCs w:val="24"/>
          <w:lang w:val="es-ES"/>
        </w:rPr>
        <w:t>est</w:t>
      </w:r>
      <w:r w:rsidR="009E2419" w:rsidRPr="499FB9F4">
        <w:rPr>
          <w:rFonts w:ascii="Georgia" w:eastAsia="Georgia" w:hAnsi="Georgia" w:cs="Georgia"/>
          <w:sz w:val="24"/>
          <w:szCs w:val="24"/>
          <w:lang w:val="es-ES"/>
        </w:rPr>
        <w:t>o se revela</w:t>
      </w:r>
      <w:r w:rsidR="00EA7703" w:rsidRPr="499FB9F4">
        <w:rPr>
          <w:rFonts w:ascii="Georgia" w:eastAsia="Georgia" w:hAnsi="Georgia" w:cs="Georgia"/>
          <w:sz w:val="24"/>
          <w:szCs w:val="24"/>
          <w:lang w:val="es-ES"/>
        </w:rPr>
        <w:t xml:space="preserve"> inútil. Nuestro protagonista s</w:t>
      </w:r>
      <w:r w:rsidRPr="499FB9F4">
        <w:rPr>
          <w:rFonts w:ascii="Georgia" w:eastAsia="Georgia" w:hAnsi="Georgia" w:cs="Georgia"/>
          <w:sz w:val="24"/>
          <w:szCs w:val="24"/>
          <w:lang w:val="es-ES"/>
        </w:rPr>
        <w:t xml:space="preserve">e siente vacío. </w:t>
      </w:r>
    </w:p>
    <w:p w14:paraId="7968E3F7" w14:textId="054F6723" w:rsidR="00752A20" w:rsidRDefault="005B42C9"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En un segundo mome</w:t>
      </w:r>
      <w:r w:rsidR="0072470D" w:rsidRPr="499FB9F4">
        <w:rPr>
          <w:rFonts w:ascii="Georgia" w:eastAsia="Georgia" w:hAnsi="Georgia" w:cs="Georgia"/>
          <w:sz w:val="24"/>
          <w:szCs w:val="24"/>
          <w:lang w:val="es-ES"/>
        </w:rPr>
        <w:t>nto</w:t>
      </w:r>
      <w:r w:rsidR="0084365D" w:rsidRPr="499FB9F4">
        <w:rPr>
          <w:rFonts w:ascii="Georgia" w:eastAsia="Georgia" w:hAnsi="Georgia" w:cs="Georgia"/>
          <w:sz w:val="24"/>
          <w:szCs w:val="24"/>
          <w:lang w:val="es-ES"/>
        </w:rPr>
        <w:t xml:space="preserve">, </w:t>
      </w:r>
      <w:proofErr w:type="spellStart"/>
      <w:r w:rsidR="00752A20" w:rsidRPr="499FB9F4">
        <w:rPr>
          <w:rFonts w:ascii="Georgia" w:eastAsia="Georgia" w:hAnsi="Georgia" w:cs="Georgia"/>
          <w:sz w:val="24"/>
          <w:szCs w:val="24"/>
          <w:lang w:val="es-ES"/>
        </w:rPr>
        <w:t>Watanabe</w:t>
      </w:r>
      <w:proofErr w:type="spellEnd"/>
      <w:r w:rsidR="00752A20" w:rsidRPr="499FB9F4">
        <w:rPr>
          <w:rFonts w:ascii="Georgia" w:eastAsia="Georgia" w:hAnsi="Georgia" w:cs="Georgia"/>
          <w:sz w:val="24"/>
          <w:szCs w:val="24"/>
          <w:lang w:val="es-ES"/>
        </w:rPr>
        <w:t xml:space="preserve"> </w:t>
      </w:r>
      <w:r w:rsidRPr="499FB9F4">
        <w:rPr>
          <w:rFonts w:ascii="Georgia" w:eastAsia="Georgia" w:hAnsi="Georgia" w:cs="Georgia"/>
          <w:sz w:val="24"/>
          <w:szCs w:val="24"/>
          <w:lang w:val="es-ES"/>
        </w:rPr>
        <w:t>entabla una relación relativamente paternal, relativamente ambigua</w:t>
      </w:r>
      <w:r w:rsidR="00752A20" w:rsidRPr="499FB9F4">
        <w:rPr>
          <w:rFonts w:ascii="Georgia" w:eastAsia="Georgia" w:hAnsi="Georgia" w:cs="Georgia"/>
          <w:sz w:val="24"/>
          <w:szCs w:val="24"/>
          <w:lang w:val="es-ES"/>
        </w:rPr>
        <w:t>, con una muchacha mucho más joven que él</w:t>
      </w:r>
      <w:r w:rsidRPr="499FB9F4">
        <w:rPr>
          <w:rFonts w:ascii="Georgia" w:eastAsia="Georgia" w:hAnsi="Georgia" w:cs="Georgia"/>
          <w:sz w:val="24"/>
          <w:szCs w:val="24"/>
          <w:lang w:val="es-ES"/>
        </w:rPr>
        <w:t>. Pero muy pronto ella se siente incómoda, perci</w:t>
      </w:r>
      <w:r w:rsidR="00D23AF4" w:rsidRPr="499FB9F4">
        <w:rPr>
          <w:rFonts w:ascii="Georgia" w:eastAsia="Georgia" w:hAnsi="Georgia" w:cs="Georgia"/>
          <w:sz w:val="24"/>
          <w:szCs w:val="24"/>
          <w:lang w:val="es-ES"/>
        </w:rPr>
        <w:t>be que la situación se enrarece</w:t>
      </w:r>
      <w:r w:rsidR="009E2419" w:rsidRPr="499FB9F4">
        <w:rPr>
          <w:rFonts w:ascii="Georgia" w:eastAsia="Georgia" w:hAnsi="Georgia" w:cs="Georgia"/>
          <w:sz w:val="24"/>
          <w:szCs w:val="24"/>
          <w:lang w:val="es-ES"/>
        </w:rPr>
        <w:t xml:space="preserve"> y le dice</w:t>
      </w:r>
      <w:r w:rsidRPr="499FB9F4">
        <w:rPr>
          <w:rFonts w:ascii="Georgia" w:eastAsia="Georgia" w:hAnsi="Georgia" w:cs="Georgia"/>
          <w:sz w:val="24"/>
          <w:szCs w:val="24"/>
          <w:lang w:val="es-ES"/>
        </w:rPr>
        <w:t xml:space="preserve"> que no pueden continuar, que </w:t>
      </w:r>
      <w:r w:rsidR="00FE7833" w:rsidRPr="499FB9F4">
        <w:rPr>
          <w:rFonts w:ascii="Georgia" w:eastAsia="Georgia" w:hAnsi="Georgia" w:cs="Georgia"/>
          <w:sz w:val="24"/>
          <w:szCs w:val="24"/>
          <w:lang w:val="es-ES"/>
        </w:rPr>
        <w:t xml:space="preserve">ya no tienen nada que hablar y que, además, </w:t>
      </w:r>
      <w:r w:rsidR="00C773B7" w:rsidRPr="499FB9F4">
        <w:rPr>
          <w:rFonts w:ascii="Georgia" w:eastAsia="Georgia" w:hAnsi="Georgia" w:cs="Georgia"/>
          <w:sz w:val="24"/>
          <w:szCs w:val="24"/>
          <w:lang w:val="es-ES"/>
        </w:rPr>
        <w:t>su extraña actitud le da</w:t>
      </w:r>
      <w:r w:rsidR="00FE7833" w:rsidRPr="499FB9F4">
        <w:rPr>
          <w:rFonts w:ascii="Georgia" w:eastAsia="Georgia" w:hAnsi="Georgia" w:cs="Georgia"/>
          <w:sz w:val="24"/>
          <w:szCs w:val="24"/>
          <w:lang w:val="es-ES"/>
        </w:rPr>
        <w:t xml:space="preserve"> miedo</w:t>
      </w:r>
      <w:r w:rsidRPr="499FB9F4">
        <w:rPr>
          <w:rFonts w:ascii="Georgia" w:eastAsia="Georgia" w:hAnsi="Georgia" w:cs="Georgia"/>
          <w:sz w:val="24"/>
          <w:szCs w:val="24"/>
          <w:lang w:val="es-ES"/>
        </w:rPr>
        <w:t xml:space="preserve">. En </w:t>
      </w:r>
      <w:r w:rsidR="00C773B7" w:rsidRPr="499FB9F4">
        <w:rPr>
          <w:rFonts w:ascii="Georgia" w:eastAsia="Georgia" w:hAnsi="Georgia" w:cs="Georgia"/>
          <w:sz w:val="24"/>
          <w:szCs w:val="24"/>
          <w:lang w:val="es-ES"/>
        </w:rPr>
        <w:t>la conversación de ruptura, cuando él le confiesa su situación, ella le ofrece</w:t>
      </w:r>
      <w:r w:rsidRPr="499FB9F4">
        <w:rPr>
          <w:rFonts w:ascii="Georgia" w:eastAsia="Georgia" w:hAnsi="Georgia" w:cs="Georgia"/>
          <w:sz w:val="24"/>
          <w:szCs w:val="24"/>
          <w:lang w:val="es-ES"/>
        </w:rPr>
        <w:t xml:space="preserve"> un consejo que resulta precioso. </w:t>
      </w:r>
      <w:r w:rsidR="009E2419" w:rsidRPr="499FB9F4">
        <w:rPr>
          <w:rFonts w:ascii="Georgia" w:eastAsia="Georgia" w:hAnsi="Georgia" w:cs="Georgia"/>
          <w:sz w:val="24"/>
          <w:szCs w:val="24"/>
          <w:lang w:val="es-ES"/>
        </w:rPr>
        <w:t>Lo a</w:t>
      </w:r>
      <w:r w:rsidR="00D23AF4" w:rsidRPr="499FB9F4">
        <w:rPr>
          <w:rFonts w:ascii="Georgia" w:eastAsia="Georgia" w:hAnsi="Georgia" w:cs="Georgia"/>
          <w:sz w:val="24"/>
          <w:szCs w:val="24"/>
          <w:lang w:val="es-ES"/>
        </w:rPr>
        <w:t>lienta a buscar</w:t>
      </w:r>
      <w:r w:rsidRPr="499FB9F4">
        <w:rPr>
          <w:rFonts w:ascii="Georgia" w:eastAsia="Georgia" w:hAnsi="Georgia" w:cs="Georgia"/>
          <w:sz w:val="24"/>
          <w:szCs w:val="24"/>
          <w:lang w:val="es-ES"/>
        </w:rPr>
        <w:t xml:space="preserve"> una </w:t>
      </w:r>
      <w:r w:rsidRPr="499FB9F4">
        <w:rPr>
          <w:rFonts w:ascii="Georgia" w:eastAsia="Georgia" w:hAnsi="Georgia" w:cs="Georgia"/>
          <w:sz w:val="24"/>
          <w:szCs w:val="24"/>
          <w:lang w:val="es-ES"/>
        </w:rPr>
        <w:lastRenderedPageBreak/>
        <w:t xml:space="preserve">actividad que dé sentido a su vida. </w:t>
      </w:r>
      <w:r w:rsidR="00D23AF4" w:rsidRPr="499FB9F4">
        <w:rPr>
          <w:rFonts w:ascii="Georgia" w:eastAsia="Georgia" w:hAnsi="Georgia" w:cs="Georgia"/>
          <w:sz w:val="24"/>
          <w:szCs w:val="24"/>
          <w:lang w:val="es-ES"/>
        </w:rPr>
        <w:t xml:space="preserve">Puede ser algo muy simple. </w:t>
      </w:r>
      <w:r w:rsidR="00C773B7" w:rsidRPr="499FB9F4">
        <w:rPr>
          <w:rFonts w:ascii="Georgia" w:eastAsia="Georgia" w:hAnsi="Georgia" w:cs="Georgia"/>
          <w:sz w:val="24"/>
          <w:szCs w:val="24"/>
          <w:lang w:val="es-ES"/>
        </w:rPr>
        <w:t>La muchacha</w:t>
      </w:r>
      <w:r w:rsidR="008C62E4" w:rsidRPr="499FB9F4">
        <w:rPr>
          <w:rFonts w:ascii="Georgia" w:eastAsia="Georgia" w:hAnsi="Georgia" w:cs="Georgia"/>
          <w:sz w:val="24"/>
          <w:szCs w:val="24"/>
          <w:lang w:val="es-ES"/>
        </w:rPr>
        <w:t xml:space="preserve"> se pone </w:t>
      </w:r>
      <w:r w:rsidR="00453E56" w:rsidRPr="499FB9F4">
        <w:rPr>
          <w:rFonts w:ascii="Georgia" w:eastAsia="Georgia" w:hAnsi="Georgia" w:cs="Georgia"/>
          <w:sz w:val="24"/>
          <w:szCs w:val="24"/>
          <w:lang w:val="es-ES"/>
        </w:rPr>
        <w:t xml:space="preserve">a sí misma </w:t>
      </w:r>
      <w:r w:rsidR="008C62E4" w:rsidRPr="499FB9F4">
        <w:rPr>
          <w:rFonts w:ascii="Georgia" w:eastAsia="Georgia" w:hAnsi="Georgia" w:cs="Georgia"/>
          <w:sz w:val="24"/>
          <w:szCs w:val="24"/>
          <w:lang w:val="es-ES"/>
        </w:rPr>
        <w:t>como ejemplo:</w:t>
      </w:r>
      <w:r w:rsidRPr="499FB9F4">
        <w:rPr>
          <w:rFonts w:ascii="Georgia" w:eastAsia="Georgia" w:hAnsi="Georgia" w:cs="Georgia"/>
          <w:sz w:val="24"/>
          <w:szCs w:val="24"/>
          <w:lang w:val="es-ES"/>
        </w:rPr>
        <w:t xml:space="preserve"> trabaja en una fábrica de </w:t>
      </w:r>
      <w:r w:rsidR="00FE7833" w:rsidRPr="499FB9F4">
        <w:rPr>
          <w:rFonts w:ascii="Georgia" w:eastAsia="Georgia" w:hAnsi="Georgia" w:cs="Georgia"/>
          <w:sz w:val="24"/>
          <w:szCs w:val="24"/>
          <w:lang w:val="es-ES"/>
        </w:rPr>
        <w:t>juguetes</w:t>
      </w:r>
      <w:r w:rsidRPr="499FB9F4">
        <w:rPr>
          <w:rFonts w:ascii="Georgia" w:eastAsia="Georgia" w:hAnsi="Georgia" w:cs="Georgia"/>
          <w:sz w:val="24"/>
          <w:szCs w:val="24"/>
          <w:lang w:val="es-ES"/>
        </w:rPr>
        <w:t xml:space="preserve"> mecánicos. Es un trabajo aparentemente gris y alienante</w:t>
      </w:r>
      <w:r w:rsidR="00A76A87" w:rsidRPr="499FB9F4">
        <w:rPr>
          <w:rFonts w:ascii="Georgia" w:eastAsia="Georgia" w:hAnsi="Georgia" w:cs="Georgia"/>
          <w:sz w:val="24"/>
          <w:szCs w:val="24"/>
          <w:lang w:val="es-ES"/>
        </w:rPr>
        <w:t>, ya que es una</w:t>
      </w:r>
      <w:r w:rsidR="0066617F" w:rsidRPr="499FB9F4">
        <w:rPr>
          <w:rFonts w:ascii="Georgia" w:eastAsia="Georgia" w:hAnsi="Georgia" w:cs="Georgia"/>
          <w:sz w:val="24"/>
          <w:szCs w:val="24"/>
          <w:lang w:val="es-ES"/>
        </w:rPr>
        <w:t xml:space="preserve"> simple </w:t>
      </w:r>
      <w:r w:rsidR="00A76A87" w:rsidRPr="499FB9F4">
        <w:rPr>
          <w:rFonts w:ascii="Georgia" w:eastAsia="Georgia" w:hAnsi="Georgia" w:cs="Georgia"/>
          <w:sz w:val="24"/>
          <w:szCs w:val="24"/>
          <w:lang w:val="es-ES"/>
        </w:rPr>
        <w:t>obrera. Y</w:t>
      </w:r>
      <w:r w:rsidR="00B4271D">
        <w:rPr>
          <w:rFonts w:ascii="Georgia" w:eastAsia="Georgia" w:hAnsi="Georgia" w:cs="Georgia"/>
          <w:sz w:val="24"/>
          <w:szCs w:val="24"/>
          <w:lang w:val="es-ES"/>
        </w:rPr>
        <w:t>,</w:t>
      </w:r>
      <w:r w:rsidR="00A76A87" w:rsidRPr="499FB9F4">
        <w:rPr>
          <w:rFonts w:ascii="Georgia" w:eastAsia="Georgia" w:hAnsi="Georgia" w:cs="Georgia"/>
          <w:sz w:val="24"/>
          <w:szCs w:val="24"/>
          <w:lang w:val="es-ES"/>
        </w:rPr>
        <w:t xml:space="preserve"> sin embargo, ella inviste afectivamente los productos de su trabajo y es</w:t>
      </w:r>
      <w:r w:rsidR="008C62E4" w:rsidRPr="499FB9F4">
        <w:rPr>
          <w:rFonts w:ascii="Georgia" w:eastAsia="Georgia" w:hAnsi="Georgia" w:cs="Georgia"/>
          <w:sz w:val="24"/>
          <w:szCs w:val="24"/>
          <w:lang w:val="es-ES"/>
        </w:rPr>
        <w:t xml:space="preserve"> feliz cada vez que ve un niño o niña</w:t>
      </w:r>
      <w:r w:rsidR="00A76A87" w:rsidRPr="499FB9F4">
        <w:rPr>
          <w:rFonts w:ascii="Georgia" w:eastAsia="Georgia" w:hAnsi="Georgia" w:cs="Georgia"/>
          <w:sz w:val="24"/>
          <w:szCs w:val="24"/>
          <w:lang w:val="es-ES"/>
        </w:rPr>
        <w:t xml:space="preserve"> jugando con </w:t>
      </w:r>
      <w:r w:rsidR="00C773B7" w:rsidRPr="499FB9F4">
        <w:rPr>
          <w:rFonts w:ascii="Georgia" w:eastAsia="Georgia" w:hAnsi="Georgia" w:cs="Georgia"/>
          <w:sz w:val="24"/>
          <w:szCs w:val="24"/>
          <w:lang w:val="es-ES"/>
        </w:rPr>
        <w:t>los juguetes que ella contribuyó a fabricar</w:t>
      </w:r>
      <w:r w:rsidR="00A76A87" w:rsidRPr="499FB9F4">
        <w:rPr>
          <w:rFonts w:ascii="Georgia" w:eastAsia="Georgia" w:hAnsi="Georgia" w:cs="Georgia"/>
          <w:sz w:val="24"/>
          <w:szCs w:val="24"/>
          <w:lang w:val="es-ES"/>
        </w:rPr>
        <w:t xml:space="preserve">. Con eso siente que hay algo en el mundo producido por ella que no sólo circula, sino que produce alegría en </w:t>
      </w:r>
      <w:r w:rsidR="008C62E4" w:rsidRPr="499FB9F4">
        <w:rPr>
          <w:rFonts w:ascii="Georgia" w:eastAsia="Georgia" w:hAnsi="Georgia" w:cs="Georgia"/>
          <w:sz w:val="24"/>
          <w:szCs w:val="24"/>
          <w:lang w:val="es-ES"/>
        </w:rPr>
        <w:t>los niños</w:t>
      </w:r>
      <w:r w:rsidR="00A76A87" w:rsidRPr="499FB9F4">
        <w:rPr>
          <w:rFonts w:ascii="Georgia" w:eastAsia="Georgia" w:hAnsi="Georgia" w:cs="Georgia"/>
          <w:sz w:val="24"/>
          <w:szCs w:val="24"/>
          <w:lang w:val="es-ES"/>
        </w:rPr>
        <w:t xml:space="preserve"> </w:t>
      </w:r>
      <w:r w:rsidR="00C773B7" w:rsidRPr="499FB9F4">
        <w:rPr>
          <w:rFonts w:ascii="Georgia" w:eastAsia="Georgia" w:hAnsi="Georgia" w:cs="Georgia"/>
          <w:sz w:val="24"/>
          <w:szCs w:val="24"/>
          <w:lang w:val="es-ES"/>
        </w:rPr>
        <w:t xml:space="preserve">y niñas </w:t>
      </w:r>
      <w:r w:rsidR="00A76A87" w:rsidRPr="499FB9F4">
        <w:rPr>
          <w:rFonts w:ascii="Georgia" w:eastAsia="Georgia" w:hAnsi="Georgia" w:cs="Georgia"/>
          <w:sz w:val="24"/>
          <w:szCs w:val="24"/>
          <w:lang w:val="es-ES"/>
        </w:rPr>
        <w:t xml:space="preserve">que lo utilizan. </w:t>
      </w:r>
      <w:r w:rsidR="00D43F48" w:rsidRPr="499FB9F4">
        <w:rPr>
          <w:rFonts w:ascii="Georgia" w:eastAsia="Georgia" w:hAnsi="Georgia" w:cs="Georgia"/>
          <w:sz w:val="24"/>
          <w:szCs w:val="24"/>
          <w:lang w:val="es-ES"/>
        </w:rPr>
        <w:t>“Me siento amiga de todos los niños”, dice para concluir.</w:t>
      </w:r>
      <w:r w:rsidR="00752A20" w:rsidRPr="499FB9F4">
        <w:rPr>
          <w:rFonts w:ascii="Georgia" w:eastAsia="Georgia" w:hAnsi="Georgia" w:cs="Georgia"/>
          <w:sz w:val="24"/>
          <w:szCs w:val="24"/>
          <w:lang w:val="es-ES"/>
        </w:rPr>
        <w:t xml:space="preserve"> </w:t>
      </w:r>
      <w:proofErr w:type="spellStart"/>
      <w:r w:rsidR="00FE008E" w:rsidRPr="499FB9F4">
        <w:rPr>
          <w:rFonts w:ascii="Georgia" w:eastAsia="Georgia" w:hAnsi="Georgia" w:cs="Georgia"/>
          <w:sz w:val="24"/>
          <w:szCs w:val="24"/>
          <w:lang w:val="es-ES"/>
        </w:rPr>
        <w:t>Deleuze</w:t>
      </w:r>
      <w:proofErr w:type="spellEnd"/>
      <w:r w:rsidR="00FE008E" w:rsidRPr="499FB9F4">
        <w:rPr>
          <w:rFonts w:ascii="Georgia" w:eastAsia="Georgia" w:hAnsi="Georgia" w:cs="Georgia"/>
          <w:sz w:val="24"/>
          <w:szCs w:val="24"/>
          <w:lang w:val="es-ES"/>
        </w:rPr>
        <w:t xml:space="preserve"> comenta: “recargó el mundo de datos” (</w:t>
      </w:r>
      <w:r w:rsidR="00FE7833" w:rsidRPr="499FB9F4">
        <w:rPr>
          <w:rFonts w:ascii="Georgia" w:eastAsia="Georgia" w:hAnsi="Georgia" w:cs="Georgia"/>
          <w:sz w:val="24"/>
          <w:szCs w:val="24"/>
          <w:lang w:val="es-ES"/>
        </w:rPr>
        <w:t xml:space="preserve">2011, </w:t>
      </w:r>
      <w:r w:rsidR="003B7D7F" w:rsidRPr="499FB9F4">
        <w:rPr>
          <w:rFonts w:ascii="Georgia" w:eastAsia="Georgia" w:hAnsi="Georgia" w:cs="Georgia"/>
          <w:sz w:val="24"/>
          <w:szCs w:val="24"/>
          <w:lang w:val="es-ES"/>
        </w:rPr>
        <w:t xml:space="preserve">p. </w:t>
      </w:r>
      <w:r w:rsidR="00FE008E" w:rsidRPr="499FB9F4">
        <w:rPr>
          <w:rFonts w:ascii="Georgia" w:eastAsia="Georgia" w:hAnsi="Georgia" w:cs="Georgia"/>
          <w:sz w:val="24"/>
          <w:szCs w:val="24"/>
          <w:lang w:val="es-ES"/>
        </w:rPr>
        <w:t xml:space="preserve">400). </w:t>
      </w:r>
      <w:r w:rsidR="00837D46" w:rsidRPr="499FB9F4">
        <w:rPr>
          <w:rFonts w:ascii="Georgia" w:eastAsia="Georgia" w:hAnsi="Georgia" w:cs="Georgia"/>
          <w:sz w:val="24"/>
          <w:szCs w:val="24"/>
          <w:lang w:val="es-ES"/>
        </w:rPr>
        <w:t xml:space="preserve">Para el protagonista del film, la relación con ella termina, pero comienza la exploración del verdadero </w:t>
      </w:r>
      <w:r w:rsidR="00837D46" w:rsidRPr="499FB9F4">
        <w:rPr>
          <w:rFonts w:ascii="Georgia" w:eastAsia="Georgia" w:hAnsi="Georgia" w:cs="Georgia"/>
          <w:i/>
          <w:iCs/>
          <w:sz w:val="24"/>
          <w:szCs w:val="24"/>
          <w:lang w:val="es-ES"/>
        </w:rPr>
        <w:t>problema</w:t>
      </w:r>
      <w:r w:rsidR="00837D46" w:rsidRPr="499FB9F4">
        <w:rPr>
          <w:rFonts w:ascii="Georgia" w:eastAsia="Georgia" w:hAnsi="Georgia" w:cs="Georgia"/>
          <w:sz w:val="24"/>
          <w:szCs w:val="24"/>
          <w:lang w:val="es-ES"/>
        </w:rPr>
        <w:t>, o</w:t>
      </w:r>
      <w:r w:rsidR="00FE7833" w:rsidRPr="499FB9F4">
        <w:rPr>
          <w:rFonts w:ascii="Georgia" w:eastAsia="Georgia" w:hAnsi="Georgia" w:cs="Georgia"/>
          <w:sz w:val="24"/>
          <w:szCs w:val="24"/>
          <w:lang w:val="es-ES"/>
        </w:rPr>
        <w:t xml:space="preserve">culto en la situación inicial. </w:t>
      </w:r>
    </w:p>
    <w:p w14:paraId="216D304A" w14:textId="58722C52" w:rsidR="00AF11D9" w:rsidRDefault="00FE7833"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Según el comentario de </w:t>
      </w:r>
      <w:proofErr w:type="spellStart"/>
      <w:r w:rsidRPr="499FB9F4">
        <w:rPr>
          <w:rFonts w:ascii="Georgia" w:eastAsia="Georgia" w:hAnsi="Georgia" w:cs="Georgia"/>
          <w:sz w:val="24"/>
          <w:szCs w:val="24"/>
          <w:lang w:val="es-ES"/>
        </w:rPr>
        <w:t>Deleuze</w:t>
      </w:r>
      <w:proofErr w:type="spellEnd"/>
      <w:r w:rsidRPr="499FB9F4">
        <w:rPr>
          <w:rFonts w:ascii="Georgia" w:eastAsia="Georgia" w:hAnsi="Georgia" w:cs="Georgia"/>
          <w:sz w:val="24"/>
          <w:szCs w:val="24"/>
          <w:lang w:val="es-ES"/>
        </w:rPr>
        <w:t>, n</w:t>
      </w:r>
      <w:r w:rsidR="00837D46" w:rsidRPr="499FB9F4">
        <w:rPr>
          <w:rFonts w:ascii="Georgia" w:eastAsia="Georgia" w:hAnsi="Georgia" w:cs="Georgia"/>
          <w:sz w:val="24"/>
          <w:szCs w:val="24"/>
          <w:lang w:val="es-ES"/>
        </w:rPr>
        <w:t xml:space="preserve">o se trata de pensar qué hacer con sus últimos días, sino de preguntarse </w:t>
      </w:r>
      <w:proofErr w:type="spellStart"/>
      <w:r w:rsidR="00837D46" w:rsidRPr="499FB9F4">
        <w:rPr>
          <w:rFonts w:ascii="Georgia" w:eastAsia="Georgia" w:hAnsi="Georgia" w:cs="Georgia"/>
          <w:sz w:val="24"/>
          <w:szCs w:val="24"/>
          <w:lang w:val="es-ES"/>
        </w:rPr>
        <w:t>porqué</w:t>
      </w:r>
      <w:proofErr w:type="spellEnd"/>
      <w:r w:rsidR="00837D46" w:rsidRPr="499FB9F4">
        <w:rPr>
          <w:rFonts w:ascii="Georgia" w:eastAsia="Georgia" w:hAnsi="Georgia" w:cs="Georgia"/>
          <w:sz w:val="24"/>
          <w:szCs w:val="24"/>
          <w:lang w:val="es-ES"/>
        </w:rPr>
        <w:t xml:space="preserve"> hacer algo. ¿Qué daría sentido a una vida que se percibe a sí misma como gris y que está llegando a </w:t>
      </w:r>
      <w:r w:rsidR="007A0E24" w:rsidRPr="499FB9F4">
        <w:rPr>
          <w:rFonts w:ascii="Georgia" w:eastAsia="Georgia" w:hAnsi="Georgia" w:cs="Georgia"/>
          <w:sz w:val="24"/>
          <w:szCs w:val="24"/>
          <w:lang w:val="es-ES"/>
        </w:rPr>
        <w:t>su fin</w:t>
      </w:r>
      <w:r w:rsidR="00752A20" w:rsidRPr="499FB9F4">
        <w:rPr>
          <w:rFonts w:ascii="Georgia" w:eastAsia="Georgia" w:hAnsi="Georgia" w:cs="Georgia"/>
          <w:sz w:val="24"/>
          <w:szCs w:val="24"/>
          <w:lang w:val="es-ES"/>
        </w:rPr>
        <w:t xml:space="preserve">? </w:t>
      </w:r>
      <w:r w:rsidR="007A0E24" w:rsidRPr="499FB9F4">
        <w:rPr>
          <w:rFonts w:ascii="Georgia" w:eastAsia="Georgia" w:hAnsi="Georgia" w:cs="Georgia"/>
          <w:sz w:val="24"/>
          <w:szCs w:val="24"/>
          <w:lang w:val="es-ES"/>
        </w:rPr>
        <w:t>La conversación con la muchacha</w:t>
      </w:r>
      <w:r w:rsidR="00104D00" w:rsidRPr="499FB9F4">
        <w:rPr>
          <w:rFonts w:ascii="Georgia" w:eastAsia="Georgia" w:hAnsi="Georgia" w:cs="Georgia"/>
          <w:sz w:val="24"/>
          <w:szCs w:val="24"/>
          <w:lang w:val="es-ES"/>
        </w:rPr>
        <w:t xml:space="preserve"> le da una I</w:t>
      </w:r>
      <w:r w:rsidR="00837D46" w:rsidRPr="499FB9F4">
        <w:rPr>
          <w:rFonts w:ascii="Georgia" w:eastAsia="Georgia" w:hAnsi="Georgia" w:cs="Georgia"/>
          <w:sz w:val="24"/>
          <w:szCs w:val="24"/>
          <w:lang w:val="es-ES"/>
        </w:rPr>
        <w:t>dea formidable.</w:t>
      </w:r>
      <w:r w:rsidR="007A0E24" w:rsidRPr="499FB9F4">
        <w:rPr>
          <w:rFonts w:ascii="Georgia" w:eastAsia="Georgia" w:hAnsi="Georgia" w:cs="Georgia"/>
          <w:sz w:val="24"/>
          <w:szCs w:val="24"/>
          <w:lang w:val="es-ES"/>
        </w:rPr>
        <w:t xml:space="preserve"> Este momento</w:t>
      </w:r>
      <w:r w:rsidR="00AF11D9" w:rsidRPr="499FB9F4">
        <w:rPr>
          <w:rFonts w:ascii="Georgia" w:eastAsia="Georgia" w:hAnsi="Georgia" w:cs="Georgia"/>
          <w:sz w:val="24"/>
          <w:szCs w:val="24"/>
          <w:lang w:val="es-ES"/>
        </w:rPr>
        <w:t xml:space="preserve"> es montado por </w:t>
      </w:r>
      <w:proofErr w:type="spellStart"/>
      <w:r w:rsidR="00AF11D9" w:rsidRPr="499FB9F4">
        <w:rPr>
          <w:rFonts w:ascii="Georgia" w:eastAsia="Georgia" w:hAnsi="Georgia" w:cs="Georgia"/>
          <w:sz w:val="24"/>
          <w:szCs w:val="24"/>
          <w:lang w:val="es-ES"/>
        </w:rPr>
        <w:t>Kurosawa</w:t>
      </w:r>
      <w:proofErr w:type="spellEnd"/>
      <w:r w:rsidR="00AF11D9" w:rsidRPr="499FB9F4">
        <w:rPr>
          <w:rFonts w:ascii="Georgia" w:eastAsia="Georgia" w:hAnsi="Georgia" w:cs="Georgia"/>
          <w:sz w:val="24"/>
          <w:szCs w:val="24"/>
          <w:lang w:val="es-ES"/>
        </w:rPr>
        <w:t xml:space="preserve"> casi como si</w:t>
      </w:r>
      <w:r w:rsidR="007A0E24" w:rsidRPr="499FB9F4">
        <w:rPr>
          <w:rFonts w:ascii="Georgia" w:eastAsia="Georgia" w:hAnsi="Georgia" w:cs="Georgia"/>
          <w:sz w:val="24"/>
          <w:szCs w:val="24"/>
          <w:lang w:val="es-ES"/>
        </w:rPr>
        <w:t xml:space="preserve"> </w:t>
      </w:r>
      <w:proofErr w:type="spellStart"/>
      <w:r w:rsidR="007A0E24" w:rsidRPr="499FB9F4">
        <w:rPr>
          <w:rFonts w:ascii="Georgia" w:eastAsia="Georgia" w:hAnsi="Georgia" w:cs="Georgia"/>
          <w:sz w:val="24"/>
          <w:szCs w:val="24"/>
          <w:lang w:val="es-ES"/>
        </w:rPr>
        <w:t>Deleuze</w:t>
      </w:r>
      <w:proofErr w:type="spellEnd"/>
      <w:r w:rsidR="007A0E24" w:rsidRPr="499FB9F4">
        <w:rPr>
          <w:rFonts w:ascii="Georgia" w:eastAsia="Georgia" w:hAnsi="Georgia" w:cs="Georgia"/>
          <w:sz w:val="24"/>
          <w:szCs w:val="24"/>
          <w:lang w:val="es-ES"/>
        </w:rPr>
        <w:t xml:space="preserve"> hubiera escrito el guio</w:t>
      </w:r>
      <w:r w:rsidR="00AF11D9" w:rsidRPr="499FB9F4">
        <w:rPr>
          <w:rFonts w:ascii="Georgia" w:eastAsia="Georgia" w:hAnsi="Georgia" w:cs="Georgia"/>
          <w:sz w:val="24"/>
          <w:szCs w:val="24"/>
          <w:lang w:val="es-ES"/>
        </w:rPr>
        <w:t>n: cuando el anciano abandona el restorán</w:t>
      </w:r>
      <w:r w:rsidR="007A0E24" w:rsidRPr="499FB9F4">
        <w:rPr>
          <w:rFonts w:ascii="Georgia" w:eastAsia="Georgia" w:hAnsi="Georgia" w:cs="Georgia"/>
          <w:sz w:val="24"/>
          <w:szCs w:val="24"/>
          <w:lang w:val="es-ES"/>
        </w:rPr>
        <w:t xml:space="preserve"> donde se habían citado</w:t>
      </w:r>
      <w:r w:rsidR="00AF11D9" w:rsidRPr="499FB9F4">
        <w:rPr>
          <w:rFonts w:ascii="Georgia" w:eastAsia="Georgia" w:hAnsi="Georgia" w:cs="Georgia"/>
          <w:sz w:val="24"/>
          <w:szCs w:val="24"/>
          <w:lang w:val="es-ES"/>
        </w:rPr>
        <w:t>, un grupo de personas parecen rodearlo cantando un feliz cumpleaños. El final del plano revela que en realidad le cantaban a otra persona, pero</w:t>
      </w:r>
      <w:r w:rsidR="00752A20" w:rsidRPr="499FB9F4">
        <w:rPr>
          <w:rFonts w:ascii="Georgia" w:eastAsia="Georgia" w:hAnsi="Georgia" w:cs="Georgia"/>
          <w:sz w:val="24"/>
          <w:szCs w:val="24"/>
          <w:lang w:val="es-ES"/>
        </w:rPr>
        <w:t>,</w:t>
      </w:r>
      <w:r w:rsidR="00AF11D9" w:rsidRPr="499FB9F4">
        <w:rPr>
          <w:rFonts w:ascii="Georgia" w:eastAsia="Georgia" w:hAnsi="Georgia" w:cs="Georgia"/>
          <w:sz w:val="24"/>
          <w:szCs w:val="24"/>
          <w:lang w:val="es-ES"/>
        </w:rPr>
        <w:t xml:space="preserve"> cinematográficamente, es como si </w:t>
      </w:r>
      <w:proofErr w:type="spellStart"/>
      <w:r w:rsidR="00AF11D9" w:rsidRPr="499FB9F4">
        <w:rPr>
          <w:rFonts w:ascii="Georgia" w:eastAsia="Georgia" w:hAnsi="Georgia" w:cs="Georgia"/>
          <w:sz w:val="24"/>
          <w:szCs w:val="24"/>
          <w:lang w:val="es-ES"/>
        </w:rPr>
        <w:t>Kurosawa</w:t>
      </w:r>
      <w:proofErr w:type="spellEnd"/>
      <w:r w:rsidR="00AF11D9" w:rsidRPr="499FB9F4">
        <w:rPr>
          <w:rFonts w:ascii="Georgia" w:eastAsia="Georgia" w:hAnsi="Georgia" w:cs="Georgia"/>
          <w:sz w:val="24"/>
          <w:szCs w:val="24"/>
          <w:lang w:val="es-ES"/>
        </w:rPr>
        <w:t xml:space="preserve"> hubiera hecho suyas las p</w:t>
      </w:r>
      <w:r w:rsidR="00752A20" w:rsidRPr="499FB9F4">
        <w:rPr>
          <w:rFonts w:ascii="Georgia" w:eastAsia="Georgia" w:hAnsi="Georgia" w:cs="Georgia"/>
          <w:sz w:val="24"/>
          <w:szCs w:val="24"/>
          <w:lang w:val="es-ES"/>
        </w:rPr>
        <w:t>alabras pronunciadas por el filósofo francés</w:t>
      </w:r>
      <w:r w:rsidR="00AF11D9" w:rsidRPr="499FB9F4">
        <w:rPr>
          <w:rFonts w:ascii="Georgia" w:eastAsia="Georgia" w:hAnsi="Georgia" w:cs="Georgia"/>
          <w:sz w:val="24"/>
          <w:szCs w:val="24"/>
          <w:lang w:val="es-ES"/>
        </w:rPr>
        <w:t xml:space="preserve"> treinta y cinco años después: “tener una idea es un acontecimiento que ocurre raramente, una especie de fiesta” (</w:t>
      </w:r>
      <w:r w:rsidR="007825EF" w:rsidRPr="499FB9F4">
        <w:rPr>
          <w:rFonts w:ascii="Georgia" w:eastAsia="Georgia" w:hAnsi="Georgia" w:cs="Georgia"/>
          <w:sz w:val="24"/>
          <w:szCs w:val="24"/>
          <w:lang w:val="es-ES"/>
        </w:rPr>
        <w:t xml:space="preserve">2007, </w:t>
      </w:r>
      <w:r w:rsidR="00AF11D9" w:rsidRPr="499FB9F4">
        <w:rPr>
          <w:rFonts w:ascii="Georgia" w:eastAsia="Georgia" w:hAnsi="Georgia" w:cs="Georgia"/>
          <w:sz w:val="24"/>
          <w:szCs w:val="24"/>
          <w:lang w:val="es-ES"/>
        </w:rPr>
        <w:t>p. 281).</w:t>
      </w:r>
    </w:p>
    <w:p w14:paraId="2FE5E78B" w14:textId="509C1C1A" w:rsidR="00FE008E" w:rsidRDefault="00530C18"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La Idea es la siguiente. N</w:t>
      </w:r>
      <w:r w:rsidR="00AF11D9" w:rsidRPr="499FB9F4">
        <w:rPr>
          <w:rFonts w:ascii="Georgia" w:eastAsia="Georgia" w:hAnsi="Georgia" w:cs="Georgia"/>
          <w:sz w:val="24"/>
          <w:szCs w:val="24"/>
          <w:lang w:val="es-ES"/>
        </w:rPr>
        <w:t>uestro héroe</w:t>
      </w:r>
      <w:r w:rsidR="00837D46" w:rsidRPr="499FB9F4">
        <w:rPr>
          <w:rFonts w:ascii="Georgia" w:eastAsia="Georgia" w:hAnsi="Georgia" w:cs="Georgia"/>
          <w:sz w:val="24"/>
          <w:szCs w:val="24"/>
          <w:lang w:val="es-ES"/>
        </w:rPr>
        <w:t xml:space="preserve"> es un funcionario estatal. </w:t>
      </w:r>
      <w:r w:rsidR="009368F4" w:rsidRPr="499FB9F4">
        <w:rPr>
          <w:rFonts w:ascii="Georgia" w:eastAsia="Georgia" w:hAnsi="Georgia" w:cs="Georgia"/>
          <w:sz w:val="24"/>
          <w:szCs w:val="24"/>
          <w:lang w:val="es-ES"/>
        </w:rPr>
        <w:t>A lo largo del film</w:t>
      </w:r>
      <w:r w:rsidR="00494F1E" w:rsidRPr="499FB9F4">
        <w:rPr>
          <w:rFonts w:ascii="Georgia" w:eastAsia="Georgia" w:hAnsi="Georgia" w:cs="Georgia"/>
          <w:sz w:val="24"/>
          <w:szCs w:val="24"/>
          <w:lang w:val="es-ES"/>
        </w:rPr>
        <w:t>,</w:t>
      </w:r>
      <w:r w:rsidR="009368F4" w:rsidRPr="499FB9F4">
        <w:rPr>
          <w:rFonts w:ascii="Georgia" w:eastAsia="Georgia" w:hAnsi="Georgia" w:cs="Georgia"/>
          <w:sz w:val="24"/>
          <w:szCs w:val="24"/>
          <w:lang w:val="es-ES"/>
        </w:rPr>
        <w:t xml:space="preserve"> en la oficina</w:t>
      </w:r>
      <w:r w:rsidR="00494F1E" w:rsidRPr="499FB9F4">
        <w:rPr>
          <w:rFonts w:ascii="Georgia" w:eastAsia="Georgia" w:hAnsi="Georgia" w:cs="Georgia"/>
          <w:sz w:val="24"/>
          <w:szCs w:val="24"/>
          <w:lang w:val="es-ES"/>
        </w:rPr>
        <w:t xml:space="preserve"> donde trabaja</w:t>
      </w:r>
      <w:r w:rsidRPr="499FB9F4">
        <w:rPr>
          <w:rFonts w:ascii="Georgia" w:eastAsia="Georgia" w:hAnsi="Georgia" w:cs="Georgia"/>
          <w:sz w:val="24"/>
          <w:szCs w:val="24"/>
          <w:lang w:val="es-ES"/>
        </w:rPr>
        <w:t xml:space="preserve"> aparece</w:t>
      </w:r>
      <w:r w:rsidR="00494F1E" w:rsidRPr="499FB9F4">
        <w:rPr>
          <w:rFonts w:ascii="Georgia" w:eastAsia="Georgia" w:hAnsi="Georgia" w:cs="Georgia"/>
          <w:sz w:val="24"/>
          <w:szCs w:val="24"/>
          <w:lang w:val="es-ES"/>
        </w:rPr>
        <w:t xml:space="preserve"> un grupo de mujeres que</w:t>
      </w:r>
      <w:r w:rsidR="009368F4" w:rsidRPr="499FB9F4">
        <w:rPr>
          <w:rFonts w:ascii="Georgia" w:eastAsia="Georgia" w:hAnsi="Georgia" w:cs="Georgia"/>
          <w:sz w:val="24"/>
          <w:szCs w:val="24"/>
          <w:lang w:val="es-ES"/>
        </w:rPr>
        <w:t xml:space="preserve"> </w:t>
      </w:r>
      <w:r w:rsidR="00AF11D9" w:rsidRPr="499FB9F4">
        <w:rPr>
          <w:rFonts w:ascii="Georgia" w:eastAsia="Georgia" w:hAnsi="Georgia" w:cs="Georgia"/>
          <w:sz w:val="24"/>
          <w:szCs w:val="24"/>
          <w:lang w:val="es-ES"/>
        </w:rPr>
        <w:t xml:space="preserve">reclama la </w:t>
      </w:r>
      <w:r w:rsidR="00494F1E" w:rsidRPr="499FB9F4">
        <w:rPr>
          <w:rFonts w:ascii="Georgia" w:eastAsia="Georgia" w:hAnsi="Georgia" w:cs="Georgia"/>
          <w:sz w:val="24"/>
          <w:szCs w:val="24"/>
          <w:lang w:val="es-ES"/>
        </w:rPr>
        <w:t>construcción</w:t>
      </w:r>
      <w:r w:rsidR="00AF11D9" w:rsidRPr="499FB9F4">
        <w:rPr>
          <w:rFonts w:ascii="Georgia" w:eastAsia="Georgia" w:hAnsi="Georgia" w:cs="Georgia"/>
          <w:sz w:val="24"/>
          <w:szCs w:val="24"/>
          <w:lang w:val="es-ES"/>
        </w:rPr>
        <w:t xml:space="preserve"> de un</w:t>
      </w:r>
      <w:r w:rsidR="009368F4" w:rsidRPr="499FB9F4">
        <w:rPr>
          <w:rFonts w:ascii="Georgia" w:eastAsia="Georgia" w:hAnsi="Georgia" w:cs="Georgia"/>
          <w:sz w:val="24"/>
          <w:szCs w:val="24"/>
          <w:lang w:val="es-ES"/>
        </w:rPr>
        <w:t xml:space="preserve"> parque</w:t>
      </w:r>
      <w:r w:rsidR="00AF11D9" w:rsidRPr="499FB9F4">
        <w:rPr>
          <w:rFonts w:ascii="Georgia" w:eastAsia="Georgia" w:hAnsi="Georgia" w:cs="Georgia"/>
          <w:sz w:val="24"/>
          <w:szCs w:val="24"/>
          <w:lang w:val="es-ES"/>
        </w:rPr>
        <w:t xml:space="preserve"> en un terreno baldío</w:t>
      </w:r>
      <w:r w:rsidR="009368F4" w:rsidRPr="499FB9F4">
        <w:rPr>
          <w:rFonts w:ascii="Georgia" w:eastAsia="Georgia" w:hAnsi="Georgia" w:cs="Georgia"/>
          <w:sz w:val="24"/>
          <w:szCs w:val="24"/>
          <w:lang w:val="es-ES"/>
        </w:rPr>
        <w:t>, pero el proyecto duerme en los cajones del municipio y las mujeres son remitidas de una oficina a otra en un laberinto burocrático si</w:t>
      </w:r>
      <w:r w:rsidR="00AF11D9" w:rsidRPr="499FB9F4">
        <w:rPr>
          <w:rFonts w:ascii="Georgia" w:eastAsia="Georgia" w:hAnsi="Georgia" w:cs="Georgia"/>
          <w:sz w:val="24"/>
          <w:szCs w:val="24"/>
          <w:lang w:val="es-ES"/>
        </w:rPr>
        <w:t>n fin.</w:t>
      </w:r>
      <w:r w:rsidR="00837D46" w:rsidRPr="499FB9F4">
        <w:rPr>
          <w:rFonts w:ascii="Georgia" w:eastAsia="Georgia" w:hAnsi="Georgia" w:cs="Georgia"/>
          <w:sz w:val="24"/>
          <w:szCs w:val="24"/>
          <w:lang w:val="es-ES"/>
        </w:rPr>
        <w:t xml:space="preserve"> </w:t>
      </w:r>
      <w:proofErr w:type="spellStart"/>
      <w:r w:rsidR="009368F4" w:rsidRPr="499FB9F4">
        <w:rPr>
          <w:rFonts w:ascii="Georgia" w:eastAsia="Georgia" w:hAnsi="Georgia" w:cs="Georgia"/>
          <w:sz w:val="24"/>
          <w:szCs w:val="24"/>
          <w:lang w:val="es-ES"/>
        </w:rPr>
        <w:t>Watanabe</w:t>
      </w:r>
      <w:proofErr w:type="spellEnd"/>
      <w:r w:rsidR="009368F4" w:rsidRPr="499FB9F4">
        <w:rPr>
          <w:rFonts w:ascii="Georgia" w:eastAsia="Georgia" w:hAnsi="Georgia" w:cs="Georgia"/>
          <w:sz w:val="24"/>
          <w:szCs w:val="24"/>
          <w:lang w:val="es-ES"/>
        </w:rPr>
        <w:t xml:space="preserve"> decide realizar el</w:t>
      </w:r>
      <w:r w:rsidR="00837D46" w:rsidRPr="499FB9F4">
        <w:rPr>
          <w:rFonts w:ascii="Georgia" w:eastAsia="Georgia" w:hAnsi="Georgia" w:cs="Georgia"/>
          <w:sz w:val="24"/>
          <w:szCs w:val="24"/>
          <w:lang w:val="es-ES"/>
        </w:rPr>
        <w:t xml:space="preserve"> proyecto. Será el proyecto de su vida: superará todos los obstáculos y no se dará por vencido hasta dar forma a ese parque</w:t>
      </w:r>
      <w:r w:rsidRPr="499FB9F4">
        <w:rPr>
          <w:rFonts w:ascii="Georgia" w:eastAsia="Georgia" w:hAnsi="Georgia" w:cs="Georgia"/>
          <w:sz w:val="24"/>
          <w:szCs w:val="24"/>
          <w:lang w:val="es-ES"/>
        </w:rPr>
        <w:t xml:space="preserve"> donde</w:t>
      </w:r>
      <w:r w:rsidR="00837D46" w:rsidRPr="499FB9F4">
        <w:rPr>
          <w:rFonts w:ascii="Georgia" w:eastAsia="Georgia" w:hAnsi="Georgia" w:cs="Georgia"/>
          <w:sz w:val="24"/>
          <w:szCs w:val="24"/>
          <w:lang w:val="es-ES"/>
        </w:rPr>
        <w:t xml:space="preserve"> las </w:t>
      </w:r>
      <w:r w:rsidR="00494F1E" w:rsidRPr="499FB9F4">
        <w:rPr>
          <w:rFonts w:ascii="Georgia" w:eastAsia="Georgia" w:hAnsi="Georgia" w:cs="Georgia"/>
          <w:sz w:val="24"/>
          <w:szCs w:val="24"/>
          <w:lang w:val="es-ES"/>
        </w:rPr>
        <w:t>niñas y niños</w:t>
      </w:r>
      <w:r w:rsidRPr="499FB9F4">
        <w:rPr>
          <w:rFonts w:ascii="Georgia" w:eastAsia="Georgia" w:hAnsi="Georgia" w:cs="Georgia"/>
          <w:sz w:val="24"/>
          <w:szCs w:val="24"/>
          <w:lang w:val="es-ES"/>
        </w:rPr>
        <w:t xml:space="preserve"> de un barrio popular</w:t>
      </w:r>
      <w:r w:rsidR="00837D46" w:rsidRPr="499FB9F4">
        <w:rPr>
          <w:rFonts w:ascii="Georgia" w:eastAsia="Georgia" w:hAnsi="Georgia" w:cs="Georgia"/>
          <w:sz w:val="24"/>
          <w:szCs w:val="24"/>
          <w:lang w:val="es-ES"/>
        </w:rPr>
        <w:t xml:space="preserve"> irán a jugar. Se pone manos a la obra. </w:t>
      </w:r>
      <w:r w:rsidR="00494F1E" w:rsidRPr="499FB9F4">
        <w:rPr>
          <w:rFonts w:ascii="Georgia" w:eastAsia="Georgia" w:hAnsi="Georgia" w:cs="Georgia"/>
          <w:sz w:val="24"/>
          <w:szCs w:val="24"/>
          <w:lang w:val="es-ES"/>
        </w:rPr>
        <w:t>Parece transformarse: en esos días, c</w:t>
      </w:r>
      <w:r w:rsidR="00837D46" w:rsidRPr="499FB9F4">
        <w:rPr>
          <w:rFonts w:ascii="Georgia" w:eastAsia="Georgia" w:hAnsi="Georgia" w:cs="Georgia"/>
          <w:sz w:val="24"/>
          <w:szCs w:val="24"/>
          <w:lang w:val="es-ES"/>
        </w:rPr>
        <w:t>obra una vitalidad inusitada, nada lo detiene.</w:t>
      </w:r>
      <w:r w:rsidR="009368F4" w:rsidRPr="499FB9F4">
        <w:rPr>
          <w:rFonts w:ascii="Georgia" w:eastAsia="Georgia" w:hAnsi="Georgia" w:cs="Georgia"/>
          <w:sz w:val="24"/>
          <w:szCs w:val="24"/>
          <w:lang w:val="es-ES"/>
        </w:rPr>
        <w:t xml:space="preserve"> Como muchos de los pasos burocráticos no dependen de él, insiste sin tregua en cada oficina para que los funcionarios correspondientes respondan con eficiencia a las necesidades del proyecto.</w:t>
      </w:r>
      <w:r w:rsidR="00837D46" w:rsidRPr="499FB9F4">
        <w:rPr>
          <w:rFonts w:ascii="Georgia" w:eastAsia="Georgia" w:hAnsi="Georgia" w:cs="Georgia"/>
          <w:sz w:val="24"/>
          <w:szCs w:val="24"/>
          <w:lang w:val="es-ES"/>
        </w:rPr>
        <w:t xml:space="preserve"> Finalmente, el parque se hace realida</w:t>
      </w:r>
      <w:r w:rsidR="00494F1E" w:rsidRPr="499FB9F4">
        <w:rPr>
          <w:rFonts w:ascii="Georgia" w:eastAsia="Georgia" w:hAnsi="Georgia" w:cs="Georgia"/>
          <w:sz w:val="24"/>
          <w:szCs w:val="24"/>
          <w:lang w:val="es-ES"/>
        </w:rPr>
        <w:t>d, justo antes de que se cumpla</w:t>
      </w:r>
      <w:r w:rsidR="00837D46" w:rsidRPr="499FB9F4">
        <w:rPr>
          <w:rFonts w:ascii="Georgia" w:eastAsia="Georgia" w:hAnsi="Georgia" w:cs="Georgia"/>
          <w:sz w:val="24"/>
          <w:szCs w:val="24"/>
          <w:lang w:val="es-ES"/>
        </w:rPr>
        <w:t xml:space="preserve"> </w:t>
      </w:r>
      <w:r w:rsidR="00B7760B" w:rsidRPr="499FB9F4">
        <w:rPr>
          <w:rFonts w:ascii="Georgia" w:eastAsia="Georgia" w:hAnsi="Georgia" w:cs="Georgia"/>
          <w:sz w:val="24"/>
          <w:szCs w:val="24"/>
          <w:lang w:val="es-ES"/>
        </w:rPr>
        <w:t>el pronóstico médico</w:t>
      </w:r>
      <w:r w:rsidR="00453E56" w:rsidRPr="499FB9F4">
        <w:rPr>
          <w:rFonts w:ascii="Georgia" w:eastAsia="Georgia" w:hAnsi="Georgia" w:cs="Georgia"/>
          <w:sz w:val="24"/>
          <w:szCs w:val="24"/>
          <w:lang w:val="es-ES"/>
        </w:rPr>
        <w:t>. La historia</w:t>
      </w:r>
      <w:r w:rsidR="00B7760B" w:rsidRPr="499FB9F4">
        <w:rPr>
          <w:rFonts w:ascii="Georgia" w:eastAsia="Georgia" w:hAnsi="Georgia" w:cs="Georgia"/>
          <w:sz w:val="24"/>
          <w:szCs w:val="24"/>
          <w:lang w:val="es-ES"/>
        </w:rPr>
        <w:t xml:space="preserve"> de</w:t>
      </w:r>
      <w:r w:rsidR="009368F4" w:rsidRPr="499FB9F4">
        <w:rPr>
          <w:rFonts w:ascii="Georgia" w:eastAsia="Georgia" w:hAnsi="Georgia" w:cs="Georgia"/>
          <w:sz w:val="24"/>
          <w:szCs w:val="24"/>
          <w:lang w:val="es-ES"/>
        </w:rPr>
        <w:t xml:space="preserve"> </w:t>
      </w:r>
      <w:proofErr w:type="spellStart"/>
      <w:r w:rsidR="009368F4" w:rsidRPr="499FB9F4">
        <w:rPr>
          <w:rFonts w:ascii="Georgia" w:eastAsia="Georgia" w:hAnsi="Georgia" w:cs="Georgia"/>
          <w:sz w:val="24"/>
          <w:szCs w:val="24"/>
          <w:lang w:val="es-ES"/>
        </w:rPr>
        <w:lastRenderedPageBreak/>
        <w:t>Watanabe</w:t>
      </w:r>
      <w:proofErr w:type="spellEnd"/>
      <w:r w:rsidRPr="499FB9F4">
        <w:rPr>
          <w:rFonts w:ascii="Georgia" w:eastAsia="Georgia" w:hAnsi="Georgia" w:cs="Georgia"/>
          <w:sz w:val="24"/>
          <w:szCs w:val="24"/>
          <w:lang w:val="es-ES"/>
        </w:rPr>
        <w:t xml:space="preserve"> termina con su visita al</w:t>
      </w:r>
      <w:r w:rsidR="00837D46" w:rsidRPr="499FB9F4">
        <w:rPr>
          <w:rFonts w:ascii="Georgia" w:eastAsia="Georgia" w:hAnsi="Georgia" w:cs="Georgia"/>
          <w:sz w:val="24"/>
          <w:szCs w:val="24"/>
          <w:lang w:val="es-ES"/>
        </w:rPr>
        <w:t xml:space="preserve"> parque. Es una noche fría, nieva. Él se sienta en un columpio y se deja morir de frío</w:t>
      </w:r>
      <w:r w:rsidR="007A0E24" w:rsidRPr="499FB9F4">
        <w:rPr>
          <w:rFonts w:ascii="Georgia" w:eastAsia="Georgia" w:hAnsi="Georgia" w:cs="Georgia"/>
          <w:sz w:val="24"/>
          <w:szCs w:val="24"/>
          <w:lang w:val="es-ES"/>
        </w:rPr>
        <w:t>, feliz.</w:t>
      </w:r>
    </w:p>
    <w:p w14:paraId="21F08987" w14:textId="0D82ADE2" w:rsidR="00161F48" w:rsidRDefault="00161F48" w:rsidP="499FB9F4">
      <w:pPr>
        <w:spacing w:line="360" w:lineRule="auto"/>
        <w:jc w:val="both"/>
        <w:rPr>
          <w:rFonts w:ascii="Georgia" w:eastAsia="Georgia" w:hAnsi="Georgia" w:cs="Georgia"/>
          <w:sz w:val="24"/>
          <w:szCs w:val="24"/>
          <w:lang w:val="es-ES"/>
        </w:rPr>
      </w:pPr>
      <w:proofErr w:type="spellStart"/>
      <w:r w:rsidRPr="499FB9F4">
        <w:rPr>
          <w:rFonts w:ascii="Georgia" w:eastAsia="Georgia" w:hAnsi="Georgia" w:cs="Georgia"/>
          <w:sz w:val="24"/>
          <w:szCs w:val="24"/>
          <w:lang w:val="es-ES"/>
        </w:rPr>
        <w:t>Deleuze</w:t>
      </w:r>
      <w:proofErr w:type="spellEnd"/>
      <w:r w:rsidRPr="499FB9F4">
        <w:rPr>
          <w:rFonts w:ascii="Georgia" w:eastAsia="Georgia" w:hAnsi="Georgia" w:cs="Georgia"/>
          <w:sz w:val="24"/>
          <w:szCs w:val="24"/>
          <w:lang w:val="es-ES"/>
        </w:rPr>
        <w:t xml:space="preserve"> discute a los intérpretes que hablan de la felicidad por la tarea cumplida. No se trata de eso, sino de recargar el mundo de datos</w:t>
      </w:r>
      <w:r w:rsidR="00C208F5" w:rsidRPr="499FB9F4">
        <w:rPr>
          <w:rFonts w:ascii="Georgia" w:eastAsia="Georgia" w:hAnsi="Georgia" w:cs="Georgia"/>
          <w:sz w:val="24"/>
          <w:szCs w:val="24"/>
          <w:lang w:val="es-ES"/>
        </w:rPr>
        <w:t>, los datos de un problema que remite a la esfera del sentido. Se trata</w:t>
      </w:r>
      <w:r w:rsidR="00B10CB0" w:rsidRPr="499FB9F4">
        <w:rPr>
          <w:rFonts w:ascii="Georgia" w:eastAsia="Georgia" w:hAnsi="Georgia" w:cs="Georgia"/>
          <w:sz w:val="24"/>
          <w:szCs w:val="24"/>
          <w:lang w:val="es-ES"/>
        </w:rPr>
        <w:t>, en nuestros términos,</w:t>
      </w:r>
      <w:r w:rsidR="00C208F5" w:rsidRPr="499FB9F4">
        <w:rPr>
          <w:rFonts w:ascii="Georgia" w:eastAsia="Georgia" w:hAnsi="Georgia" w:cs="Georgia"/>
          <w:sz w:val="24"/>
          <w:szCs w:val="24"/>
          <w:lang w:val="es-ES"/>
        </w:rPr>
        <w:t xml:space="preserve"> d</w:t>
      </w:r>
      <w:r w:rsidRPr="499FB9F4">
        <w:rPr>
          <w:rFonts w:ascii="Georgia" w:eastAsia="Georgia" w:hAnsi="Georgia" w:cs="Georgia"/>
          <w:sz w:val="24"/>
          <w:szCs w:val="24"/>
          <w:lang w:val="es-ES"/>
        </w:rPr>
        <w:t xml:space="preserve">e hacer </w:t>
      </w:r>
      <w:r w:rsidR="00DD217B" w:rsidRPr="499FB9F4">
        <w:rPr>
          <w:rFonts w:ascii="Georgia" w:eastAsia="Georgia" w:hAnsi="Georgia" w:cs="Georgia"/>
          <w:sz w:val="24"/>
          <w:szCs w:val="24"/>
          <w:lang w:val="es-ES"/>
        </w:rPr>
        <w:t>d</w:t>
      </w:r>
      <w:r w:rsidRPr="499FB9F4">
        <w:rPr>
          <w:rFonts w:ascii="Georgia" w:eastAsia="Georgia" w:hAnsi="Georgia" w:cs="Georgia"/>
          <w:sz w:val="24"/>
          <w:szCs w:val="24"/>
          <w:lang w:val="es-ES"/>
        </w:rPr>
        <w:t>el mundo</w:t>
      </w:r>
      <w:r w:rsidR="00DD217B" w:rsidRPr="499FB9F4">
        <w:rPr>
          <w:rFonts w:ascii="Georgia" w:eastAsia="Georgia" w:hAnsi="Georgia" w:cs="Georgia"/>
          <w:sz w:val="24"/>
          <w:szCs w:val="24"/>
          <w:lang w:val="es-ES"/>
        </w:rPr>
        <w:t xml:space="preserve"> un lugar</w:t>
      </w:r>
      <w:r w:rsidRPr="499FB9F4">
        <w:rPr>
          <w:rFonts w:ascii="Georgia" w:eastAsia="Georgia" w:hAnsi="Georgia" w:cs="Georgia"/>
          <w:sz w:val="24"/>
          <w:szCs w:val="24"/>
          <w:lang w:val="es-ES"/>
        </w:rPr>
        <w:t xml:space="preserve"> habita</w:t>
      </w:r>
      <w:r w:rsidR="008B0BA4" w:rsidRPr="499FB9F4">
        <w:rPr>
          <w:rFonts w:ascii="Georgia" w:eastAsia="Georgia" w:hAnsi="Georgia" w:cs="Georgia"/>
          <w:sz w:val="24"/>
          <w:szCs w:val="24"/>
          <w:lang w:val="es-ES"/>
        </w:rPr>
        <w:t>ble. C</w:t>
      </w:r>
      <w:r w:rsidR="00C208F5" w:rsidRPr="499FB9F4">
        <w:rPr>
          <w:rFonts w:ascii="Georgia" w:eastAsia="Georgia" w:hAnsi="Georgia" w:cs="Georgia"/>
          <w:sz w:val="24"/>
          <w:szCs w:val="24"/>
          <w:lang w:val="es-ES"/>
        </w:rPr>
        <w:t>argar el mundo de datos es como</w:t>
      </w:r>
      <w:r w:rsidRPr="499FB9F4">
        <w:rPr>
          <w:rFonts w:ascii="Georgia" w:eastAsia="Georgia" w:hAnsi="Georgia" w:cs="Georgia"/>
          <w:sz w:val="24"/>
          <w:szCs w:val="24"/>
          <w:lang w:val="es-ES"/>
        </w:rPr>
        <w:t xml:space="preserve"> </w:t>
      </w:r>
      <w:r w:rsidR="008B0BA4" w:rsidRPr="499FB9F4">
        <w:rPr>
          <w:rFonts w:ascii="Georgia" w:eastAsia="Georgia" w:hAnsi="Georgia" w:cs="Georgia"/>
          <w:sz w:val="24"/>
          <w:szCs w:val="24"/>
          <w:lang w:val="es-ES"/>
        </w:rPr>
        <w:t xml:space="preserve">contaminar la dura realidad, babosearla con nuestro </w:t>
      </w:r>
      <w:proofErr w:type="spellStart"/>
      <w:r w:rsidR="008B0BA4" w:rsidRPr="499FB9F4">
        <w:rPr>
          <w:rFonts w:ascii="Georgia" w:eastAsia="Georgia" w:hAnsi="Georgia" w:cs="Georgia"/>
          <w:i/>
          <w:iCs/>
          <w:sz w:val="24"/>
          <w:szCs w:val="24"/>
          <w:lang w:val="es-ES"/>
        </w:rPr>
        <w:t>pa’mí</w:t>
      </w:r>
      <w:proofErr w:type="spellEnd"/>
      <w:r w:rsidRPr="499FB9F4">
        <w:rPr>
          <w:rFonts w:ascii="Georgia" w:eastAsia="Georgia" w:hAnsi="Georgia" w:cs="Georgia"/>
          <w:sz w:val="24"/>
          <w:szCs w:val="24"/>
          <w:lang w:val="es-ES"/>
        </w:rPr>
        <w:t xml:space="preserve">, como decía </w:t>
      </w:r>
      <w:proofErr w:type="spellStart"/>
      <w:r w:rsidRPr="499FB9F4">
        <w:rPr>
          <w:rFonts w:ascii="Georgia" w:eastAsia="Georgia" w:hAnsi="Georgia" w:cs="Georgia"/>
          <w:sz w:val="24"/>
          <w:szCs w:val="24"/>
          <w:lang w:val="es-ES"/>
        </w:rPr>
        <w:t>Kusch</w:t>
      </w:r>
      <w:proofErr w:type="spellEnd"/>
      <w:r w:rsidRPr="499FB9F4">
        <w:rPr>
          <w:rFonts w:ascii="Georgia" w:eastAsia="Georgia" w:hAnsi="Georgia" w:cs="Georgia"/>
          <w:sz w:val="24"/>
          <w:szCs w:val="24"/>
          <w:lang w:val="es-ES"/>
        </w:rPr>
        <w:t xml:space="preserve">. </w:t>
      </w:r>
      <w:r w:rsidR="00104E92" w:rsidRPr="499FB9F4">
        <w:rPr>
          <w:rFonts w:ascii="Georgia" w:eastAsia="Georgia" w:hAnsi="Georgia" w:cs="Georgia"/>
          <w:sz w:val="24"/>
          <w:szCs w:val="24"/>
          <w:lang w:val="es-ES"/>
        </w:rPr>
        <w:t xml:space="preserve">Para el francés, el señor </w:t>
      </w:r>
      <w:proofErr w:type="spellStart"/>
      <w:r w:rsidR="00104E92" w:rsidRPr="499FB9F4">
        <w:rPr>
          <w:rFonts w:ascii="Georgia" w:eastAsia="Georgia" w:hAnsi="Georgia" w:cs="Georgia"/>
          <w:sz w:val="24"/>
          <w:szCs w:val="24"/>
          <w:lang w:val="es-ES"/>
        </w:rPr>
        <w:t>Watanabe</w:t>
      </w:r>
      <w:proofErr w:type="spellEnd"/>
      <w:r w:rsidRPr="499FB9F4">
        <w:rPr>
          <w:rFonts w:ascii="Georgia" w:eastAsia="Georgia" w:hAnsi="Georgia" w:cs="Georgia"/>
          <w:sz w:val="24"/>
          <w:szCs w:val="24"/>
          <w:lang w:val="es-ES"/>
        </w:rPr>
        <w:t xml:space="preserve"> “devino parque” (</w:t>
      </w:r>
      <w:r w:rsidR="00B10CB0" w:rsidRPr="499FB9F4">
        <w:rPr>
          <w:rFonts w:ascii="Georgia" w:eastAsia="Georgia" w:hAnsi="Georgia" w:cs="Georgia"/>
          <w:sz w:val="24"/>
          <w:szCs w:val="24"/>
          <w:lang w:val="es-ES"/>
        </w:rPr>
        <w:t xml:space="preserve">2011, </w:t>
      </w:r>
      <w:r w:rsidR="003B7D7F" w:rsidRPr="499FB9F4">
        <w:rPr>
          <w:rFonts w:ascii="Georgia" w:eastAsia="Georgia" w:hAnsi="Georgia" w:cs="Georgia"/>
          <w:sz w:val="24"/>
          <w:szCs w:val="24"/>
          <w:lang w:val="es-ES"/>
        </w:rPr>
        <w:t xml:space="preserve">p. </w:t>
      </w:r>
      <w:r w:rsidR="00B10CB0" w:rsidRPr="499FB9F4">
        <w:rPr>
          <w:rFonts w:ascii="Georgia" w:eastAsia="Georgia" w:hAnsi="Georgia" w:cs="Georgia"/>
          <w:sz w:val="24"/>
          <w:szCs w:val="24"/>
          <w:lang w:val="es-ES"/>
        </w:rPr>
        <w:t>401). Con esto, la ciudad</w:t>
      </w:r>
      <w:r w:rsidR="00BA54F1" w:rsidRPr="499FB9F4">
        <w:rPr>
          <w:rFonts w:ascii="Georgia" w:eastAsia="Georgia" w:hAnsi="Georgia" w:cs="Georgia"/>
          <w:sz w:val="24"/>
          <w:szCs w:val="24"/>
          <w:lang w:val="es-ES"/>
        </w:rPr>
        <w:t xml:space="preserve"> </w:t>
      </w:r>
      <w:r w:rsidR="009D3CA1" w:rsidRPr="499FB9F4">
        <w:rPr>
          <w:rFonts w:ascii="Georgia" w:eastAsia="Georgia" w:hAnsi="Georgia" w:cs="Georgia"/>
          <w:sz w:val="24"/>
          <w:szCs w:val="24"/>
          <w:lang w:val="es-ES"/>
        </w:rPr>
        <w:t xml:space="preserve">(y el Estado que la administra) </w:t>
      </w:r>
      <w:r w:rsidR="00BA54F1" w:rsidRPr="499FB9F4">
        <w:rPr>
          <w:rFonts w:ascii="Georgia" w:eastAsia="Georgia" w:hAnsi="Georgia" w:cs="Georgia"/>
          <w:sz w:val="24"/>
          <w:szCs w:val="24"/>
          <w:lang w:val="es-ES"/>
        </w:rPr>
        <w:t>se transforma en</w:t>
      </w:r>
      <w:r w:rsidRPr="499FB9F4">
        <w:rPr>
          <w:rFonts w:ascii="Georgia" w:eastAsia="Georgia" w:hAnsi="Georgia" w:cs="Georgia"/>
          <w:sz w:val="24"/>
          <w:szCs w:val="24"/>
          <w:lang w:val="es-ES"/>
        </w:rPr>
        <w:t xml:space="preserve"> un lugar menos hostil. </w:t>
      </w:r>
    </w:p>
    <w:p w14:paraId="082AB464" w14:textId="77777777" w:rsidR="00494F1E" w:rsidRDefault="00494F1E" w:rsidP="499FB9F4">
      <w:pPr>
        <w:spacing w:line="360" w:lineRule="auto"/>
        <w:jc w:val="both"/>
        <w:rPr>
          <w:rFonts w:ascii="Georgia" w:eastAsia="Georgia" w:hAnsi="Georgia" w:cs="Georgia"/>
          <w:sz w:val="24"/>
          <w:szCs w:val="24"/>
          <w:lang w:val="es-ES"/>
        </w:rPr>
      </w:pPr>
    </w:p>
    <w:p w14:paraId="23D8C534" w14:textId="77777777" w:rsidR="00744F03" w:rsidRPr="00D43F48" w:rsidRDefault="00D43F48" w:rsidP="499FB9F4">
      <w:pPr>
        <w:spacing w:line="360" w:lineRule="auto"/>
        <w:jc w:val="both"/>
        <w:rPr>
          <w:rFonts w:ascii="Verdana" w:eastAsia="Verdana" w:hAnsi="Verdana" w:cs="Verdana"/>
          <w:b/>
          <w:bCs/>
          <w:sz w:val="24"/>
          <w:szCs w:val="24"/>
          <w:lang w:val="es-ES"/>
        </w:rPr>
      </w:pPr>
      <w:r w:rsidRPr="499FB9F4">
        <w:rPr>
          <w:rFonts w:ascii="Verdana" w:eastAsia="Verdana" w:hAnsi="Verdana" w:cs="Verdana"/>
          <w:b/>
          <w:bCs/>
          <w:sz w:val="24"/>
          <w:szCs w:val="24"/>
          <w:lang w:val="es-ES"/>
        </w:rPr>
        <w:t>Devenir-imperceptible, devenir-todo-el-mundo</w:t>
      </w:r>
    </w:p>
    <w:p w14:paraId="6C105C2A" w14:textId="5E52A9B5" w:rsidR="00C45971" w:rsidRDefault="00881ED1" w:rsidP="499FB9F4">
      <w:pPr>
        <w:spacing w:line="360" w:lineRule="auto"/>
        <w:jc w:val="both"/>
        <w:rPr>
          <w:rFonts w:ascii="Georgia" w:eastAsia="Georgia" w:hAnsi="Georgia" w:cs="Georgia"/>
          <w:sz w:val="24"/>
          <w:szCs w:val="24"/>
          <w:lang w:val="es-ES"/>
        </w:rPr>
      </w:pPr>
      <w:proofErr w:type="spellStart"/>
      <w:r w:rsidRPr="499FB9F4">
        <w:rPr>
          <w:rFonts w:ascii="Georgia" w:eastAsia="Georgia" w:hAnsi="Georgia" w:cs="Georgia"/>
          <w:sz w:val="24"/>
          <w:szCs w:val="24"/>
          <w:lang w:val="es-ES"/>
        </w:rPr>
        <w:t>Deleuze</w:t>
      </w:r>
      <w:proofErr w:type="spellEnd"/>
      <w:r w:rsidR="00104D00" w:rsidRPr="499FB9F4">
        <w:rPr>
          <w:rFonts w:ascii="Georgia" w:eastAsia="Georgia" w:hAnsi="Georgia" w:cs="Georgia"/>
          <w:sz w:val="24"/>
          <w:szCs w:val="24"/>
          <w:lang w:val="es-ES"/>
        </w:rPr>
        <w:t xml:space="preserve"> interpreta</w:t>
      </w:r>
      <w:r w:rsidRPr="499FB9F4">
        <w:rPr>
          <w:rFonts w:ascii="Georgia" w:eastAsia="Georgia" w:hAnsi="Georgia" w:cs="Georgia"/>
          <w:sz w:val="24"/>
          <w:szCs w:val="24"/>
          <w:lang w:val="es-ES"/>
        </w:rPr>
        <w:t xml:space="preserve"> la imagen de </w:t>
      </w:r>
      <w:proofErr w:type="spellStart"/>
      <w:r w:rsidRPr="499FB9F4">
        <w:rPr>
          <w:rFonts w:ascii="Georgia" w:eastAsia="Georgia" w:hAnsi="Georgia" w:cs="Georgia"/>
          <w:sz w:val="24"/>
          <w:szCs w:val="24"/>
          <w:lang w:val="es-ES"/>
        </w:rPr>
        <w:t>Watanabe</w:t>
      </w:r>
      <w:proofErr w:type="spellEnd"/>
      <w:r w:rsidRPr="499FB9F4">
        <w:rPr>
          <w:rFonts w:ascii="Georgia" w:eastAsia="Georgia" w:hAnsi="Georgia" w:cs="Georgia"/>
          <w:sz w:val="24"/>
          <w:szCs w:val="24"/>
          <w:lang w:val="es-ES"/>
        </w:rPr>
        <w:t xml:space="preserve"> </w:t>
      </w:r>
      <w:r w:rsidR="00B10CB0" w:rsidRPr="499FB9F4">
        <w:rPr>
          <w:rFonts w:ascii="Georgia" w:eastAsia="Georgia" w:hAnsi="Georgia" w:cs="Georgia"/>
          <w:sz w:val="24"/>
          <w:szCs w:val="24"/>
          <w:lang w:val="es-ES"/>
        </w:rPr>
        <w:t xml:space="preserve">dejándose morir </w:t>
      </w:r>
      <w:r w:rsidRPr="499FB9F4">
        <w:rPr>
          <w:rFonts w:ascii="Georgia" w:eastAsia="Georgia" w:hAnsi="Georgia" w:cs="Georgia"/>
          <w:sz w:val="24"/>
          <w:szCs w:val="24"/>
          <w:lang w:val="es-ES"/>
        </w:rPr>
        <w:t>en el columpio</w:t>
      </w:r>
      <w:r w:rsidR="00B10CB0" w:rsidRPr="499FB9F4">
        <w:rPr>
          <w:rFonts w:ascii="Georgia" w:eastAsia="Georgia" w:hAnsi="Georgia" w:cs="Georgia"/>
          <w:sz w:val="24"/>
          <w:szCs w:val="24"/>
          <w:lang w:val="es-ES"/>
        </w:rPr>
        <w:t>, bajo la nieve,</w:t>
      </w:r>
      <w:r w:rsidR="00104D00" w:rsidRPr="499FB9F4">
        <w:rPr>
          <w:rFonts w:ascii="Georgia" w:eastAsia="Georgia" w:hAnsi="Georgia" w:cs="Georgia"/>
          <w:sz w:val="24"/>
          <w:szCs w:val="24"/>
          <w:lang w:val="es-ES"/>
        </w:rPr>
        <w:t xml:space="preserve"> </w:t>
      </w:r>
      <w:r w:rsidR="00B10CB0" w:rsidRPr="499FB9F4">
        <w:rPr>
          <w:rFonts w:ascii="Georgia" w:eastAsia="Georgia" w:hAnsi="Georgia" w:cs="Georgia"/>
          <w:sz w:val="24"/>
          <w:szCs w:val="24"/>
          <w:lang w:val="es-ES"/>
        </w:rPr>
        <w:t>como un</w:t>
      </w:r>
      <w:r w:rsidR="00104D00" w:rsidRPr="499FB9F4">
        <w:rPr>
          <w:rFonts w:ascii="Georgia" w:eastAsia="Georgia" w:hAnsi="Georgia" w:cs="Georgia"/>
          <w:sz w:val="24"/>
          <w:szCs w:val="24"/>
          <w:lang w:val="es-ES"/>
        </w:rPr>
        <w:t xml:space="preserve"> </w:t>
      </w:r>
      <w:r w:rsidR="00104D00" w:rsidRPr="499FB9F4">
        <w:rPr>
          <w:rFonts w:ascii="Georgia" w:eastAsia="Georgia" w:hAnsi="Georgia" w:cs="Georgia"/>
          <w:i/>
          <w:iCs/>
          <w:sz w:val="24"/>
          <w:szCs w:val="24"/>
          <w:lang w:val="es-ES"/>
        </w:rPr>
        <w:t>devenir-imperceptible</w:t>
      </w:r>
      <w:r w:rsidR="00104D00" w:rsidRPr="499FB9F4">
        <w:rPr>
          <w:rFonts w:ascii="Georgia" w:eastAsia="Georgia" w:hAnsi="Georgia" w:cs="Georgia"/>
          <w:sz w:val="24"/>
          <w:szCs w:val="24"/>
          <w:lang w:val="es-ES"/>
        </w:rPr>
        <w:t xml:space="preserve">. </w:t>
      </w:r>
      <w:r w:rsidR="0056058D" w:rsidRPr="499FB9F4">
        <w:rPr>
          <w:rFonts w:ascii="Georgia" w:eastAsia="Georgia" w:hAnsi="Georgia" w:cs="Georgia"/>
          <w:sz w:val="24"/>
          <w:szCs w:val="24"/>
          <w:lang w:val="es-ES"/>
        </w:rPr>
        <w:t xml:space="preserve">En este caso sería, literalmente, un devenir-paisaje o devenir-parque. </w:t>
      </w:r>
      <w:r w:rsidR="00C229DC" w:rsidRPr="499FB9F4">
        <w:rPr>
          <w:rFonts w:ascii="Georgia" w:eastAsia="Georgia" w:hAnsi="Georgia" w:cs="Georgia"/>
          <w:sz w:val="24"/>
          <w:szCs w:val="24"/>
          <w:lang w:val="es-ES"/>
        </w:rPr>
        <w:t>Con ello el anciano pasa a la “periferia del mundo”</w:t>
      </w:r>
      <w:r w:rsidR="00467119" w:rsidRPr="499FB9F4">
        <w:rPr>
          <w:rFonts w:ascii="Georgia" w:eastAsia="Georgia" w:hAnsi="Georgia" w:cs="Georgia"/>
          <w:sz w:val="24"/>
          <w:szCs w:val="24"/>
          <w:lang w:val="es-ES"/>
        </w:rPr>
        <w:t xml:space="preserve"> (2011, p. 403)</w:t>
      </w:r>
      <w:r w:rsidR="009D3CA1" w:rsidRPr="499FB9F4">
        <w:rPr>
          <w:rFonts w:ascii="Georgia" w:eastAsia="Georgia" w:hAnsi="Georgia" w:cs="Georgia"/>
          <w:sz w:val="24"/>
          <w:szCs w:val="24"/>
          <w:lang w:val="es-ES"/>
        </w:rPr>
        <w:t xml:space="preserve"> y deja</w:t>
      </w:r>
      <w:r w:rsidR="00473138" w:rsidRPr="499FB9F4">
        <w:rPr>
          <w:rFonts w:ascii="Georgia" w:eastAsia="Georgia" w:hAnsi="Georgia" w:cs="Georgia"/>
          <w:sz w:val="24"/>
          <w:szCs w:val="24"/>
          <w:lang w:val="es-ES"/>
        </w:rPr>
        <w:t xml:space="preserve"> el parque como circulación de una alegría impersonal, actualizada cada día </w:t>
      </w:r>
      <w:r w:rsidR="009D3CA1" w:rsidRPr="499FB9F4">
        <w:rPr>
          <w:rFonts w:ascii="Georgia" w:eastAsia="Georgia" w:hAnsi="Georgia" w:cs="Georgia"/>
          <w:sz w:val="24"/>
          <w:szCs w:val="24"/>
          <w:lang w:val="es-ES"/>
        </w:rPr>
        <w:t>por los niños</w:t>
      </w:r>
      <w:r w:rsidR="00473138" w:rsidRPr="499FB9F4">
        <w:rPr>
          <w:rFonts w:ascii="Georgia" w:eastAsia="Georgia" w:hAnsi="Georgia" w:cs="Georgia"/>
          <w:sz w:val="24"/>
          <w:szCs w:val="24"/>
          <w:lang w:val="es-ES"/>
        </w:rPr>
        <w:t xml:space="preserve">. El mundo </w:t>
      </w:r>
      <w:r w:rsidR="00C229DC" w:rsidRPr="499FB9F4">
        <w:rPr>
          <w:rFonts w:ascii="Georgia" w:eastAsia="Georgia" w:hAnsi="Georgia" w:cs="Georgia"/>
          <w:sz w:val="24"/>
          <w:szCs w:val="24"/>
          <w:lang w:val="es-ES"/>
        </w:rPr>
        <w:t>queda indefectiblemente cargado con nuevos datos que queda</w:t>
      </w:r>
      <w:r w:rsidR="00473138" w:rsidRPr="499FB9F4">
        <w:rPr>
          <w:rFonts w:ascii="Georgia" w:eastAsia="Georgia" w:hAnsi="Georgia" w:cs="Georgia"/>
          <w:sz w:val="24"/>
          <w:szCs w:val="24"/>
          <w:lang w:val="es-ES"/>
        </w:rPr>
        <w:t>n</w:t>
      </w:r>
      <w:r w:rsidR="00C229DC" w:rsidRPr="499FB9F4">
        <w:rPr>
          <w:rFonts w:ascii="Georgia" w:eastAsia="Georgia" w:hAnsi="Georgia" w:cs="Georgia"/>
          <w:sz w:val="24"/>
          <w:szCs w:val="24"/>
          <w:lang w:val="es-ES"/>
        </w:rPr>
        <w:t xml:space="preserve"> como huella de </w:t>
      </w:r>
      <w:r w:rsidR="00C229DC" w:rsidRPr="499FB9F4">
        <w:rPr>
          <w:rFonts w:ascii="Georgia" w:eastAsia="Georgia" w:hAnsi="Georgia" w:cs="Georgia"/>
          <w:i/>
          <w:iCs/>
          <w:sz w:val="24"/>
          <w:szCs w:val="24"/>
          <w:lang w:val="es-ES"/>
        </w:rPr>
        <w:t>una vida</w:t>
      </w:r>
      <w:r w:rsidR="00C229DC" w:rsidRPr="499FB9F4">
        <w:rPr>
          <w:rFonts w:ascii="Georgia" w:eastAsia="Georgia" w:hAnsi="Georgia" w:cs="Georgia"/>
          <w:sz w:val="24"/>
          <w:szCs w:val="24"/>
          <w:lang w:val="es-ES"/>
        </w:rPr>
        <w:t xml:space="preserve"> que, en su tramo final, cobró sentido.</w:t>
      </w:r>
      <w:r w:rsidR="00C45971" w:rsidRPr="499FB9F4">
        <w:rPr>
          <w:rFonts w:ascii="Georgia" w:eastAsia="Georgia" w:hAnsi="Georgia" w:cs="Georgia"/>
          <w:sz w:val="24"/>
          <w:szCs w:val="24"/>
          <w:lang w:val="es-ES"/>
        </w:rPr>
        <w:t xml:space="preserve"> </w:t>
      </w:r>
      <w:r w:rsidR="009F5F29" w:rsidRPr="499FB9F4">
        <w:rPr>
          <w:rFonts w:ascii="Georgia" w:eastAsia="Georgia" w:hAnsi="Georgia" w:cs="Georgia"/>
          <w:sz w:val="24"/>
          <w:szCs w:val="24"/>
          <w:lang w:val="es-ES"/>
        </w:rPr>
        <w:t xml:space="preserve">En la clase </w:t>
      </w:r>
      <w:r w:rsidR="00DE6B21" w:rsidRPr="499FB9F4">
        <w:rPr>
          <w:rFonts w:ascii="Georgia" w:eastAsia="Georgia" w:hAnsi="Georgia" w:cs="Georgia"/>
          <w:sz w:val="24"/>
          <w:szCs w:val="24"/>
          <w:lang w:val="es-ES"/>
        </w:rPr>
        <w:t>citada</w:t>
      </w:r>
      <w:r w:rsidR="009F5F29" w:rsidRPr="499FB9F4">
        <w:rPr>
          <w:rFonts w:ascii="Georgia" w:eastAsia="Georgia" w:hAnsi="Georgia" w:cs="Georgia"/>
          <w:sz w:val="24"/>
          <w:szCs w:val="24"/>
          <w:lang w:val="es-ES"/>
        </w:rPr>
        <w:t xml:space="preserve">, </w:t>
      </w:r>
      <w:proofErr w:type="spellStart"/>
      <w:r w:rsidR="00DE6B21" w:rsidRPr="499FB9F4">
        <w:rPr>
          <w:rFonts w:ascii="Georgia" w:eastAsia="Georgia" w:hAnsi="Georgia" w:cs="Georgia"/>
          <w:sz w:val="24"/>
          <w:szCs w:val="24"/>
          <w:lang w:val="es-ES"/>
        </w:rPr>
        <w:t>Deleuze</w:t>
      </w:r>
      <w:proofErr w:type="spellEnd"/>
      <w:r w:rsidR="00DE6B21" w:rsidRPr="499FB9F4">
        <w:rPr>
          <w:rFonts w:ascii="Georgia" w:eastAsia="Georgia" w:hAnsi="Georgia" w:cs="Georgia"/>
          <w:sz w:val="24"/>
          <w:szCs w:val="24"/>
          <w:lang w:val="es-ES"/>
        </w:rPr>
        <w:t xml:space="preserve"> menciona</w:t>
      </w:r>
      <w:r w:rsidR="001A57FE" w:rsidRPr="499FB9F4">
        <w:rPr>
          <w:rFonts w:ascii="Georgia" w:eastAsia="Georgia" w:hAnsi="Georgia" w:cs="Georgia"/>
          <w:sz w:val="24"/>
          <w:szCs w:val="24"/>
          <w:lang w:val="es-ES"/>
        </w:rPr>
        <w:t xml:space="preserve"> un</w:t>
      </w:r>
      <w:r w:rsidR="00DE6B21" w:rsidRPr="499FB9F4">
        <w:rPr>
          <w:rFonts w:ascii="Georgia" w:eastAsia="Georgia" w:hAnsi="Georgia" w:cs="Georgia"/>
          <w:sz w:val="24"/>
          <w:szCs w:val="24"/>
          <w:lang w:val="es-ES"/>
        </w:rPr>
        <w:t xml:space="preserve"> texto</w:t>
      </w:r>
      <w:r w:rsidR="009F5F29" w:rsidRPr="499FB9F4">
        <w:rPr>
          <w:rFonts w:ascii="Georgia" w:eastAsia="Georgia" w:hAnsi="Georgia" w:cs="Georgia"/>
          <w:sz w:val="24"/>
          <w:szCs w:val="24"/>
          <w:lang w:val="es-ES"/>
        </w:rPr>
        <w:t xml:space="preserve"> de Henry Miller para pensar este</w:t>
      </w:r>
      <w:r w:rsidR="00DE6B21" w:rsidRPr="499FB9F4">
        <w:rPr>
          <w:rFonts w:ascii="Georgia" w:eastAsia="Georgia" w:hAnsi="Georgia" w:cs="Georgia"/>
          <w:sz w:val="24"/>
          <w:szCs w:val="24"/>
          <w:lang w:val="es-ES"/>
        </w:rPr>
        <w:t xml:space="preserve"> devenir, retomando un desarrollo publicado en</w:t>
      </w:r>
      <w:r w:rsidR="00C45971" w:rsidRPr="499FB9F4">
        <w:rPr>
          <w:rFonts w:ascii="Georgia" w:eastAsia="Georgia" w:hAnsi="Georgia" w:cs="Georgia"/>
          <w:sz w:val="24"/>
          <w:szCs w:val="24"/>
          <w:lang w:val="es-ES"/>
        </w:rPr>
        <w:t xml:space="preserve"> </w:t>
      </w:r>
      <w:r w:rsidR="00C45971" w:rsidRPr="499FB9F4">
        <w:rPr>
          <w:rFonts w:ascii="Georgia" w:eastAsia="Georgia" w:hAnsi="Georgia" w:cs="Georgia"/>
          <w:i/>
          <w:iCs/>
          <w:sz w:val="24"/>
          <w:szCs w:val="24"/>
          <w:lang w:val="es-ES"/>
        </w:rPr>
        <w:t>Diálogos</w:t>
      </w:r>
      <w:r w:rsidR="00C229DC" w:rsidRPr="499FB9F4">
        <w:rPr>
          <w:rFonts w:ascii="Georgia" w:eastAsia="Georgia" w:hAnsi="Georgia" w:cs="Georgia"/>
          <w:sz w:val="24"/>
          <w:szCs w:val="24"/>
          <w:lang w:val="es-ES"/>
        </w:rPr>
        <w:t xml:space="preserve">: </w:t>
      </w:r>
    </w:p>
    <w:p w14:paraId="4AACBB5B" w14:textId="25A02A8C" w:rsidR="00C45971" w:rsidRDefault="00C229DC" w:rsidP="499FB9F4">
      <w:pPr>
        <w:spacing w:line="360" w:lineRule="auto"/>
        <w:ind w:left="851" w:right="851"/>
        <w:jc w:val="both"/>
        <w:rPr>
          <w:rFonts w:ascii="Georgia" w:eastAsia="Georgia" w:hAnsi="Georgia" w:cs="Georgia"/>
          <w:sz w:val="21"/>
          <w:szCs w:val="21"/>
          <w:lang w:val="es-ES"/>
        </w:rPr>
      </w:pPr>
      <w:r w:rsidRPr="499FB9F4">
        <w:rPr>
          <w:rFonts w:ascii="Georgia" w:eastAsia="Georgia" w:hAnsi="Georgia" w:cs="Georgia"/>
          <w:sz w:val="21"/>
          <w:szCs w:val="21"/>
          <w:lang w:val="es-ES"/>
        </w:rPr>
        <w:t xml:space="preserve">Ya no miro a los ojos de la mujer que estrecho en mis brazos, los atravieso a nado, mi cabeza, brazos y piernas también, y observo que detrás de las órbitas de esos ojos se extiende un mundo inexplorado, un mundo de cosas futuras, un mundo </w:t>
      </w:r>
      <w:r w:rsidR="00CC2670" w:rsidRPr="499FB9F4">
        <w:rPr>
          <w:rFonts w:ascii="Georgia" w:eastAsia="Georgia" w:hAnsi="Georgia" w:cs="Georgia"/>
          <w:sz w:val="21"/>
          <w:szCs w:val="21"/>
          <w:lang w:val="es-ES"/>
        </w:rPr>
        <w:t>carente de lógica</w:t>
      </w:r>
      <w:r w:rsidRPr="499FB9F4">
        <w:rPr>
          <w:rFonts w:ascii="Georgia" w:eastAsia="Georgia" w:hAnsi="Georgia" w:cs="Georgia"/>
          <w:sz w:val="21"/>
          <w:szCs w:val="21"/>
          <w:lang w:val="es-ES"/>
        </w:rPr>
        <w:t xml:space="preserve">... El ojo, liberado del yo, ya no revela ni elimina nada, se desplaza a lo largo de la línea del horizonte, </w:t>
      </w:r>
      <w:r w:rsidR="00CC2670" w:rsidRPr="499FB9F4">
        <w:rPr>
          <w:rFonts w:ascii="Georgia" w:eastAsia="Georgia" w:hAnsi="Georgia" w:cs="Georgia"/>
          <w:sz w:val="21"/>
          <w:szCs w:val="21"/>
          <w:lang w:val="es-ES"/>
        </w:rPr>
        <w:t>viajero ignorante y eterno</w:t>
      </w:r>
      <w:r w:rsidRPr="499FB9F4">
        <w:rPr>
          <w:rFonts w:ascii="Georgia" w:eastAsia="Georgia" w:hAnsi="Georgia" w:cs="Georgia"/>
          <w:sz w:val="21"/>
          <w:szCs w:val="21"/>
          <w:lang w:val="es-ES"/>
        </w:rPr>
        <w:t xml:space="preserve">... He quebrado el muro que crea el nacimiento y el trazado de mi viaje es curvo y cerrado, sin </w:t>
      </w:r>
      <w:r w:rsidR="00CC2670" w:rsidRPr="499FB9F4">
        <w:rPr>
          <w:rFonts w:ascii="Georgia" w:eastAsia="Georgia" w:hAnsi="Georgia" w:cs="Georgia"/>
          <w:sz w:val="21"/>
          <w:szCs w:val="21"/>
          <w:lang w:val="es-ES"/>
        </w:rPr>
        <w:t>ruptura</w:t>
      </w:r>
      <w:r w:rsidRPr="499FB9F4">
        <w:rPr>
          <w:rFonts w:ascii="Georgia" w:eastAsia="Georgia" w:hAnsi="Georgia" w:cs="Georgia"/>
          <w:sz w:val="21"/>
          <w:szCs w:val="21"/>
          <w:lang w:val="es-ES"/>
        </w:rPr>
        <w:t xml:space="preserve">... Mi cuerpo entero debe devenir un rayo perpetuo de </w:t>
      </w:r>
      <w:r w:rsidR="00CC2670" w:rsidRPr="499FB9F4">
        <w:rPr>
          <w:rFonts w:ascii="Georgia" w:eastAsia="Georgia" w:hAnsi="Georgia" w:cs="Georgia"/>
          <w:sz w:val="21"/>
          <w:szCs w:val="21"/>
          <w:lang w:val="es-ES"/>
        </w:rPr>
        <w:t>luz cada vez más intenso</w:t>
      </w:r>
      <w:r w:rsidRPr="499FB9F4">
        <w:rPr>
          <w:rFonts w:ascii="Georgia" w:eastAsia="Georgia" w:hAnsi="Georgia" w:cs="Georgia"/>
          <w:sz w:val="21"/>
          <w:szCs w:val="21"/>
          <w:lang w:val="es-ES"/>
        </w:rPr>
        <w:t>... Aprieto mis oídos, mis ojos y mis labios. Antes de que vuelva a ser hombre, probablemente existiré como parque...</w:t>
      </w:r>
      <w:r w:rsidR="001A57FE" w:rsidRPr="499FB9F4">
        <w:rPr>
          <w:rFonts w:ascii="Georgia" w:eastAsia="Georgia" w:hAnsi="Georgia" w:cs="Georgia"/>
          <w:sz w:val="21"/>
          <w:szCs w:val="21"/>
          <w:lang w:val="es-ES"/>
        </w:rPr>
        <w:t xml:space="preserve"> (Henry Miller, citado en </w:t>
      </w:r>
      <w:proofErr w:type="spellStart"/>
      <w:r w:rsidR="001A57FE" w:rsidRPr="499FB9F4">
        <w:rPr>
          <w:rFonts w:ascii="Georgia" w:eastAsia="Georgia" w:hAnsi="Georgia" w:cs="Georgia"/>
          <w:sz w:val="21"/>
          <w:szCs w:val="21"/>
          <w:lang w:val="es-ES"/>
        </w:rPr>
        <w:t>Deleuze</w:t>
      </w:r>
      <w:proofErr w:type="spellEnd"/>
      <w:r w:rsidR="001A57FE" w:rsidRPr="499FB9F4">
        <w:rPr>
          <w:rFonts w:ascii="Georgia" w:eastAsia="Georgia" w:hAnsi="Georgia" w:cs="Georgia"/>
          <w:sz w:val="21"/>
          <w:szCs w:val="21"/>
          <w:lang w:val="es-ES"/>
        </w:rPr>
        <w:t xml:space="preserve"> y </w:t>
      </w:r>
      <w:proofErr w:type="spellStart"/>
      <w:r w:rsidR="001A57FE" w:rsidRPr="499FB9F4">
        <w:rPr>
          <w:rFonts w:ascii="Georgia" w:eastAsia="Georgia" w:hAnsi="Georgia" w:cs="Georgia"/>
          <w:sz w:val="21"/>
          <w:szCs w:val="21"/>
          <w:lang w:val="es-ES"/>
        </w:rPr>
        <w:t>Parnet</w:t>
      </w:r>
      <w:proofErr w:type="spellEnd"/>
      <w:r w:rsidR="0B2C77A1" w:rsidRPr="499FB9F4">
        <w:rPr>
          <w:rFonts w:ascii="Georgia" w:eastAsia="Georgia" w:hAnsi="Georgia" w:cs="Georgia"/>
          <w:sz w:val="21"/>
          <w:szCs w:val="21"/>
          <w:lang w:val="es-ES"/>
        </w:rPr>
        <w:t xml:space="preserve">, </w:t>
      </w:r>
      <w:r w:rsidR="001A57FE" w:rsidRPr="499FB9F4">
        <w:rPr>
          <w:rFonts w:ascii="Georgia" w:eastAsia="Georgia" w:hAnsi="Georgia" w:cs="Georgia"/>
          <w:sz w:val="21"/>
          <w:szCs w:val="21"/>
          <w:lang w:val="es-ES"/>
        </w:rPr>
        <w:t>1997, p. 55).</w:t>
      </w:r>
      <w:r w:rsidR="00C45971" w:rsidRPr="499FB9F4">
        <w:rPr>
          <w:rFonts w:ascii="Georgia" w:eastAsia="Georgia" w:hAnsi="Georgia" w:cs="Georgia"/>
          <w:sz w:val="21"/>
          <w:szCs w:val="21"/>
          <w:lang w:val="es-ES"/>
        </w:rPr>
        <w:t xml:space="preserve"> </w:t>
      </w:r>
    </w:p>
    <w:p w14:paraId="792B9EF3" w14:textId="77777777" w:rsidR="00C943F0" w:rsidRDefault="00CD5B7A"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Hay en el devenir una disolución de las fronteras rígidas del “yo”, del </w:t>
      </w:r>
      <w:r w:rsidRPr="499FB9F4">
        <w:rPr>
          <w:rFonts w:ascii="Georgia" w:eastAsia="Georgia" w:hAnsi="Georgia" w:cs="Georgia"/>
          <w:i/>
          <w:iCs/>
          <w:sz w:val="24"/>
          <w:szCs w:val="24"/>
          <w:lang w:val="es-ES"/>
        </w:rPr>
        <w:t>ser alguien</w:t>
      </w:r>
      <w:r w:rsidRPr="499FB9F4">
        <w:rPr>
          <w:rFonts w:ascii="Georgia" w:eastAsia="Georgia" w:hAnsi="Georgia" w:cs="Georgia"/>
          <w:sz w:val="24"/>
          <w:szCs w:val="24"/>
          <w:lang w:val="es-ES"/>
        </w:rPr>
        <w:t xml:space="preserve">, como diría </w:t>
      </w:r>
      <w:proofErr w:type="spellStart"/>
      <w:r w:rsidRPr="499FB9F4">
        <w:rPr>
          <w:rFonts w:ascii="Georgia" w:eastAsia="Georgia" w:hAnsi="Georgia" w:cs="Georgia"/>
          <w:sz w:val="24"/>
          <w:szCs w:val="24"/>
          <w:lang w:val="es-ES"/>
        </w:rPr>
        <w:t>Kusch</w:t>
      </w:r>
      <w:proofErr w:type="spellEnd"/>
      <w:r w:rsidRPr="499FB9F4">
        <w:rPr>
          <w:rFonts w:ascii="Georgia" w:eastAsia="Georgia" w:hAnsi="Georgia" w:cs="Georgia"/>
          <w:sz w:val="24"/>
          <w:szCs w:val="24"/>
          <w:lang w:val="es-ES"/>
        </w:rPr>
        <w:t xml:space="preserve">, para arribar a una dimensión “carente de lógica”. Así, luego de </w:t>
      </w:r>
      <w:r w:rsidRPr="499FB9F4">
        <w:rPr>
          <w:rFonts w:ascii="Georgia" w:eastAsia="Georgia" w:hAnsi="Georgia" w:cs="Georgia"/>
          <w:sz w:val="24"/>
          <w:szCs w:val="24"/>
          <w:lang w:val="es-ES"/>
        </w:rPr>
        <w:lastRenderedPageBreak/>
        <w:t xml:space="preserve">haber devenido-rayo de luz, es posible </w:t>
      </w:r>
      <w:r w:rsidR="00EE6014" w:rsidRPr="499FB9F4">
        <w:rPr>
          <w:rFonts w:ascii="Georgia" w:eastAsia="Georgia" w:hAnsi="Georgia" w:cs="Georgia"/>
          <w:sz w:val="24"/>
          <w:szCs w:val="24"/>
          <w:lang w:val="es-ES"/>
        </w:rPr>
        <w:t xml:space="preserve">algo así como </w:t>
      </w:r>
      <w:r w:rsidRPr="499FB9F4">
        <w:rPr>
          <w:rFonts w:ascii="Georgia" w:eastAsia="Georgia" w:hAnsi="Georgia" w:cs="Georgia"/>
          <w:sz w:val="24"/>
          <w:szCs w:val="24"/>
          <w:lang w:val="es-ES"/>
        </w:rPr>
        <w:t>devenir-parque.</w:t>
      </w:r>
      <w:r w:rsidR="00EE6014" w:rsidRPr="499FB9F4">
        <w:rPr>
          <w:rFonts w:ascii="Georgia" w:eastAsia="Georgia" w:hAnsi="Georgia" w:cs="Georgia"/>
          <w:sz w:val="24"/>
          <w:szCs w:val="24"/>
          <w:lang w:val="es-ES"/>
        </w:rPr>
        <w:t xml:space="preserve"> De la historia de </w:t>
      </w:r>
      <w:proofErr w:type="spellStart"/>
      <w:r w:rsidR="00EE6014" w:rsidRPr="499FB9F4">
        <w:rPr>
          <w:rFonts w:ascii="Georgia" w:eastAsia="Georgia" w:hAnsi="Georgia" w:cs="Georgia"/>
          <w:sz w:val="24"/>
          <w:szCs w:val="24"/>
          <w:lang w:val="es-ES"/>
        </w:rPr>
        <w:t>Watanabe</w:t>
      </w:r>
      <w:proofErr w:type="spellEnd"/>
      <w:r w:rsidR="00EE6014" w:rsidRPr="499FB9F4">
        <w:rPr>
          <w:rFonts w:ascii="Georgia" w:eastAsia="Georgia" w:hAnsi="Georgia" w:cs="Georgia"/>
          <w:sz w:val="24"/>
          <w:szCs w:val="24"/>
          <w:lang w:val="es-ES"/>
        </w:rPr>
        <w:t xml:space="preserve"> al misticismo sexual de Miller aparece, para </w:t>
      </w:r>
      <w:proofErr w:type="spellStart"/>
      <w:r w:rsidR="00EE6014" w:rsidRPr="499FB9F4">
        <w:rPr>
          <w:rFonts w:ascii="Georgia" w:eastAsia="Georgia" w:hAnsi="Georgia" w:cs="Georgia"/>
          <w:sz w:val="24"/>
          <w:szCs w:val="24"/>
          <w:lang w:val="es-ES"/>
        </w:rPr>
        <w:t>Deleuze</w:t>
      </w:r>
      <w:proofErr w:type="spellEnd"/>
      <w:r w:rsidR="00EE6014" w:rsidRPr="499FB9F4">
        <w:rPr>
          <w:rFonts w:ascii="Georgia" w:eastAsia="Georgia" w:hAnsi="Georgia" w:cs="Georgia"/>
          <w:sz w:val="24"/>
          <w:szCs w:val="24"/>
          <w:lang w:val="es-ES"/>
        </w:rPr>
        <w:t>, e</w:t>
      </w:r>
      <w:r w:rsidR="00F8309F" w:rsidRPr="499FB9F4">
        <w:rPr>
          <w:rFonts w:ascii="Georgia" w:eastAsia="Georgia" w:hAnsi="Georgia" w:cs="Georgia"/>
          <w:sz w:val="24"/>
          <w:szCs w:val="24"/>
          <w:lang w:val="es-ES"/>
        </w:rPr>
        <w:t>l devenir-imperceptible como lo esencial de todo devenir</w:t>
      </w:r>
      <w:r w:rsidR="00B2037C" w:rsidRPr="499FB9F4">
        <w:rPr>
          <w:rFonts w:ascii="Georgia" w:eastAsia="Georgia" w:hAnsi="Georgia" w:cs="Georgia"/>
          <w:sz w:val="24"/>
          <w:szCs w:val="24"/>
          <w:lang w:val="es-ES"/>
        </w:rPr>
        <w:t>, “su fórmula cósmica” (2000, p.</w:t>
      </w:r>
      <w:r w:rsidR="0083062D" w:rsidRPr="499FB9F4">
        <w:rPr>
          <w:rFonts w:ascii="Georgia" w:eastAsia="Georgia" w:hAnsi="Georgia" w:cs="Georgia"/>
          <w:sz w:val="24"/>
          <w:szCs w:val="24"/>
          <w:lang w:val="es-ES"/>
        </w:rPr>
        <w:t xml:space="preserve"> 280)</w:t>
      </w:r>
      <w:r w:rsidR="00F8309F" w:rsidRPr="499FB9F4">
        <w:rPr>
          <w:rFonts w:ascii="Georgia" w:eastAsia="Georgia" w:hAnsi="Georgia" w:cs="Georgia"/>
          <w:sz w:val="24"/>
          <w:szCs w:val="24"/>
          <w:lang w:val="es-ES"/>
        </w:rPr>
        <w:t xml:space="preserve">. </w:t>
      </w:r>
      <w:r w:rsidR="00C943F0" w:rsidRPr="499FB9F4">
        <w:rPr>
          <w:rFonts w:ascii="Georgia" w:eastAsia="Georgia" w:hAnsi="Georgia" w:cs="Georgia"/>
          <w:sz w:val="24"/>
          <w:szCs w:val="24"/>
          <w:lang w:val="es-ES"/>
        </w:rPr>
        <w:t>Es así que, p</w:t>
      </w:r>
      <w:r w:rsidR="00103D1C" w:rsidRPr="499FB9F4">
        <w:rPr>
          <w:rFonts w:ascii="Georgia" w:eastAsia="Georgia" w:hAnsi="Georgia" w:cs="Georgia"/>
          <w:sz w:val="24"/>
          <w:szCs w:val="24"/>
          <w:lang w:val="es-ES"/>
        </w:rPr>
        <w:t xml:space="preserve">ara comprender </w:t>
      </w:r>
      <w:r w:rsidR="00867107" w:rsidRPr="499FB9F4">
        <w:rPr>
          <w:rFonts w:ascii="Georgia" w:eastAsia="Georgia" w:hAnsi="Georgia" w:cs="Georgia"/>
          <w:sz w:val="24"/>
          <w:szCs w:val="24"/>
          <w:lang w:val="es-ES"/>
        </w:rPr>
        <w:t xml:space="preserve">las modulaciones </w:t>
      </w:r>
      <w:r w:rsidR="00103D1C" w:rsidRPr="499FB9F4">
        <w:rPr>
          <w:rFonts w:ascii="Georgia" w:eastAsia="Georgia" w:hAnsi="Georgia" w:cs="Georgia"/>
          <w:sz w:val="24"/>
          <w:szCs w:val="24"/>
          <w:lang w:val="es-ES"/>
        </w:rPr>
        <w:t xml:space="preserve">prácticas </w:t>
      </w:r>
      <w:r w:rsidR="00867107" w:rsidRPr="499FB9F4">
        <w:rPr>
          <w:rFonts w:ascii="Georgia" w:eastAsia="Georgia" w:hAnsi="Georgia" w:cs="Georgia"/>
          <w:sz w:val="24"/>
          <w:szCs w:val="24"/>
          <w:lang w:val="es-ES"/>
        </w:rPr>
        <w:t xml:space="preserve">del devenir en </w:t>
      </w:r>
      <w:r w:rsidR="00867107" w:rsidRPr="499FB9F4">
        <w:rPr>
          <w:rFonts w:ascii="Georgia" w:eastAsia="Georgia" w:hAnsi="Georgia" w:cs="Georgia"/>
          <w:i/>
          <w:iCs/>
          <w:sz w:val="24"/>
          <w:szCs w:val="24"/>
          <w:lang w:val="es-ES"/>
        </w:rPr>
        <w:t>Mil mesetas</w:t>
      </w:r>
      <w:r w:rsidR="00867107" w:rsidRPr="499FB9F4">
        <w:rPr>
          <w:rFonts w:ascii="Georgia" w:eastAsia="Georgia" w:hAnsi="Georgia" w:cs="Georgia"/>
          <w:sz w:val="24"/>
          <w:szCs w:val="24"/>
          <w:lang w:val="es-ES"/>
        </w:rPr>
        <w:t>,</w:t>
      </w:r>
      <w:r w:rsidR="00103D1C" w:rsidRPr="499FB9F4">
        <w:rPr>
          <w:rFonts w:ascii="Georgia" w:eastAsia="Georgia" w:hAnsi="Georgia" w:cs="Georgia"/>
          <w:sz w:val="24"/>
          <w:szCs w:val="24"/>
          <w:lang w:val="es-ES"/>
        </w:rPr>
        <w:t xml:space="preserve"> como devenir-mujer, devenir-animal y otras,</w:t>
      </w:r>
      <w:r w:rsidR="00867107" w:rsidRPr="499FB9F4">
        <w:rPr>
          <w:rFonts w:ascii="Georgia" w:eastAsia="Georgia" w:hAnsi="Georgia" w:cs="Georgia"/>
          <w:sz w:val="24"/>
          <w:szCs w:val="24"/>
          <w:lang w:val="es-ES"/>
        </w:rPr>
        <w:t xml:space="preserve"> </w:t>
      </w:r>
      <w:r w:rsidR="00103D1C" w:rsidRPr="499FB9F4">
        <w:rPr>
          <w:rFonts w:ascii="Georgia" w:eastAsia="Georgia" w:hAnsi="Georgia" w:cs="Georgia"/>
          <w:sz w:val="24"/>
          <w:szCs w:val="24"/>
          <w:lang w:val="es-ES"/>
        </w:rPr>
        <w:t>es necesario hacer primero</w:t>
      </w:r>
      <w:r w:rsidR="00867107" w:rsidRPr="499FB9F4">
        <w:rPr>
          <w:rFonts w:ascii="Georgia" w:eastAsia="Georgia" w:hAnsi="Georgia" w:cs="Georgia"/>
          <w:sz w:val="24"/>
          <w:szCs w:val="24"/>
          <w:lang w:val="es-ES"/>
        </w:rPr>
        <w:t xml:space="preserve"> una consideración ontológica de mayor alcance.</w:t>
      </w:r>
      <w:r w:rsidR="0083062D" w:rsidRPr="499FB9F4">
        <w:rPr>
          <w:rFonts w:ascii="Georgia" w:eastAsia="Georgia" w:hAnsi="Georgia" w:cs="Georgia"/>
          <w:sz w:val="24"/>
          <w:szCs w:val="24"/>
          <w:lang w:val="es-ES"/>
        </w:rPr>
        <w:t xml:space="preserve"> </w:t>
      </w:r>
    </w:p>
    <w:p w14:paraId="103D18B6" w14:textId="53B2E572" w:rsidR="00610CD9" w:rsidRDefault="00103D1C"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L</w:t>
      </w:r>
      <w:r w:rsidR="00CD275C" w:rsidRPr="499FB9F4">
        <w:rPr>
          <w:rFonts w:ascii="Georgia" w:eastAsia="Georgia" w:hAnsi="Georgia" w:cs="Georgia"/>
          <w:sz w:val="24"/>
          <w:szCs w:val="24"/>
          <w:lang w:val="es-ES"/>
        </w:rPr>
        <w:t xml:space="preserve">a filosofía de </w:t>
      </w:r>
      <w:proofErr w:type="spellStart"/>
      <w:r w:rsidR="00CD275C" w:rsidRPr="499FB9F4">
        <w:rPr>
          <w:rFonts w:ascii="Georgia" w:eastAsia="Georgia" w:hAnsi="Georgia" w:cs="Georgia"/>
          <w:sz w:val="24"/>
          <w:szCs w:val="24"/>
          <w:lang w:val="es-ES"/>
        </w:rPr>
        <w:t>Deleuze</w:t>
      </w:r>
      <w:proofErr w:type="spellEnd"/>
      <w:r w:rsidR="00CD275C" w:rsidRPr="499FB9F4">
        <w:rPr>
          <w:rFonts w:ascii="Georgia" w:eastAsia="Georgia" w:hAnsi="Georgia" w:cs="Georgia"/>
          <w:sz w:val="24"/>
          <w:szCs w:val="24"/>
          <w:lang w:val="es-ES"/>
        </w:rPr>
        <w:t xml:space="preserve"> puede ser caracterizada</w:t>
      </w:r>
      <w:r w:rsidR="00867107" w:rsidRPr="499FB9F4">
        <w:rPr>
          <w:rFonts w:ascii="Georgia" w:eastAsia="Georgia" w:hAnsi="Georgia" w:cs="Georgia"/>
          <w:sz w:val="24"/>
          <w:szCs w:val="24"/>
          <w:lang w:val="es-ES"/>
        </w:rPr>
        <w:t>, en líneas generales,</w:t>
      </w:r>
      <w:r w:rsidR="00CD275C" w:rsidRPr="499FB9F4">
        <w:rPr>
          <w:rFonts w:ascii="Georgia" w:eastAsia="Georgia" w:hAnsi="Georgia" w:cs="Georgia"/>
          <w:sz w:val="24"/>
          <w:szCs w:val="24"/>
          <w:lang w:val="es-ES"/>
        </w:rPr>
        <w:t xml:space="preserve"> como un</w:t>
      </w:r>
      <w:r w:rsidR="009E7AC2" w:rsidRPr="499FB9F4">
        <w:rPr>
          <w:rFonts w:ascii="Georgia" w:eastAsia="Georgia" w:hAnsi="Georgia" w:cs="Georgia"/>
          <w:sz w:val="24"/>
          <w:szCs w:val="24"/>
          <w:lang w:val="es-ES"/>
        </w:rPr>
        <w:t>a ontología del devenir que se opone</w:t>
      </w:r>
      <w:r w:rsidR="00867107" w:rsidRPr="499FB9F4">
        <w:rPr>
          <w:rFonts w:ascii="Georgia" w:eastAsia="Georgia" w:hAnsi="Georgia" w:cs="Georgia"/>
          <w:sz w:val="24"/>
          <w:szCs w:val="24"/>
          <w:lang w:val="es-ES"/>
        </w:rPr>
        <w:t xml:space="preserve"> a l</w:t>
      </w:r>
      <w:r w:rsidR="00CD275C" w:rsidRPr="499FB9F4">
        <w:rPr>
          <w:rFonts w:ascii="Georgia" w:eastAsia="Georgia" w:hAnsi="Georgia" w:cs="Georgia"/>
          <w:sz w:val="24"/>
          <w:szCs w:val="24"/>
          <w:lang w:val="es-ES"/>
        </w:rPr>
        <w:t>a ontología</w:t>
      </w:r>
      <w:r w:rsidR="00867107" w:rsidRPr="499FB9F4">
        <w:rPr>
          <w:rFonts w:ascii="Georgia" w:eastAsia="Georgia" w:hAnsi="Georgia" w:cs="Georgia"/>
          <w:sz w:val="24"/>
          <w:szCs w:val="24"/>
          <w:lang w:val="es-ES"/>
        </w:rPr>
        <w:t xml:space="preserve"> clásica, que gira alrededor</w:t>
      </w:r>
      <w:r w:rsidR="00CD275C" w:rsidRPr="499FB9F4">
        <w:rPr>
          <w:rFonts w:ascii="Georgia" w:eastAsia="Georgia" w:hAnsi="Georgia" w:cs="Georgia"/>
          <w:sz w:val="24"/>
          <w:szCs w:val="24"/>
          <w:lang w:val="es-ES"/>
        </w:rPr>
        <w:t xml:space="preserve"> del</w:t>
      </w:r>
      <w:r w:rsidR="00867107" w:rsidRPr="499FB9F4">
        <w:rPr>
          <w:rFonts w:ascii="Georgia" w:eastAsia="Georgia" w:hAnsi="Georgia" w:cs="Georgia"/>
          <w:sz w:val="24"/>
          <w:szCs w:val="24"/>
          <w:lang w:val="es-ES"/>
        </w:rPr>
        <w:t xml:space="preserve"> concepto </w:t>
      </w:r>
      <w:r w:rsidR="00867107" w:rsidRPr="499FB9F4">
        <w:rPr>
          <w:rFonts w:ascii="Georgia" w:eastAsia="Georgia" w:hAnsi="Georgia" w:cs="Georgia"/>
          <w:i/>
          <w:iCs/>
          <w:sz w:val="24"/>
          <w:szCs w:val="24"/>
          <w:lang w:val="es-ES"/>
        </w:rPr>
        <w:t>ser</w:t>
      </w:r>
      <w:r w:rsidR="00867107" w:rsidRPr="499FB9F4">
        <w:rPr>
          <w:rFonts w:ascii="Georgia" w:eastAsia="Georgia" w:hAnsi="Georgia" w:cs="Georgia"/>
          <w:sz w:val="24"/>
          <w:szCs w:val="24"/>
          <w:lang w:val="es-ES"/>
        </w:rPr>
        <w:t xml:space="preserve">. La noción de </w:t>
      </w:r>
      <w:r w:rsidR="00867107" w:rsidRPr="499FB9F4">
        <w:rPr>
          <w:rFonts w:ascii="Georgia" w:eastAsia="Georgia" w:hAnsi="Georgia" w:cs="Georgia"/>
          <w:i/>
          <w:iCs/>
          <w:sz w:val="24"/>
          <w:szCs w:val="24"/>
          <w:lang w:val="es-ES"/>
        </w:rPr>
        <w:t>devenir</w:t>
      </w:r>
      <w:r w:rsidR="009E7AC2" w:rsidRPr="499FB9F4">
        <w:rPr>
          <w:rFonts w:ascii="Georgia" w:eastAsia="Georgia" w:hAnsi="Georgia" w:cs="Georgia"/>
          <w:sz w:val="24"/>
          <w:szCs w:val="24"/>
          <w:lang w:val="es-ES"/>
        </w:rPr>
        <w:t xml:space="preserve"> designa</w:t>
      </w:r>
      <w:r w:rsidR="00867107" w:rsidRPr="499FB9F4">
        <w:rPr>
          <w:rFonts w:ascii="Georgia" w:eastAsia="Georgia" w:hAnsi="Georgia" w:cs="Georgia"/>
          <w:sz w:val="24"/>
          <w:szCs w:val="24"/>
          <w:lang w:val="es-ES"/>
        </w:rPr>
        <w:t xml:space="preserve"> enton</w:t>
      </w:r>
      <w:r w:rsidR="00C943F0" w:rsidRPr="499FB9F4">
        <w:rPr>
          <w:rFonts w:ascii="Georgia" w:eastAsia="Georgia" w:hAnsi="Georgia" w:cs="Georgia"/>
          <w:sz w:val="24"/>
          <w:szCs w:val="24"/>
          <w:lang w:val="es-ES"/>
        </w:rPr>
        <w:t>ces</w:t>
      </w:r>
      <w:r w:rsidR="00CD275C" w:rsidRPr="499FB9F4">
        <w:rPr>
          <w:rFonts w:ascii="Georgia" w:eastAsia="Georgia" w:hAnsi="Georgia" w:cs="Georgia"/>
          <w:sz w:val="24"/>
          <w:szCs w:val="24"/>
          <w:lang w:val="es-ES"/>
        </w:rPr>
        <w:t xml:space="preserve"> una dimensión ontológica fundamental. Se trata del plano intensivo como campo trascendental. </w:t>
      </w:r>
      <w:r w:rsidR="002F0ACC" w:rsidRPr="499FB9F4">
        <w:rPr>
          <w:rFonts w:ascii="Georgia" w:eastAsia="Georgia" w:hAnsi="Georgia" w:cs="Georgia"/>
          <w:sz w:val="24"/>
          <w:szCs w:val="24"/>
          <w:lang w:val="es-ES"/>
        </w:rPr>
        <w:t xml:space="preserve">Este campo determina la sustancia misma de todo pasaje, lo </w:t>
      </w:r>
      <w:r w:rsidR="002F0ACC" w:rsidRPr="499FB9F4">
        <w:rPr>
          <w:rFonts w:ascii="Georgia" w:eastAsia="Georgia" w:hAnsi="Georgia" w:cs="Georgia"/>
          <w:i/>
          <w:iCs/>
          <w:sz w:val="24"/>
          <w:szCs w:val="24"/>
          <w:lang w:val="es-ES"/>
        </w:rPr>
        <w:t>real</w:t>
      </w:r>
      <w:r w:rsidR="002F0ACC" w:rsidRPr="499FB9F4">
        <w:rPr>
          <w:rFonts w:ascii="Georgia" w:eastAsia="Georgia" w:hAnsi="Georgia" w:cs="Georgia"/>
          <w:sz w:val="24"/>
          <w:szCs w:val="24"/>
          <w:lang w:val="es-ES"/>
        </w:rPr>
        <w:t xml:space="preserve"> de</w:t>
      </w:r>
      <w:r w:rsidR="00867107" w:rsidRPr="499FB9F4">
        <w:rPr>
          <w:rFonts w:ascii="Georgia" w:eastAsia="Georgia" w:hAnsi="Georgia" w:cs="Georgia"/>
          <w:sz w:val="24"/>
          <w:szCs w:val="24"/>
          <w:lang w:val="es-ES"/>
        </w:rPr>
        <w:t xml:space="preserve"> </w:t>
      </w:r>
      <w:r w:rsidR="002F0ACC" w:rsidRPr="499FB9F4">
        <w:rPr>
          <w:rFonts w:ascii="Georgia" w:eastAsia="Georgia" w:hAnsi="Georgia" w:cs="Georgia"/>
          <w:sz w:val="24"/>
          <w:szCs w:val="24"/>
          <w:lang w:val="es-ES"/>
        </w:rPr>
        <w:t>l</w:t>
      </w:r>
      <w:r w:rsidR="00867107" w:rsidRPr="499FB9F4">
        <w:rPr>
          <w:rFonts w:ascii="Georgia" w:eastAsia="Georgia" w:hAnsi="Georgia" w:cs="Georgia"/>
          <w:sz w:val="24"/>
          <w:szCs w:val="24"/>
          <w:lang w:val="es-ES"/>
        </w:rPr>
        <w:t>os</w:t>
      </w:r>
      <w:r w:rsidR="002F0ACC" w:rsidRPr="499FB9F4">
        <w:rPr>
          <w:rFonts w:ascii="Georgia" w:eastAsia="Georgia" w:hAnsi="Georgia" w:cs="Georgia"/>
          <w:sz w:val="24"/>
          <w:szCs w:val="24"/>
          <w:lang w:val="es-ES"/>
        </w:rPr>
        <w:t xml:space="preserve"> devenir</w:t>
      </w:r>
      <w:r w:rsidR="00936113" w:rsidRPr="499FB9F4">
        <w:rPr>
          <w:rFonts w:ascii="Georgia" w:eastAsia="Georgia" w:hAnsi="Georgia" w:cs="Georgia"/>
          <w:sz w:val="24"/>
          <w:szCs w:val="24"/>
          <w:lang w:val="es-ES"/>
        </w:rPr>
        <w:t>es</w:t>
      </w:r>
      <w:r w:rsidR="00867107" w:rsidRPr="499FB9F4">
        <w:rPr>
          <w:rFonts w:ascii="Georgia" w:eastAsia="Georgia" w:hAnsi="Georgia" w:cs="Georgia"/>
          <w:sz w:val="24"/>
          <w:szCs w:val="24"/>
          <w:lang w:val="es-ES"/>
        </w:rPr>
        <w:t xml:space="preserve"> mencionados arriba</w:t>
      </w:r>
      <w:r w:rsidR="00936113" w:rsidRPr="499FB9F4">
        <w:rPr>
          <w:rFonts w:ascii="Georgia" w:eastAsia="Georgia" w:hAnsi="Georgia" w:cs="Georgia"/>
          <w:sz w:val="24"/>
          <w:szCs w:val="24"/>
          <w:lang w:val="es-ES"/>
        </w:rPr>
        <w:t>. Nunca se trata</w:t>
      </w:r>
      <w:r w:rsidR="002F0ACC" w:rsidRPr="499FB9F4">
        <w:rPr>
          <w:rFonts w:ascii="Georgia" w:eastAsia="Georgia" w:hAnsi="Georgia" w:cs="Georgia"/>
          <w:sz w:val="24"/>
          <w:szCs w:val="24"/>
          <w:lang w:val="es-ES"/>
        </w:rPr>
        <w:t xml:space="preserve"> </w:t>
      </w:r>
      <w:r w:rsidR="00936113" w:rsidRPr="499FB9F4">
        <w:rPr>
          <w:rFonts w:ascii="Georgia" w:eastAsia="Georgia" w:hAnsi="Georgia" w:cs="Georgia"/>
          <w:sz w:val="24"/>
          <w:szCs w:val="24"/>
          <w:lang w:val="es-ES"/>
        </w:rPr>
        <w:t>de transformaciones</w:t>
      </w:r>
      <w:r w:rsidR="002F0ACC" w:rsidRPr="499FB9F4">
        <w:rPr>
          <w:rFonts w:ascii="Georgia" w:eastAsia="Georgia" w:hAnsi="Georgia" w:cs="Georgia"/>
          <w:sz w:val="24"/>
          <w:szCs w:val="24"/>
          <w:lang w:val="es-ES"/>
        </w:rPr>
        <w:t xml:space="preserve"> imaginaria</w:t>
      </w:r>
      <w:r w:rsidR="00936113" w:rsidRPr="499FB9F4">
        <w:rPr>
          <w:rFonts w:ascii="Georgia" w:eastAsia="Georgia" w:hAnsi="Georgia" w:cs="Georgia"/>
          <w:sz w:val="24"/>
          <w:szCs w:val="24"/>
          <w:lang w:val="es-ES"/>
        </w:rPr>
        <w:t>s que irían</w:t>
      </w:r>
      <w:r w:rsidR="002F0ACC" w:rsidRPr="499FB9F4">
        <w:rPr>
          <w:rFonts w:ascii="Georgia" w:eastAsia="Georgia" w:hAnsi="Georgia" w:cs="Georgia"/>
          <w:sz w:val="24"/>
          <w:szCs w:val="24"/>
          <w:lang w:val="es-ES"/>
        </w:rPr>
        <w:t xml:space="preserve"> de una identidad</w:t>
      </w:r>
      <w:r w:rsidR="00243D86" w:rsidRPr="499FB9F4">
        <w:rPr>
          <w:rFonts w:ascii="Georgia" w:eastAsia="Georgia" w:hAnsi="Georgia" w:cs="Georgia"/>
          <w:sz w:val="24"/>
          <w:szCs w:val="24"/>
          <w:lang w:val="es-ES"/>
        </w:rPr>
        <w:t xml:space="preserve"> o de una cualidad a</w:t>
      </w:r>
      <w:r w:rsidR="002F0ACC" w:rsidRPr="499FB9F4">
        <w:rPr>
          <w:rFonts w:ascii="Georgia" w:eastAsia="Georgia" w:hAnsi="Georgia" w:cs="Georgia"/>
          <w:sz w:val="24"/>
          <w:szCs w:val="24"/>
          <w:lang w:val="es-ES"/>
        </w:rPr>
        <w:t xml:space="preserve"> otra</w:t>
      </w:r>
      <w:r w:rsidR="002F2A87" w:rsidRPr="499FB9F4">
        <w:rPr>
          <w:rFonts w:ascii="Georgia" w:eastAsia="Georgia" w:hAnsi="Georgia" w:cs="Georgia"/>
          <w:sz w:val="24"/>
          <w:szCs w:val="24"/>
          <w:lang w:val="es-ES"/>
        </w:rPr>
        <w:t>, como si devenir-animal implicara transformarse realmente en un animal</w:t>
      </w:r>
      <w:r w:rsidR="002F0ACC" w:rsidRPr="499FB9F4">
        <w:rPr>
          <w:rFonts w:ascii="Georgia" w:eastAsia="Georgia" w:hAnsi="Georgia" w:cs="Georgia"/>
          <w:sz w:val="24"/>
          <w:szCs w:val="24"/>
          <w:lang w:val="es-ES"/>
        </w:rPr>
        <w:t xml:space="preserve">. Ya lo decía </w:t>
      </w:r>
      <w:proofErr w:type="spellStart"/>
      <w:r w:rsidR="002F0ACC" w:rsidRPr="499FB9F4">
        <w:rPr>
          <w:rFonts w:ascii="Georgia" w:eastAsia="Georgia" w:hAnsi="Georgia" w:cs="Georgia"/>
          <w:sz w:val="24"/>
          <w:szCs w:val="24"/>
          <w:lang w:val="es-ES"/>
        </w:rPr>
        <w:t>Deleuze</w:t>
      </w:r>
      <w:proofErr w:type="spellEnd"/>
      <w:r w:rsidR="002F0ACC" w:rsidRPr="499FB9F4">
        <w:rPr>
          <w:rFonts w:ascii="Georgia" w:eastAsia="Georgia" w:hAnsi="Georgia" w:cs="Georgia"/>
          <w:sz w:val="24"/>
          <w:szCs w:val="24"/>
          <w:lang w:val="es-ES"/>
        </w:rPr>
        <w:t xml:space="preserve"> en </w:t>
      </w:r>
      <w:r w:rsidR="002F0ACC" w:rsidRPr="499FB9F4">
        <w:rPr>
          <w:rFonts w:ascii="Georgia" w:eastAsia="Georgia" w:hAnsi="Georgia" w:cs="Georgia"/>
          <w:i/>
          <w:iCs/>
          <w:sz w:val="24"/>
          <w:szCs w:val="24"/>
          <w:lang w:val="es-ES"/>
        </w:rPr>
        <w:t>Diferencia y repetición</w:t>
      </w:r>
      <w:r w:rsidR="002F0ACC" w:rsidRPr="499FB9F4">
        <w:rPr>
          <w:rFonts w:ascii="Georgia" w:eastAsia="Georgia" w:hAnsi="Georgia" w:cs="Georgia"/>
          <w:sz w:val="24"/>
          <w:szCs w:val="24"/>
          <w:lang w:val="es-ES"/>
        </w:rPr>
        <w:t xml:space="preserve">: </w:t>
      </w:r>
      <w:r w:rsidR="001C7A25" w:rsidRPr="499FB9F4">
        <w:rPr>
          <w:rFonts w:ascii="Georgia" w:eastAsia="Georgia" w:hAnsi="Georgia" w:cs="Georgia"/>
          <w:sz w:val="24"/>
          <w:szCs w:val="24"/>
          <w:lang w:val="es-ES"/>
        </w:rPr>
        <w:t>“en el pasaje de una cualidad a otra, aun bajo el máximo de semejanza o de continuidad, hay fenómenos de desfasaje y de estancamiento, de choques de diferencia, de distancia; todo un juego de conjunciones y disyunciones, toda una profundidad que forma una escala graduada”</w:t>
      </w:r>
      <w:r w:rsidR="004749F7" w:rsidRPr="499FB9F4">
        <w:rPr>
          <w:rFonts w:ascii="Georgia" w:eastAsia="Georgia" w:hAnsi="Georgia" w:cs="Georgia"/>
          <w:sz w:val="24"/>
          <w:szCs w:val="24"/>
          <w:lang w:val="es-ES"/>
        </w:rPr>
        <w:t xml:space="preserve"> (2002, p. 357</w:t>
      </w:r>
      <w:r w:rsidR="001C7A25" w:rsidRPr="499FB9F4">
        <w:rPr>
          <w:rFonts w:ascii="Georgia" w:eastAsia="Georgia" w:hAnsi="Georgia" w:cs="Georgia"/>
          <w:sz w:val="24"/>
          <w:szCs w:val="24"/>
          <w:lang w:val="es-ES"/>
        </w:rPr>
        <w:t>).</w:t>
      </w:r>
      <w:r w:rsidR="004A7ED5" w:rsidRPr="499FB9F4">
        <w:rPr>
          <w:rFonts w:ascii="Georgia" w:eastAsia="Georgia" w:hAnsi="Georgia" w:cs="Georgia"/>
          <w:sz w:val="24"/>
          <w:szCs w:val="24"/>
          <w:lang w:val="es-ES"/>
        </w:rPr>
        <w:t xml:space="preserve"> </w:t>
      </w:r>
      <w:r w:rsidR="008C6CC5" w:rsidRPr="499FB9F4">
        <w:rPr>
          <w:rFonts w:ascii="Georgia" w:eastAsia="Georgia" w:hAnsi="Georgia" w:cs="Georgia"/>
          <w:sz w:val="24"/>
          <w:szCs w:val="24"/>
          <w:lang w:val="es-ES"/>
        </w:rPr>
        <w:t xml:space="preserve">“Profundidad” es el nombre que </w:t>
      </w:r>
      <w:proofErr w:type="spellStart"/>
      <w:r w:rsidR="008C6CC5" w:rsidRPr="499FB9F4">
        <w:rPr>
          <w:rFonts w:ascii="Georgia" w:eastAsia="Georgia" w:hAnsi="Georgia" w:cs="Georgia"/>
          <w:sz w:val="24"/>
          <w:szCs w:val="24"/>
          <w:lang w:val="es-ES"/>
        </w:rPr>
        <w:t>Deleuze</w:t>
      </w:r>
      <w:proofErr w:type="spellEnd"/>
      <w:r w:rsidR="008C6CC5" w:rsidRPr="499FB9F4">
        <w:rPr>
          <w:rFonts w:ascii="Georgia" w:eastAsia="Georgia" w:hAnsi="Georgia" w:cs="Georgia"/>
          <w:sz w:val="24"/>
          <w:szCs w:val="24"/>
          <w:lang w:val="es-ES"/>
        </w:rPr>
        <w:t xml:space="preserve"> otorga al campo trascendental intensivo en aquella obra seminal, en donde se plantea que todo lo que existe es efecto de diferencias de intensidad</w:t>
      </w:r>
      <w:r w:rsidR="00243D86" w:rsidRPr="499FB9F4">
        <w:rPr>
          <w:rFonts w:ascii="Georgia" w:eastAsia="Georgia" w:hAnsi="Georgia" w:cs="Georgia"/>
          <w:sz w:val="24"/>
          <w:szCs w:val="24"/>
          <w:lang w:val="es-ES"/>
        </w:rPr>
        <w:t xml:space="preserve"> (p. 333)</w:t>
      </w:r>
      <w:r w:rsidR="00243D86" w:rsidRPr="499FB9F4">
        <w:rPr>
          <w:rStyle w:val="Refdenotaalpie"/>
          <w:rFonts w:ascii="Georgia" w:eastAsia="Georgia" w:hAnsi="Georgia" w:cs="Georgia"/>
          <w:sz w:val="24"/>
          <w:szCs w:val="24"/>
          <w:lang w:val="es-ES"/>
        </w:rPr>
        <w:footnoteReference w:id="8"/>
      </w:r>
      <w:r w:rsidR="00B84636" w:rsidRPr="499FB9F4">
        <w:rPr>
          <w:rFonts w:ascii="Georgia" w:eastAsia="Georgia" w:hAnsi="Georgia" w:cs="Georgia"/>
          <w:sz w:val="24"/>
          <w:szCs w:val="24"/>
          <w:lang w:val="es-ES"/>
        </w:rPr>
        <w:t xml:space="preserve">. </w:t>
      </w:r>
      <w:r w:rsidR="00374939" w:rsidRPr="499FB9F4">
        <w:rPr>
          <w:rFonts w:ascii="Georgia" w:eastAsia="Georgia" w:hAnsi="Georgia" w:cs="Georgia"/>
          <w:sz w:val="24"/>
          <w:szCs w:val="24"/>
          <w:lang w:val="es-ES"/>
        </w:rPr>
        <w:t xml:space="preserve">Ahora bien, </w:t>
      </w:r>
      <w:r w:rsidR="008C6CC5" w:rsidRPr="499FB9F4">
        <w:rPr>
          <w:rFonts w:ascii="Georgia" w:eastAsia="Georgia" w:hAnsi="Georgia" w:cs="Georgia"/>
          <w:sz w:val="24"/>
          <w:szCs w:val="24"/>
          <w:lang w:val="es-ES"/>
        </w:rPr>
        <w:t xml:space="preserve">la intensidad </w:t>
      </w:r>
      <w:r w:rsidR="00374939" w:rsidRPr="499FB9F4">
        <w:rPr>
          <w:rFonts w:ascii="Georgia" w:eastAsia="Georgia" w:hAnsi="Georgia" w:cs="Georgia"/>
          <w:sz w:val="24"/>
          <w:szCs w:val="24"/>
          <w:lang w:val="es-ES"/>
        </w:rPr>
        <w:t xml:space="preserve">no </w:t>
      </w:r>
      <w:r w:rsidR="008C6CC5" w:rsidRPr="499FB9F4">
        <w:rPr>
          <w:rFonts w:ascii="Georgia" w:eastAsia="Georgia" w:hAnsi="Georgia" w:cs="Georgia"/>
          <w:sz w:val="24"/>
          <w:szCs w:val="24"/>
          <w:lang w:val="es-ES"/>
        </w:rPr>
        <w:t>es</w:t>
      </w:r>
      <w:r w:rsidR="00374939" w:rsidRPr="499FB9F4">
        <w:rPr>
          <w:rFonts w:ascii="Georgia" w:eastAsia="Georgia" w:hAnsi="Georgia" w:cs="Georgia"/>
          <w:sz w:val="24"/>
          <w:szCs w:val="24"/>
          <w:lang w:val="es-ES"/>
        </w:rPr>
        <w:t xml:space="preserve"> sólo</w:t>
      </w:r>
      <w:r w:rsidR="008C6CC5" w:rsidRPr="499FB9F4">
        <w:rPr>
          <w:rFonts w:ascii="Georgia" w:eastAsia="Georgia" w:hAnsi="Georgia" w:cs="Georgia"/>
          <w:sz w:val="24"/>
          <w:szCs w:val="24"/>
          <w:lang w:val="es-ES"/>
        </w:rPr>
        <w:t xml:space="preserve"> el elemento genético de tod</w:t>
      </w:r>
      <w:r w:rsidR="00374939" w:rsidRPr="499FB9F4">
        <w:rPr>
          <w:rFonts w:ascii="Georgia" w:eastAsia="Georgia" w:hAnsi="Georgia" w:cs="Georgia"/>
          <w:sz w:val="24"/>
          <w:szCs w:val="24"/>
          <w:lang w:val="es-ES"/>
        </w:rPr>
        <w:t>o lo que aparece en el mundo, sino también</w:t>
      </w:r>
      <w:r w:rsidR="008C6CC5" w:rsidRPr="499FB9F4">
        <w:rPr>
          <w:rFonts w:ascii="Georgia" w:eastAsia="Georgia" w:hAnsi="Georgia" w:cs="Georgia"/>
          <w:sz w:val="24"/>
          <w:szCs w:val="24"/>
          <w:lang w:val="es-ES"/>
        </w:rPr>
        <w:t xml:space="preserve">, al mismo tiempo, el vector de </w:t>
      </w:r>
      <w:proofErr w:type="spellStart"/>
      <w:r w:rsidR="008C6CC5" w:rsidRPr="499FB9F4">
        <w:rPr>
          <w:rFonts w:ascii="Georgia" w:eastAsia="Georgia" w:hAnsi="Georgia" w:cs="Georgia"/>
          <w:sz w:val="24"/>
          <w:szCs w:val="24"/>
          <w:lang w:val="es-ES"/>
        </w:rPr>
        <w:t>desindividuación</w:t>
      </w:r>
      <w:proofErr w:type="spellEnd"/>
      <w:r w:rsidR="008C6CC5" w:rsidRPr="499FB9F4">
        <w:rPr>
          <w:rFonts w:ascii="Georgia" w:eastAsia="Georgia" w:hAnsi="Georgia" w:cs="Georgia"/>
          <w:sz w:val="24"/>
          <w:szCs w:val="24"/>
          <w:lang w:val="es-ES"/>
        </w:rPr>
        <w:t xml:space="preserve"> que puede hacer que toda forma vuelva a sumergirse en lo informal</w:t>
      </w:r>
      <w:r w:rsidR="00086071" w:rsidRPr="499FB9F4">
        <w:rPr>
          <w:rStyle w:val="Refdenotaalpie"/>
          <w:rFonts w:ascii="Georgia" w:eastAsia="Georgia" w:hAnsi="Georgia" w:cs="Georgia"/>
          <w:sz w:val="24"/>
          <w:szCs w:val="24"/>
          <w:lang w:val="es-ES"/>
        </w:rPr>
        <w:footnoteReference w:id="9"/>
      </w:r>
      <w:r w:rsidR="008C6CC5" w:rsidRPr="499FB9F4">
        <w:rPr>
          <w:rFonts w:ascii="Georgia" w:eastAsia="Georgia" w:hAnsi="Georgia" w:cs="Georgia"/>
          <w:sz w:val="24"/>
          <w:szCs w:val="24"/>
          <w:lang w:val="es-ES"/>
        </w:rPr>
        <w:t xml:space="preserve">. </w:t>
      </w:r>
      <w:r w:rsidR="00374939" w:rsidRPr="499FB9F4">
        <w:rPr>
          <w:rFonts w:ascii="Georgia" w:eastAsia="Georgia" w:hAnsi="Georgia" w:cs="Georgia"/>
          <w:sz w:val="24"/>
          <w:szCs w:val="24"/>
          <w:lang w:val="es-ES"/>
        </w:rPr>
        <w:t>Las resonancias profundas con el pensamien</w:t>
      </w:r>
      <w:r w:rsidR="00422E56" w:rsidRPr="499FB9F4">
        <w:rPr>
          <w:rFonts w:ascii="Georgia" w:eastAsia="Georgia" w:hAnsi="Georgia" w:cs="Georgia"/>
          <w:sz w:val="24"/>
          <w:szCs w:val="24"/>
          <w:lang w:val="es-ES"/>
        </w:rPr>
        <w:t xml:space="preserve">to de </w:t>
      </w:r>
      <w:proofErr w:type="spellStart"/>
      <w:r w:rsidR="00422E56" w:rsidRPr="499FB9F4">
        <w:rPr>
          <w:rFonts w:ascii="Georgia" w:eastAsia="Georgia" w:hAnsi="Georgia" w:cs="Georgia"/>
          <w:sz w:val="24"/>
          <w:szCs w:val="24"/>
          <w:lang w:val="es-ES"/>
        </w:rPr>
        <w:t>Kusch</w:t>
      </w:r>
      <w:proofErr w:type="spellEnd"/>
      <w:r w:rsidR="00CE7364" w:rsidRPr="499FB9F4">
        <w:rPr>
          <w:rFonts w:ascii="Georgia" w:eastAsia="Georgia" w:hAnsi="Georgia" w:cs="Georgia"/>
          <w:sz w:val="24"/>
          <w:szCs w:val="24"/>
          <w:lang w:val="es-ES"/>
        </w:rPr>
        <w:t xml:space="preserve"> cobran aquí un</w:t>
      </w:r>
      <w:r w:rsidR="00422E56" w:rsidRPr="499FB9F4">
        <w:rPr>
          <w:rFonts w:ascii="Georgia" w:eastAsia="Georgia" w:hAnsi="Georgia" w:cs="Georgia"/>
          <w:sz w:val="24"/>
          <w:szCs w:val="24"/>
          <w:lang w:val="es-ES"/>
        </w:rPr>
        <w:t xml:space="preserve"> mayor</w:t>
      </w:r>
      <w:r w:rsidR="00CE7364" w:rsidRPr="499FB9F4">
        <w:rPr>
          <w:rFonts w:ascii="Georgia" w:eastAsia="Georgia" w:hAnsi="Georgia" w:cs="Georgia"/>
          <w:sz w:val="24"/>
          <w:szCs w:val="24"/>
          <w:lang w:val="es-ES"/>
        </w:rPr>
        <w:t xml:space="preserve"> espesor</w:t>
      </w:r>
      <w:r w:rsidR="00374939" w:rsidRPr="499FB9F4">
        <w:rPr>
          <w:rFonts w:ascii="Georgia" w:eastAsia="Georgia" w:hAnsi="Georgia" w:cs="Georgia"/>
          <w:sz w:val="24"/>
          <w:szCs w:val="24"/>
          <w:lang w:val="es-ES"/>
        </w:rPr>
        <w:t xml:space="preserve">, ya que, como veíamos antes, la dimensión fundamental del </w:t>
      </w:r>
      <w:r w:rsidR="00374939" w:rsidRPr="499FB9F4">
        <w:rPr>
          <w:rFonts w:ascii="Georgia" w:eastAsia="Georgia" w:hAnsi="Georgia" w:cs="Georgia"/>
          <w:i/>
          <w:iCs/>
          <w:sz w:val="24"/>
          <w:szCs w:val="24"/>
          <w:lang w:val="es-ES"/>
        </w:rPr>
        <w:lastRenderedPageBreak/>
        <w:t>estar</w:t>
      </w:r>
      <w:r w:rsidR="00374939" w:rsidRPr="499FB9F4">
        <w:rPr>
          <w:rFonts w:ascii="Georgia" w:eastAsia="Georgia" w:hAnsi="Georgia" w:cs="Georgia"/>
          <w:sz w:val="24"/>
          <w:szCs w:val="24"/>
          <w:lang w:val="es-ES"/>
        </w:rPr>
        <w:t xml:space="preserve"> remite</w:t>
      </w:r>
      <w:r w:rsidR="00422E56" w:rsidRPr="499FB9F4">
        <w:rPr>
          <w:rFonts w:ascii="Georgia" w:eastAsia="Georgia" w:hAnsi="Georgia" w:cs="Georgia"/>
          <w:sz w:val="24"/>
          <w:szCs w:val="24"/>
          <w:lang w:val="es-ES"/>
        </w:rPr>
        <w:t xml:space="preserve"> también</w:t>
      </w:r>
      <w:r w:rsidR="00374939" w:rsidRPr="499FB9F4">
        <w:rPr>
          <w:rFonts w:ascii="Georgia" w:eastAsia="Georgia" w:hAnsi="Georgia" w:cs="Georgia"/>
          <w:sz w:val="24"/>
          <w:szCs w:val="24"/>
          <w:lang w:val="es-ES"/>
        </w:rPr>
        <w:t xml:space="preserve"> a un plano </w:t>
      </w:r>
      <w:r w:rsidR="00086071" w:rsidRPr="499FB9F4">
        <w:rPr>
          <w:rFonts w:ascii="Georgia" w:eastAsia="Georgia" w:hAnsi="Georgia" w:cs="Georgia"/>
          <w:i/>
          <w:iCs/>
          <w:sz w:val="24"/>
          <w:szCs w:val="24"/>
          <w:lang w:val="es-ES"/>
        </w:rPr>
        <w:t>informal</w:t>
      </w:r>
      <w:r w:rsidR="00374939" w:rsidRPr="499FB9F4">
        <w:rPr>
          <w:rFonts w:ascii="Georgia" w:eastAsia="Georgia" w:hAnsi="Georgia" w:cs="Georgia"/>
          <w:sz w:val="24"/>
          <w:szCs w:val="24"/>
          <w:lang w:val="es-ES"/>
        </w:rPr>
        <w:t xml:space="preserve"> del que depende toda </w:t>
      </w:r>
      <w:r w:rsidR="00086071" w:rsidRPr="499FB9F4">
        <w:rPr>
          <w:rFonts w:ascii="Georgia" w:eastAsia="Georgia" w:hAnsi="Georgia" w:cs="Georgia"/>
          <w:i/>
          <w:iCs/>
          <w:sz w:val="24"/>
          <w:szCs w:val="24"/>
          <w:lang w:val="es-ES"/>
        </w:rPr>
        <w:t xml:space="preserve">forma </w:t>
      </w:r>
      <w:r w:rsidR="00086071" w:rsidRPr="499FB9F4">
        <w:rPr>
          <w:rFonts w:ascii="Georgia" w:eastAsia="Georgia" w:hAnsi="Georgia" w:cs="Georgia"/>
          <w:sz w:val="24"/>
          <w:szCs w:val="24"/>
          <w:lang w:val="es-ES"/>
        </w:rPr>
        <w:t>identificable</w:t>
      </w:r>
      <w:r w:rsidR="00374939" w:rsidRPr="499FB9F4">
        <w:rPr>
          <w:rFonts w:ascii="Georgia" w:eastAsia="Georgia" w:hAnsi="Georgia" w:cs="Georgia"/>
          <w:sz w:val="24"/>
          <w:szCs w:val="24"/>
          <w:lang w:val="es-ES"/>
        </w:rPr>
        <w:t>.</w:t>
      </w:r>
      <w:r w:rsidR="00882601" w:rsidRPr="499FB9F4">
        <w:rPr>
          <w:rFonts w:ascii="Georgia" w:eastAsia="Georgia" w:hAnsi="Georgia" w:cs="Georgia"/>
          <w:sz w:val="24"/>
          <w:szCs w:val="24"/>
          <w:lang w:val="es-ES"/>
        </w:rPr>
        <w:t xml:space="preserve"> </w:t>
      </w:r>
    </w:p>
    <w:p w14:paraId="12E9B558" w14:textId="0C1A2A39" w:rsidR="00104D00" w:rsidRDefault="00D926EF"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De lo dicho se sigue que</w:t>
      </w:r>
      <w:r w:rsidR="00374939" w:rsidRPr="499FB9F4">
        <w:rPr>
          <w:rFonts w:ascii="Georgia" w:eastAsia="Georgia" w:hAnsi="Georgia" w:cs="Georgia"/>
          <w:sz w:val="24"/>
          <w:szCs w:val="24"/>
          <w:lang w:val="es-ES"/>
        </w:rPr>
        <w:t xml:space="preserve"> </w:t>
      </w:r>
      <w:r w:rsidR="00496F53" w:rsidRPr="499FB9F4">
        <w:rPr>
          <w:rFonts w:ascii="Georgia" w:eastAsia="Georgia" w:hAnsi="Georgia" w:cs="Georgia"/>
          <w:sz w:val="24"/>
          <w:szCs w:val="24"/>
          <w:lang w:val="es-ES"/>
        </w:rPr>
        <w:t>si bien u</w:t>
      </w:r>
      <w:r w:rsidR="004A7ED5" w:rsidRPr="499FB9F4">
        <w:rPr>
          <w:rFonts w:ascii="Georgia" w:eastAsia="Georgia" w:hAnsi="Georgia" w:cs="Georgia"/>
          <w:sz w:val="24"/>
          <w:szCs w:val="24"/>
          <w:lang w:val="es-ES"/>
        </w:rPr>
        <w:t xml:space="preserve">n </w:t>
      </w:r>
      <w:r w:rsidR="00496F53" w:rsidRPr="499FB9F4">
        <w:rPr>
          <w:rFonts w:ascii="Georgia" w:eastAsia="Georgia" w:hAnsi="Georgia" w:cs="Georgia"/>
          <w:sz w:val="24"/>
          <w:szCs w:val="24"/>
          <w:lang w:val="es-ES"/>
        </w:rPr>
        <w:t>proceso</w:t>
      </w:r>
      <w:r w:rsidR="00456FB6" w:rsidRPr="499FB9F4">
        <w:rPr>
          <w:rFonts w:ascii="Georgia" w:eastAsia="Georgia" w:hAnsi="Georgia" w:cs="Georgia"/>
          <w:sz w:val="24"/>
          <w:szCs w:val="24"/>
          <w:lang w:val="es-ES"/>
        </w:rPr>
        <w:t xml:space="preserve"> concreto (empírico)</w:t>
      </w:r>
      <w:r w:rsidR="00496F53" w:rsidRPr="499FB9F4">
        <w:rPr>
          <w:rFonts w:ascii="Georgia" w:eastAsia="Georgia" w:hAnsi="Georgia" w:cs="Georgia"/>
          <w:sz w:val="24"/>
          <w:szCs w:val="24"/>
          <w:lang w:val="es-ES"/>
        </w:rPr>
        <w:t xml:space="preserve"> de </w:t>
      </w:r>
      <w:r w:rsidR="00496F53" w:rsidRPr="499FB9F4">
        <w:rPr>
          <w:rFonts w:ascii="Georgia" w:eastAsia="Georgia" w:hAnsi="Georgia" w:cs="Georgia"/>
          <w:i/>
          <w:iCs/>
          <w:sz w:val="24"/>
          <w:szCs w:val="24"/>
          <w:lang w:val="es-ES"/>
        </w:rPr>
        <w:t>devenir</w:t>
      </w:r>
      <w:r w:rsidR="00496F53" w:rsidRPr="499FB9F4">
        <w:rPr>
          <w:rFonts w:ascii="Georgia" w:eastAsia="Georgia" w:hAnsi="Georgia" w:cs="Georgia"/>
          <w:sz w:val="24"/>
          <w:szCs w:val="24"/>
          <w:lang w:val="es-ES"/>
        </w:rPr>
        <w:t xml:space="preserve"> puede incluir</w:t>
      </w:r>
      <w:r w:rsidR="00456FB6" w:rsidRPr="499FB9F4">
        <w:rPr>
          <w:rFonts w:ascii="Georgia" w:eastAsia="Georgia" w:hAnsi="Georgia" w:cs="Georgia"/>
          <w:sz w:val="24"/>
          <w:szCs w:val="24"/>
          <w:lang w:val="es-ES"/>
        </w:rPr>
        <w:t xml:space="preserve"> juegos de semejanza</w:t>
      </w:r>
      <w:r w:rsidR="00374939" w:rsidRPr="499FB9F4">
        <w:rPr>
          <w:rFonts w:ascii="Georgia" w:eastAsia="Georgia" w:hAnsi="Georgia" w:cs="Georgia"/>
          <w:sz w:val="24"/>
          <w:szCs w:val="24"/>
          <w:lang w:val="es-ES"/>
        </w:rPr>
        <w:t xml:space="preserve"> (como, por ejemplo, adoptar algún comportamiento animal en el devenir-animal)</w:t>
      </w:r>
      <w:r w:rsidR="00456FB6" w:rsidRPr="499FB9F4">
        <w:rPr>
          <w:rFonts w:ascii="Georgia" w:eastAsia="Georgia" w:hAnsi="Georgia" w:cs="Georgia"/>
          <w:sz w:val="24"/>
          <w:szCs w:val="24"/>
          <w:lang w:val="es-ES"/>
        </w:rPr>
        <w:t>,</w:t>
      </w:r>
      <w:r w:rsidR="004A7ED5" w:rsidRPr="499FB9F4">
        <w:rPr>
          <w:rFonts w:ascii="Georgia" w:eastAsia="Georgia" w:hAnsi="Georgia" w:cs="Georgia"/>
          <w:sz w:val="24"/>
          <w:szCs w:val="24"/>
          <w:lang w:val="es-ES"/>
        </w:rPr>
        <w:t xml:space="preserve"> eso no es lo fundamental. </w:t>
      </w:r>
      <w:r w:rsidR="00496F53" w:rsidRPr="499FB9F4">
        <w:rPr>
          <w:rFonts w:ascii="Georgia" w:eastAsia="Georgia" w:hAnsi="Georgia" w:cs="Georgia"/>
          <w:sz w:val="24"/>
          <w:szCs w:val="24"/>
          <w:lang w:val="es-ES"/>
        </w:rPr>
        <w:t xml:space="preserve">Las semejanzas sólo pueden aparecer en el plano de las formas sensibles o imaginarias, pero el campo trascendental intensivo, en tanto carente de forma, sólo </w:t>
      </w:r>
      <w:r w:rsidR="00854F78" w:rsidRPr="499FB9F4">
        <w:rPr>
          <w:rFonts w:ascii="Georgia" w:eastAsia="Georgia" w:hAnsi="Georgia" w:cs="Georgia"/>
          <w:sz w:val="24"/>
          <w:szCs w:val="24"/>
          <w:lang w:val="es-ES"/>
        </w:rPr>
        <w:t>está poblado por</w:t>
      </w:r>
      <w:r w:rsidR="00496F53" w:rsidRPr="499FB9F4">
        <w:rPr>
          <w:rFonts w:ascii="Georgia" w:eastAsia="Georgia" w:hAnsi="Georgia" w:cs="Georgia"/>
          <w:sz w:val="24"/>
          <w:szCs w:val="24"/>
          <w:lang w:val="es-ES"/>
        </w:rPr>
        <w:t xml:space="preserve"> diferencias</w:t>
      </w:r>
      <w:r w:rsidR="00854F78" w:rsidRPr="499FB9F4">
        <w:rPr>
          <w:rFonts w:ascii="Georgia" w:eastAsia="Georgia" w:hAnsi="Georgia" w:cs="Georgia"/>
          <w:sz w:val="24"/>
          <w:szCs w:val="24"/>
          <w:lang w:val="es-ES"/>
        </w:rPr>
        <w:t xml:space="preserve"> puras</w:t>
      </w:r>
      <w:r w:rsidR="00496F53" w:rsidRPr="499FB9F4">
        <w:rPr>
          <w:rFonts w:ascii="Georgia" w:eastAsia="Georgia" w:hAnsi="Georgia" w:cs="Georgia"/>
          <w:sz w:val="24"/>
          <w:szCs w:val="24"/>
          <w:lang w:val="es-ES"/>
        </w:rPr>
        <w:t xml:space="preserve">. </w:t>
      </w:r>
      <w:r w:rsidR="004A7ED5" w:rsidRPr="499FB9F4">
        <w:rPr>
          <w:rFonts w:ascii="Georgia" w:eastAsia="Georgia" w:hAnsi="Georgia" w:cs="Georgia"/>
          <w:sz w:val="24"/>
          <w:szCs w:val="24"/>
          <w:lang w:val="es-ES"/>
        </w:rPr>
        <w:t xml:space="preserve">Lo esencial radica </w:t>
      </w:r>
      <w:r w:rsidR="00496F53" w:rsidRPr="499FB9F4">
        <w:rPr>
          <w:rFonts w:ascii="Georgia" w:eastAsia="Georgia" w:hAnsi="Georgia" w:cs="Georgia"/>
          <w:sz w:val="24"/>
          <w:szCs w:val="24"/>
          <w:lang w:val="es-ES"/>
        </w:rPr>
        <w:t>entonces en un</w:t>
      </w:r>
      <w:r w:rsidRPr="499FB9F4">
        <w:rPr>
          <w:rFonts w:ascii="Georgia" w:eastAsia="Georgia" w:hAnsi="Georgia" w:cs="Georgia"/>
          <w:sz w:val="24"/>
          <w:szCs w:val="24"/>
          <w:lang w:val="es-ES"/>
        </w:rPr>
        <w:t xml:space="preserve"> proceso involutivo que no se debe comprender como</w:t>
      </w:r>
      <w:r w:rsidR="004A7ED5" w:rsidRPr="499FB9F4">
        <w:rPr>
          <w:rFonts w:ascii="Georgia" w:eastAsia="Georgia" w:hAnsi="Georgia" w:cs="Georgia"/>
          <w:sz w:val="24"/>
          <w:szCs w:val="24"/>
          <w:lang w:val="es-ES"/>
        </w:rPr>
        <w:t xml:space="preserve"> regresión</w:t>
      </w:r>
      <w:r w:rsidRPr="499FB9F4">
        <w:rPr>
          <w:rFonts w:ascii="Georgia" w:eastAsia="Georgia" w:hAnsi="Georgia" w:cs="Georgia"/>
          <w:sz w:val="24"/>
          <w:szCs w:val="24"/>
          <w:lang w:val="es-ES"/>
        </w:rPr>
        <w:t xml:space="preserve"> a formas anteriores</w:t>
      </w:r>
      <w:r w:rsidR="004A7ED5" w:rsidRPr="499FB9F4">
        <w:rPr>
          <w:rFonts w:ascii="Georgia" w:eastAsia="Georgia" w:hAnsi="Georgia" w:cs="Georgia"/>
          <w:sz w:val="24"/>
          <w:szCs w:val="24"/>
          <w:lang w:val="es-ES"/>
        </w:rPr>
        <w:t>, sino</w:t>
      </w:r>
      <w:r w:rsidRPr="499FB9F4">
        <w:rPr>
          <w:rFonts w:ascii="Georgia" w:eastAsia="Georgia" w:hAnsi="Georgia" w:cs="Georgia"/>
          <w:sz w:val="24"/>
          <w:szCs w:val="24"/>
          <w:lang w:val="es-ES"/>
        </w:rPr>
        <w:t xml:space="preserve"> como</w:t>
      </w:r>
      <w:r w:rsidR="004A7ED5" w:rsidRPr="499FB9F4">
        <w:rPr>
          <w:rFonts w:ascii="Georgia" w:eastAsia="Georgia" w:hAnsi="Georgia" w:cs="Georgia"/>
          <w:sz w:val="24"/>
          <w:szCs w:val="24"/>
          <w:lang w:val="es-ES"/>
        </w:rPr>
        <w:t xml:space="preserve"> la entrada en una “zona objetiva de indeter</w:t>
      </w:r>
      <w:r w:rsidR="00854F78" w:rsidRPr="499FB9F4">
        <w:rPr>
          <w:rFonts w:ascii="Georgia" w:eastAsia="Georgia" w:hAnsi="Georgia" w:cs="Georgia"/>
          <w:sz w:val="24"/>
          <w:szCs w:val="24"/>
          <w:lang w:val="es-ES"/>
        </w:rPr>
        <w:t>minación o de incertidumbre” (</w:t>
      </w:r>
      <w:proofErr w:type="spellStart"/>
      <w:r w:rsidR="00854F78" w:rsidRPr="499FB9F4">
        <w:rPr>
          <w:rFonts w:ascii="Georgia" w:eastAsia="Georgia" w:hAnsi="Georgia" w:cs="Georgia"/>
          <w:sz w:val="24"/>
          <w:szCs w:val="24"/>
          <w:lang w:val="es-ES"/>
        </w:rPr>
        <w:t>Deleuze</w:t>
      </w:r>
      <w:proofErr w:type="spellEnd"/>
      <w:r w:rsidR="00854F78" w:rsidRPr="499FB9F4">
        <w:rPr>
          <w:rFonts w:ascii="Georgia" w:eastAsia="Georgia" w:hAnsi="Georgia" w:cs="Georgia"/>
          <w:sz w:val="24"/>
          <w:szCs w:val="24"/>
          <w:lang w:val="es-ES"/>
        </w:rPr>
        <w:t xml:space="preserve"> y </w:t>
      </w:r>
      <w:proofErr w:type="spellStart"/>
      <w:r w:rsidR="00854F78" w:rsidRPr="499FB9F4">
        <w:rPr>
          <w:rFonts w:ascii="Georgia" w:eastAsia="Georgia" w:hAnsi="Georgia" w:cs="Georgia"/>
          <w:sz w:val="24"/>
          <w:szCs w:val="24"/>
          <w:lang w:val="es-ES"/>
        </w:rPr>
        <w:t>Guattari</w:t>
      </w:r>
      <w:proofErr w:type="spellEnd"/>
      <w:r w:rsidR="00854F78" w:rsidRPr="499FB9F4">
        <w:rPr>
          <w:rFonts w:ascii="Georgia" w:eastAsia="Georgia" w:hAnsi="Georgia" w:cs="Georgia"/>
          <w:sz w:val="24"/>
          <w:szCs w:val="24"/>
          <w:lang w:val="es-ES"/>
        </w:rPr>
        <w:t>, 2000, p.</w:t>
      </w:r>
      <w:r w:rsidR="004A7ED5" w:rsidRPr="499FB9F4">
        <w:rPr>
          <w:rFonts w:ascii="Georgia" w:eastAsia="Georgia" w:hAnsi="Georgia" w:cs="Georgia"/>
          <w:sz w:val="24"/>
          <w:szCs w:val="24"/>
          <w:lang w:val="es-ES"/>
        </w:rPr>
        <w:t xml:space="preserve"> 275)</w:t>
      </w:r>
      <w:r w:rsidR="00854F78" w:rsidRPr="499FB9F4">
        <w:rPr>
          <w:rFonts w:ascii="Georgia" w:eastAsia="Georgia" w:hAnsi="Georgia" w:cs="Georgia"/>
          <w:sz w:val="24"/>
          <w:szCs w:val="24"/>
          <w:lang w:val="es-ES"/>
        </w:rPr>
        <w:t>, es decir, un proceso de</w:t>
      </w:r>
      <w:r w:rsidR="004A7ED5" w:rsidRPr="499FB9F4">
        <w:rPr>
          <w:rFonts w:ascii="Georgia" w:eastAsia="Georgia" w:hAnsi="Georgia" w:cs="Georgia"/>
          <w:sz w:val="24"/>
          <w:szCs w:val="24"/>
          <w:lang w:val="es-ES"/>
        </w:rPr>
        <w:t xml:space="preserve"> desarmado de la individualidad pensada como un </w:t>
      </w:r>
      <w:r w:rsidR="004A7ED5" w:rsidRPr="499FB9F4">
        <w:rPr>
          <w:rFonts w:ascii="Georgia" w:eastAsia="Georgia" w:hAnsi="Georgia" w:cs="Georgia"/>
          <w:i/>
          <w:iCs/>
          <w:sz w:val="24"/>
          <w:szCs w:val="24"/>
          <w:lang w:val="es-ES"/>
        </w:rPr>
        <w:t>ser</w:t>
      </w:r>
      <w:r w:rsidR="003876A6" w:rsidRPr="499FB9F4">
        <w:rPr>
          <w:rFonts w:ascii="Georgia" w:eastAsia="Georgia" w:hAnsi="Georgia" w:cs="Georgia"/>
          <w:i/>
          <w:iCs/>
          <w:sz w:val="24"/>
          <w:szCs w:val="24"/>
          <w:lang w:val="es-ES"/>
        </w:rPr>
        <w:t xml:space="preserve"> definido</w:t>
      </w:r>
      <w:r w:rsidR="00374939" w:rsidRPr="499FB9F4">
        <w:rPr>
          <w:rFonts w:ascii="Georgia" w:eastAsia="Georgia" w:hAnsi="Georgia" w:cs="Georgia"/>
          <w:sz w:val="24"/>
          <w:szCs w:val="24"/>
          <w:lang w:val="es-ES"/>
        </w:rPr>
        <w:t>, personal.</w:t>
      </w:r>
      <w:r w:rsidR="004020D9" w:rsidRPr="499FB9F4">
        <w:rPr>
          <w:rFonts w:ascii="Georgia" w:eastAsia="Georgia" w:hAnsi="Georgia" w:cs="Georgia"/>
          <w:sz w:val="24"/>
          <w:szCs w:val="24"/>
          <w:lang w:val="es-ES"/>
        </w:rPr>
        <w:t xml:space="preserve"> Es a partir de allí que, al entrar en un proceso intensivo que </w:t>
      </w:r>
      <w:r w:rsidR="00854F78" w:rsidRPr="499FB9F4">
        <w:rPr>
          <w:rFonts w:ascii="Georgia" w:eastAsia="Georgia" w:hAnsi="Georgia" w:cs="Georgia"/>
          <w:sz w:val="24"/>
          <w:szCs w:val="24"/>
          <w:lang w:val="es-ES"/>
        </w:rPr>
        <w:t xml:space="preserve">lo </w:t>
      </w:r>
      <w:r w:rsidR="004020D9" w:rsidRPr="499FB9F4">
        <w:rPr>
          <w:rFonts w:ascii="Georgia" w:eastAsia="Georgia" w:hAnsi="Georgia" w:cs="Georgia"/>
          <w:sz w:val="24"/>
          <w:szCs w:val="24"/>
          <w:lang w:val="es-ES"/>
        </w:rPr>
        <w:t>lleva a los c</w:t>
      </w:r>
      <w:r w:rsidR="00854F78" w:rsidRPr="499FB9F4">
        <w:rPr>
          <w:rFonts w:ascii="Georgia" w:eastAsia="Georgia" w:hAnsi="Georgia" w:cs="Georgia"/>
          <w:sz w:val="24"/>
          <w:szCs w:val="24"/>
          <w:lang w:val="es-ES"/>
        </w:rPr>
        <w:t>onfines brumosos de su ser, el sujeto</w:t>
      </w:r>
      <w:r w:rsidR="004020D9" w:rsidRPr="499FB9F4">
        <w:rPr>
          <w:rFonts w:ascii="Georgia" w:eastAsia="Georgia" w:hAnsi="Georgia" w:cs="Georgia"/>
          <w:sz w:val="24"/>
          <w:szCs w:val="24"/>
          <w:lang w:val="es-ES"/>
        </w:rPr>
        <w:t xml:space="preserve"> puede entrar en zonas de </w:t>
      </w:r>
      <w:proofErr w:type="spellStart"/>
      <w:r w:rsidR="004020D9" w:rsidRPr="499FB9F4">
        <w:rPr>
          <w:rFonts w:ascii="Georgia" w:eastAsia="Georgia" w:hAnsi="Georgia" w:cs="Georgia"/>
          <w:sz w:val="24"/>
          <w:szCs w:val="24"/>
          <w:lang w:val="es-ES"/>
        </w:rPr>
        <w:t>indiscernibilidad</w:t>
      </w:r>
      <w:proofErr w:type="spellEnd"/>
      <w:r w:rsidR="004020D9" w:rsidRPr="499FB9F4">
        <w:rPr>
          <w:rFonts w:ascii="Georgia" w:eastAsia="Georgia" w:hAnsi="Georgia" w:cs="Georgia"/>
          <w:sz w:val="24"/>
          <w:szCs w:val="24"/>
          <w:lang w:val="es-ES"/>
        </w:rPr>
        <w:t xml:space="preserve"> con partículas intensivas diferentes (por ejemplo, un hombre molar puede ser atravesado por una </w:t>
      </w:r>
      <w:proofErr w:type="spellStart"/>
      <w:r w:rsidR="004020D9" w:rsidRPr="499FB9F4">
        <w:rPr>
          <w:rFonts w:ascii="Georgia" w:eastAsia="Georgia" w:hAnsi="Georgia" w:cs="Georgia"/>
          <w:sz w:val="24"/>
          <w:szCs w:val="24"/>
          <w:lang w:val="es-ES"/>
        </w:rPr>
        <w:t>microfeminidad</w:t>
      </w:r>
      <w:proofErr w:type="spellEnd"/>
      <w:r w:rsidR="004020D9" w:rsidRPr="499FB9F4">
        <w:rPr>
          <w:rFonts w:ascii="Georgia" w:eastAsia="Georgia" w:hAnsi="Georgia" w:cs="Georgia"/>
          <w:sz w:val="24"/>
          <w:szCs w:val="24"/>
          <w:lang w:val="es-ES"/>
        </w:rPr>
        <w:t xml:space="preserve"> molecular). </w:t>
      </w:r>
      <w:r w:rsidR="00694B64" w:rsidRPr="499FB9F4">
        <w:rPr>
          <w:rFonts w:ascii="Georgia" w:eastAsia="Georgia" w:hAnsi="Georgia" w:cs="Georgia"/>
          <w:sz w:val="24"/>
          <w:szCs w:val="24"/>
          <w:lang w:val="es-ES"/>
        </w:rPr>
        <w:t>“No nos transformamos en otra cosa, sino que sentimos que nuestras moléculas entran en nuevas relaciones y empiezan a moverse con un rit</w:t>
      </w:r>
      <w:r w:rsidR="00854F78" w:rsidRPr="499FB9F4">
        <w:rPr>
          <w:rFonts w:ascii="Georgia" w:eastAsia="Georgia" w:hAnsi="Georgia" w:cs="Georgia"/>
          <w:sz w:val="24"/>
          <w:szCs w:val="24"/>
          <w:lang w:val="es-ES"/>
        </w:rPr>
        <w:t>mo impensado” (</w:t>
      </w:r>
      <w:proofErr w:type="spellStart"/>
      <w:r w:rsidR="00854F78" w:rsidRPr="499FB9F4">
        <w:rPr>
          <w:rFonts w:ascii="Georgia" w:eastAsia="Georgia" w:hAnsi="Georgia" w:cs="Georgia"/>
          <w:sz w:val="24"/>
          <w:szCs w:val="24"/>
          <w:lang w:val="es-ES"/>
        </w:rPr>
        <w:t>Ferreyra</w:t>
      </w:r>
      <w:proofErr w:type="spellEnd"/>
      <w:r w:rsidR="00854F78" w:rsidRPr="499FB9F4">
        <w:rPr>
          <w:rFonts w:ascii="Georgia" w:eastAsia="Georgia" w:hAnsi="Georgia" w:cs="Georgia"/>
          <w:sz w:val="24"/>
          <w:szCs w:val="24"/>
          <w:lang w:val="es-ES"/>
        </w:rPr>
        <w:t>, 2021</w:t>
      </w:r>
      <w:r w:rsidR="00694B64" w:rsidRPr="499FB9F4">
        <w:rPr>
          <w:rFonts w:ascii="Georgia" w:eastAsia="Georgia" w:hAnsi="Georgia" w:cs="Georgia"/>
          <w:sz w:val="24"/>
          <w:szCs w:val="24"/>
          <w:lang w:val="es-ES"/>
        </w:rPr>
        <w:t xml:space="preserve">, p. 126). </w:t>
      </w:r>
    </w:p>
    <w:p w14:paraId="2ADE9F6D" w14:textId="0621F8EE" w:rsidR="00F95266" w:rsidRDefault="00F95266"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Dado que lo esencial, en términos ontológicos, </w:t>
      </w:r>
      <w:r w:rsidR="007C1F45" w:rsidRPr="499FB9F4">
        <w:rPr>
          <w:rFonts w:ascii="Georgia" w:eastAsia="Georgia" w:hAnsi="Georgia" w:cs="Georgia"/>
          <w:sz w:val="24"/>
          <w:szCs w:val="24"/>
          <w:lang w:val="es-ES"/>
        </w:rPr>
        <w:t>no son entonces los términos extremos de un devenir</w:t>
      </w:r>
      <w:r w:rsidR="00DD3375" w:rsidRPr="499FB9F4">
        <w:rPr>
          <w:rFonts w:ascii="Georgia" w:eastAsia="Georgia" w:hAnsi="Georgia" w:cs="Georgia"/>
          <w:sz w:val="24"/>
          <w:szCs w:val="24"/>
          <w:lang w:val="es-ES"/>
        </w:rPr>
        <w:t xml:space="preserve"> concreto</w:t>
      </w:r>
      <w:r w:rsidR="007C1F45" w:rsidRPr="499FB9F4">
        <w:rPr>
          <w:rFonts w:ascii="Georgia" w:eastAsia="Georgia" w:hAnsi="Georgia" w:cs="Georgia"/>
          <w:sz w:val="24"/>
          <w:szCs w:val="24"/>
          <w:lang w:val="es-ES"/>
        </w:rPr>
        <w:t xml:space="preserve"> sino lo </w:t>
      </w:r>
      <w:r w:rsidR="007C1F45" w:rsidRPr="499FB9F4">
        <w:rPr>
          <w:rFonts w:ascii="Georgia" w:eastAsia="Georgia" w:hAnsi="Georgia" w:cs="Georgia"/>
          <w:i/>
          <w:iCs/>
          <w:sz w:val="24"/>
          <w:szCs w:val="24"/>
          <w:lang w:val="es-ES"/>
        </w:rPr>
        <w:t>real</w:t>
      </w:r>
      <w:r w:rsidR="007C1F45" w:rsidRPr="499FB9F4">
        <w:rPr>
          <w:rFonts w:ascii="Georgia" w:eastAsia="Georgia" w:hAnsi="Georgia" w:cs="Georgia"/>
          <w:sz w:val="24"/>
          <w:szCs w:val="24"/>
          <w:lang w:val="es-ES"/>
        </w:rPr>
        <w:t xml:space="preserve"> del proceso</w:t>
      </w:r>
      <w:r w:rsidR="00DD3375" w:rsidRPr="499FB9F4">
        <w:rPr>
          <w:rFonts w:ascii="Georgia" w:eastAsia="Georgia" w:hAnsi="Georgia" w:cs="Georgia"/>
          <w:sz w:val="24"/>
          <w:szCs w:val="24"/>
          <w:lang w:val="es-ES"/>
        </w:rPr>
        <w:t xml:space="preserve"> en tanto </w:t>
      </w:r>
      <w:r w:rsidR="00DD3375" w:rsidRPr="499FB9F4">
        <w:rPr>
          <w:rFonts w:ascii="Georgia" w:eastAsia="Georgia" w:hAnsi="Georgia" w:cs="Georgia"/>
          <w:i/>
          <w:iCs/>
          <w:sz w:val="24"/>
          <w:szCs w:val="24"/>
          <w:lang w:val="es-ES"/>
        </w:rPr>
        <w:t>bloque intensivo</w:t>
      </w:r>
      <w:r w:rsidRPr="499FB9F4">
        <w:rPr>
          <w:rFonts w:ascii="Georgia" w:eastAsia="Georgia" w:hAnsi="Georgia" w:cs="Georgia"/>
          <w:sz w:val="24"/>
          <w:szCs w:val="24"/>
          <w:lang w:val="es-ES"/>
        </w:rPr>
        <w:t xml:space="preserve">, lo </w:t>
      </w:r>
      <w:r w:rsidRPr="499FB9F4">
        <w:rPr>
          <w:rFonts w:ascii="Georgia" w:eastAsia="Georgia" w:hAnsi="Georgia" w:cs="Georgia"/>
          <w:i/>
          <w:iCs/>
          <w:sz w:val="24"/>
          <w:szCs w:val="24"/>
          <w:lang w:val="es-ES"/>
        </w:rPr>
        <w:t>imperceptible</w:t>
      </w:r>
      <w:r w:rsidRPr="499FB9F4">
        <w:rPr>
          <w:rFonts w:ascii="Georgia" w:eastAsia="Georgia" w:hAnsi="Georgia" w:cs="Georgia"/>
          <w:sz w:val="24"/>
          <w:szCs w:val="24"/>
          <w:lang w:val="es-ES"/>
        </w:rPr>
        <w:t xml:space="preserve"> aparece como el secreto de todo devenir.</w:t>
      </w:r>
      <w:r w:rsidR="00514E95" w:rsidRPr="499FB9F4">
        <w:rPr>
          <w:rFonts w:ascii="Georgia" w:eastAsia="Georgia" w:hAnsi="Georgia" w:cs="Georgia"/>
          <w:sz w:val="24"/>
          <w:szCs w:val="24"/>
          <w:lang w:val="es-ES"/>
        </w:rPr>
        <w:t xml:space="preserve"> C</w:t>
      </w:r>
      <w:r w:rsidR="007C1F45" w:rsidRPr="499FB9F4">
        <w:rPr>
          <w:rFonts w:ascii="Georgia" w:eastAsia="Georgia" w:hAnsi="Georgia" w:cs="Georgia"/>
          <w:sz w:val="24"/>
          <w:szCs w:val="24"/>
          <w:lang w:val="es-ES"/>
        </w:rPr>
        <w:t>uando</w:t>
      </w:r>
      <w:r w:rsidR="00514E95" w:rsidRPr="499FB9F4">
        <w:rPr>
          <w:rFonts w:ascii="Georgia" w:eastAsia="Georgia" w:hAnsi="Georgia" w:cs="Georgia"/>
          <w:sz w:val="24"/>
          <w:szCs w:val="24"/>
          <w:lang w:val="es-ES"/>
        </w:rPr>
        <w:t>,</w:t>
      </w:r>
      <w:r w:rsidR="007C1F45" w:rsidRPr="499FB9F4">
        <w:rPr>
          <w:rFonts w:ascii="Georgia" w:eastAsia="Georgia" w:hAnsi="Georgia" w:cs="Georgia"/>
          <w:sz w:val="24"/>
          <w:szCs w:val="24"/>
          <w:lang w:val="es-ES"/>
        </w:rPr>
        <w:t xml:space="preserve"> desde el punto de vi</w:t>
      </w:r>
      <w:r w:rsidR="00514E95" w:rsidRPr="499FB9F4">
        <w:rPr>
          <w:rFonts w:ascii="Georgia" w:eastAsia="Georgia" w:hAnsi="Georgia" w:cs="Georgia"/>
          <w:sz w:val="24"/>
          <w:szCs w:val="24"/>
          <w:lang w:val="es-ES"/>
        </w:rPr>
        <w:t>sta molar,</w:t>
      </w:r>
      <w:r w:rsidR="007C1F45" w:rsidRPr="499FB9F4">
        <w:rPr>
          <w:rFonts w:ascii="Georgia" w:eastAsia="Georgia" w:hAnsi="Georgia" w:cs="Georgia"/>
          <w:sz w:val="24"/>
          <w:szCs w:val="24"/>
          <w:lang w:val="es-ES"/>
        </w:rPr>
        <w:t xml:space="preserve"> no hay dos términos sino una</w:t>
      </w:r>
      <w:r w:rsidR="00DD3375" w:rsidRPr="499FB9F4">
        <w:rPr>
          <w:rFonts w:ascii="Georgia" w:eastAsia="Georgia" w:hAnsi="Georgia" w:cs="Georgia"/>
          <w:sz w:val="24"/>
          <w:szCs w:val="24"/>
          <w:lang w:val="es-ES"/>
        </w:rPr>
        <w:t xml:space="preserve"> pura</w:t>
      </w:r>
      <w:r w:rsidR="007C1F45" w:rsidRPr="499FB9F4">
        <w:rPr>
          <w:rFonts w:ascii="Georgia" w:eastAsia="Georgia" w:hAnsi="Georgia" w:cs="Georgia"/>
          <w:sz w:val="24"/>
          <w:szCs w:val="24"/>
          <w:lang w:val="es-ES"/>
        </w:rPr>
        <w:t xml:space="preserve"> mutación </w:t>
      </w:r>
      <w:r w:rsidR="007C1F45" w:rsidRPr="499FB9F4">
        <w:rPr>
          <w:rFonts w:ascii="Georgia" w:eastAsia="Georgia" w:hAnsi="Georgia" w:cs="Georgia"/>
          <w:i/>
          <w:iCs/>
          <w:sz w:val="24"/>
          <w:szCs w:val="24"/>
          <w:lang w:val="es-ES"/>
        </w:rPr>
        <w:t>in situ</w:t>
      </w:r>
      <w:r w:rsidR="007C1F45" w:rsidRPr="499FB9F4">
        <w:rPr>
          <w:rFonts w:ascii="Georgia" w:eastAsia="Georgia" w:hAnsi="Georgia" w:cs="Georgia"/>
          <w:sz w:val="24"/>
          <w:szCs w:val="24"/>
          <w:lang w:val="es-ES"/>
        </w:rPr>
        <w:t xml:space="preserve">, la naturaleza intensiva del devenir aparece en primer plano. </w:t>
      </w:r>
      <w:r w:rsidR="000D72C2" w:rsidRPr="499FB9F4">
        <w:rPr>
          <w:rFonts w:ascii="Georgia" w:eastAsia="Georgia" w:hAnsi="Georgia" w:cs="Georgia"/>
          <w:sz w:val="24"/>
          <w:szCs w:val="24"/>
          <w:lang w:val="es-ES"/>
        </w:rPr>
        <w:t>De este modo</w:t>
      </w:r>
      <w:r w:rsidR="00EA63DE" w:rsidRPr="499FB9F4">
        <w:rPr>
          <w:rFonts w:ascii="Georgia" w:eastAsia="Georgia" w:hAnsi="Georgia" w:cs="Georgia"/>
          <w:sz w:val="24"/>
          <w:szCs w:val="24"/>
          <w:lang w:val="es-ES"/>
        </w:rPr>
        <w:t xml:space="preserve">, </w:t>
      </w:r>
      <w:r w:rsidR="00020B3F" w:rsidRPr="499FB9F4">
        <w:rPr>
          <w:rFonts w:ascii="Georgia" w:eastAsia="Georgia" w:hAnsi="Georgia" w:cs="Georgia"/>
          <w:sz w:val="24"/>
          <w:szCs w:val="24"/>
          <w:lang w:val="es-ES"/>
        </w:rPr>
        <w:t>en primer</w:t>
      </w:r>
      <w:r w:rsidR="00DD3375" w:rsidRPr="499FB9F4">
        <w:rPr>
          <w:rFonts w:ascii="Georgia" w:eastAsia="Georgia" w:hAnsi="Georgia" w:cs="Georgia"/>
          <w:sz w:val="24"/>
          <w:szCs w:val="24"/>
          <w:lang w:val="es-ES"/>
        </w:rPr>
        <w:t xml:space="preserve"> lugar, el devenir-imperceptible se manifiesta</w:t>
      </w:r>
      <w:r w:rsidR="00020B3F" w:rsidRPr="499FB9F4">
        <w:rPr>
          <w:rFonts w:ascii="Georgia" w:eastAsia="Georgia" w:hAnsi="Georgia" w:cs="Georgia"/>
          <w:sz w:val="24"/>
          <w:szCs w:val="24"/>
          <w:lang w:val="es-ES"/>
        </w:rPr>
        <w:t xml:space="preserve">, curiosamente, </w:t>
      </w:r>
      <w:r w:rsidR="00DD3375" w:rsidRPr="499FB9F4">
        <w:rPr>
          <w:rFonts w:ascii="Georgia" w:eastAsia="Georgia" w:hAnsi="Georgia" w:cs="Georgia"/>
          <w:sz w:val="24"/>
          <w:szCs w:val="24"/>
          <w:lang w:val="es-ES"/>
        </w:rPr>
        <w:t>en un “ser como todo el mundo” (p.</w:t>
      </w:r>
      <w:r w:rsidR="00020B3F" w:rsidRPr="499FB9F4">
        <w:rPr>
          <w:rFonts w:ascii="Georgia" w:eastAsia="Georgia" w:hAnsi="Georgia" w:cs="Georgia"/>
          <w:sz w:val="24"/>
          <w:szCs w:val="24"/>
          <w:lang w:val="es-ES"/>
        </w:rPr>
        <w:t xml:space="preserve"> </w:t>
      </w:r>
      <w:r w:rsidR="00A70C4E" w:rsidRPr="499FB9F4">
        <w:rPr>
          <w:rFonts w:ascii="Georgia" w:eastAsia="Georgia" w:hAnsi="Georgia" w:cs="Georgia"/>
          <w:sz w:val="24"/>
          <w:szCs w:val="24"/>
          <w:lang w:val="es-ES"/>
        </w:rPr>
        <w:t xml:space="preserve">281). </w:t>
      </w:r>
      <w:r w:rsidR="00DD3375" w:rsidRPr="499FB9F4">
        <w:rPr>
          <w:rFonts w:ascii="Georgia" w:eastAsia="Georgia" w:hAnsi="Georgia" w:cs="Georgia"/>
          <w:sz w:val="24"/>
          <w:szCs w:val="24"/>
          <w:lang w:val="es-ES"/>
        </w:rPr>
        <w:t>Opera</w:t>
      </w:r>
      <w:r w:rsidR="00A70C4E" w:rsidRPr="499FB9F4">
        <w:rPr>
          <w:rFonts w:ascii="Georgia" w:eastAsia="Georgia" w:hAnsi="Georgia" w:cs="Georgia"/>
          <w:sz w:val="24"/>
          <w:szCs w:val="24"/>
          <w:lang w:val="es-ES"/>
        </w:rPr>
        <w:t xml:space="preserve"> por sustracción y sobriedad, una suerte de elegancia que consiste en pasar desapercibido, confun</w:t>
      </w:r>
      <w:r w:rsidR="00DD3375" w:rsidRPr="499FB9F4">
        <w:rPr>
          <w:rFonts w:ascii="Georgia" w:eastAsia="Georgia" w:hAnsi="Georgia" w:cs="Georgia"/>
          <w:sz w:val="24"/>
          <w:szCs w:val="24"/>
          <w:lang w:val="es-ES"/>
        </w:rPr>
        <w:t>dirse con la muchedumbre. En segundo lugar,</w:t>
      </w:r>
      <w:r w:rsidR="00A70C4E" w:rsidRPr="499FB9F4">
        <w:rPr>
          <w:rFonts w:ascii="Georgia" w:eastAsia="Georgia" w:hAnsi="Georgia" w:cs="Georgia"/>
          <w:sz w:val="24"/>
          <w:szCs w:val="24"/>
          <w:lang w:val="es-ES"/>
        </w:rPr>
        <w:t xml:space="preserve"> los autores agregan: “devenir todo el mundo es cre</w:t>
      </w:r>
      <w:r w:rsidR="00DD3375" w:rsidRPr="499FB9F4">
        <w:rPr>
          <w:rFonts w:ascii="Georgia" w:eastAsia="Georgia" w:hAnsi="Georgia" w:cs="Georgia"/>
          <w:sz w:val="24"/>
          <w:szCs w:val="24"/>
          <w:lang w:val="es-ES"/>
        </w:rPr>
        <w:t>ar multitud, crear un mundo” (p.</w:t>
      </w:r>
      <w:r w:rsidR="00A70C4E" w:rsidRPr="499FB9F4">
        <w:rPr>
          <w:rFonts w:ascii="Georgia" w:eastAsia="Georgia" w:hAnsi="Georgia" w:cs="Georgia"/>
          <w:sz w:val="24"/>
          <w:szCs w:val="24"/>
          <w:lang w:val="es-ES"/>
        </w:rPr>
        <w:t xml:space="preserve"> 281). </w:t>
      </w:r>
      <w:r w:rsidR="00DD3375" w:rsidRPr="499FB9F4">
        <w:rPr>
          <w:rFonts w:ascii="Georgia" w:eastAsia="Georgia" w:hAnsi="Georgia" w:cs="Georgia"/>
          <w:sz w:val="24"/>
          <w:szCs w:val="24"/>
          <w:lang w:val="es-ES"/>
        </w:rPr>
        <w:t>P</w:t>
      </w:r>
      <w:r w:rsidR="00580372" w:rsidRPr="499FB9F4">
        <w:rPr>
          <w:rFonts w:ascii="Georgia" w:eastAsia="Georgia" w:hAnsi="Georgia" w:cs="Georgia"/>
          <w:sz w:val="24"/>
          <w:szCs w:val="24"/>
          <w:lang w:val="es-ES"/>
        </w:rPr>
        <w:t>or último, devenir-imperceptible es hacer del mundo un devenir</w:t>
      </w:r>
      <w:r w:rsidR="00DD3375" w:rsidRPr="499FB9F4">
        <w:rPr>
          <w:rFonts w:ascii="Georgia" w:eastAsia="Georgia" w:hAnsi="Georgia" w:cs="Georgia"/>
          <w:sz w:val="24"/>
          <w:szCs w:val="24"/>
          <w:lang w:val="es-ES"/>
        </w:rPr>
        <w:t xml:space="preserve"> o</w:t>
      </w:r>
      <w:r w:rsidR="005339C6" w:rsidRPr="499FB9F4">
        <w:rPr>
          <w:rFonts w:ascii="Georgia" w:eastAsia="Georgia" w:hAnsi="Georgia" w:cs="Georgia"/>
          <w:sz w:val="24"/>
          <w:szCs w:val="24"/>
          <w:lang w:val="es-ES"/>
        </w:rPr>
        <w:t xml:space="preserve"> poner el mundo en fuga. Es lo que hace la pantera rosa al</w:t>
      </w:r>
      <w:r w:rsidR="00580372" w:rsidRPr="499FB9F4">
        <w:rPr>
          <w:rFonts w:ascii="Georgia" w:eastAsia="Georgia" w:hAnsi="Georgia" w:cs="Georgia"/>
          <w:sz w:val="24"/>
          <w:szCs w:val="24"/>
          <w:lang w:val="es-ES"/>
        </w:rPr>
        <w:t xml:space="preserve"> crear un</w:t>
      </w:r>
      <w:r w:rsidR="005339C6" w:rsidRPr="499FB9F4">
        <w:rPr>
          <w:rFonts w:ascii="Georgia" w:eastAsia="Georgia" w:hAnsi="Georgia" w:cs="Georgia"/>
          <w:sz w:val="24"/>
          <w:szCs w:val="24"/>
          <w:lang w:val="es-ES"/>
        </w:rPr>
        <w:t xml:space="preserve"> mundo rosa y confundirse</w:t>
      </w:r>
      <w:r w:rsidR="00580372" w:rsidRPr="499FB9F4">
        <w:rPr>
          <w:rFonts w:ascii="Georgia" w:eastAsia="Georgia" w:hAnsi="Georgia" w:cs="Georgia"/>
          <w:sz w:val="24"/>
          <w:szCs w:val="24"/>
          <w:lang w:val="es-ES"/>
        </w:rPr>
        <w:t xml:space="preserve"> con las paredes.</w:t>
      </w:r>
      <w:r w:rsidR="00D81ED3" w:rsidRPr="499FB9F4">
        <w:rPr>
          <w:rStyle w:val="Refdenotaalpie"/>
          <w:rFonts w:ascii="Georgia" w:eastAsia="Georgia" w:hAnsi="Georgia" w:cs="Georgia"/>
          <w:sz w:val="24"/>
          <w:szCs w:val="24"/>
          <w:lang w:val="es-ES"/>
        </w:rPr>
        <w:footnoteReference w:id="10"/>
      </w:r>
      <w:r w:rsidR="00580372" w:rsidRPr="499FB9F4">
        <w:rPr>
          <w:rFonts w:ascii="Georgia" w:eastAsia="Georgia" w:hAnsi="Georgia" w:cs="Georgia"/>
          <w:sz w:val="24"/>
          <w:szCs w:val="24"/>
          <w:lang w:val="es-ES"/>
        </w:rPr>
        <w:t xml:space="preserve"> Al entrar las zonas objetivas de indeterminación e </w:t>
      </w:r>
      <w:proofErr w:type="spellStart"/>
      <w:r w:rsidR="00580372" w:rsidRPr="499FB9F4">
        <w:rPr>
          <w:rFonts w:ascii="Georgia" w:eastAsia="Georgia" w:hAnsi="Georgia" w:cs="Georgia"/>
          <w:sz w:val="24"/>
          <w:szCs w:val="24"/>
          <w:lang w:val="es-ES"/>
        </w:rPr>
        <w:t>indiscernibilidad</w:t>
      </w:r>
      <w:proofErr w:type="spellEnd"/>
      <w:r w:rsidR="00580372" w:rsidRPr="499FB9F4">
        <w:rPr>
          <w:rFonts w:ascii="Georgia" w:eastAsia="Georgia" w:hAnsi="Georgia" w:cs="Georgia"/>
          <w:sz w:val="24"/>
          <w:szCs w:val="24"/>
          <w:lang w:val="es-ES"/>
        </w:rPr>
        <w:t xml:space="preserve">, </w:t>
      </w:r>
      <w:r w:rsidR="002D6892" w:rsidRPr="499FB9F4">
        <w:rPr>
          <w:rFonts w:ascii="Georgia" w:eastAsia="Georgia" w:hAnsi="Georgia" w:cs="Georgia"/>
          <w:sz w:val="24"/>
          <w:szCs w:val="24"/>
          <w:lang w:val="es-ES"/>
        </w:rPr>
        <w:t xml:space="preserve">al eliminar todo lo que impedía la </w:t>
      </w:r>
      <w:r w:rsidR="002D6892" w:rsidRPr="499FB9F4">
        <w:rPr>
          <w:rFonts w:ascii="Georgia" w:eastAsia="Georgia" w:hAnsi="Georgia" w:cs="Georgia"/>
          <w:sz w:val="24"/>
          <w:szCs w:val="24"/>
          <w:lang w:val="es-ES"/>
        </w:rPr>
        <w:lastRenderedPageBreak/>
        <w:t xml:space="preserve">comunicación profunda entre los seres, </w:t>
      </w:r>
      <w:r w:rsidR="00580372" w:rsidRPr="499FB9F4">
        <w:rPr>
          <w:rFonts w:ascii="Georgia" w:eastAsia="Georgia" w:hAnsi="Georgia" w:cs="Georgia"/>
          <w:sz w:val="24"/>
          <w:szCs w:val="24"/>
          <w:lang w:val="es-ES"/>
        </w:rPr>
        <w:t xml:space="preserve">una individuación puede encontrar las líneas abstractas que la conectan con otras individuaciones y de este modo apelar a la constitución de un </w:t>
      </w:r>
      <w:r w:rsidR="002D6892" w:rsidRPr="499FB9F4">
        <w:rPr>
          <w:rFonts w:ascii="Georgia" w:eastAsia="Georgia" w:hAnsi="Georgia" w:cs="Georgia"/>
          <w:sz w:val="24"/>
          <w:szCs w:val="24"/>
          <w:lang w:val="es-ES"/>
        </w:rPr>
        <w:t xml:space="preserve">extraño </w:t>
      </w:r>
      <w:r w:rsidR="00580372" w:rsidRPr="499FB9F4">
        <w:rPr>
          <w:rFonts w:ascii="Georgia" w:eastAsia="Georgia" w:hAnsi="Georgia" w:cs="Georgia"/>
          <w:i/>
          <w:iCs/>
          <w:sz w:val="24"/>
          <w:szCs w:val="24"/>
          <w:lang w:val="es-ES"/>
        </w:rPr>
        <w:t>pueblo</w:t>
      </w:r>
      <w:r w:rsidR="008A1411" w:rsidRPr="499FB9F4">
        <w:rPr>
          <w:rFonts w:ascii="Georgia" w:eastAsia="Georgia" w:hAnsi="Georgia" w:cs="Georgia"/>
          <w:sz w:val="24"/>
          <w:szCs w:val="24"/>
          <w:lang w:val="es-ES"/>
        </w:rPr>
        <w:t>.</w:t>
      </w:r>
    </w:p>
    <w:p w14:paraId="3996E3C0" w14:textId="7F4D7F53" w:rsidR="00C133A1" w:rsidRDefault="00B93FF2"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En uno de los pocos estudios que conocemos en torno de la relación entre </w:t>
      </w:r>
      <w:proofErr w:type="spellStart"/>
      <w:r w:rsidRPr="499FB9F4">
        <w:rPr>
          <w:rFonts w:ascii="Georgia" w:eastAsia="Georgia" w:hAnsi="Georgia" w:cs="Georgia"/>
          <w:sz w:val="24"/>
          <w:szCs w:val="24"/>
          <w:lang w:val="es-ES"/>
        </w:rPr>
        <w:t>Kusch</w:t>
      </w:r>
      <w:proofErr w:type="spellEnd"/>
      <w:r w:rsidRPr="499FB9F4">
        <w:rPr>
          <w:rFonts w:ascii="Georgia" w:eastAsia="Georgia" w:hAnsi="Georgia" w:cs="Georgia"/>
          <w:sz w:val="24"/>
          <w:szCs w:val="24"/>
          <w:lang w:val="es-ES"/>
        </w:rPr>
        <w:t xml:space="preserve"> y </w:t>
      </w:r>
      <w:proofErr w:type="spellStart"/>
      <w:r w:rsidRPr="499FB9F4">
        <w:rPr>
          <w:rFonts w:ascii="Georgia" w:eastAsia="Georgia" w:hAnsi="Georgia" w:cs="Georgia"/>
          <w:sz w:val="24"/>
          <w:szCs w:val="24"/>
          <w:lang w:val="es-ES"/>
        </w:rPr>
        <w:t>Deleuze</w:t>
      </w:r>
      <w:proofErr w:type="spellEnd"/>
      <w:r w:rsidRPr="499FB9F4">
        <w:rPr>
          <w:rFonts w:ascii="Georgia" w:eastAsia="Georgia" w:hAnsi="Georgia" w:cs="Georgia"/>
          <w:sz w:val="24"/>
          <w:szCs w:val="24"/>
          <w:lang w:val="es-ES"/>
        </w:rPr>
        <w:t>,</w:t>
      </w:r>
      <w:r w:rsidR="00EA4FE5" w:rsidRPr="499FB9F4">
        <w:rPr>
          <w:rStyle w:val="Refdenotaalpie"/>
          <w:rFonts w:ascii="Georgia" w:eastAsia="Georgia" w:hAnsi="Georgia" w:cs="Georgia"/>
          <w:sz w:val="24"/>
          <w:szCs w:val="24"/>
          <w:lang w:val="es-ES"/>
        </w:rPr>
        <w:footnoteReference w:id="11"/>
      </w:r>
      <w:r w:rsidRPr="499FB9F4">
        <w:rPr>
          <w:rFonts w:ascii="Georgia" w:eastAsia="Georgia" w:hAnsi="Georgia" w:cs="Georgia"/>
          <w:sz w:val="24"/>
          <w:szCs w:val="24"/>
          <w:lang w:val="es-ES"/>
        </w:rPr>
        <w:t xml:space="preserve"> Julián </w:t>
      </w:r>
      <w:proofErr w:type="spellStart"/>
      <w:r w:rsidRPr="499FB9F4">
        <w:rPr>
          <w:rFonts w:ascii="Georgia" w:eastAsia="Georgia" w:hAnsi="Georgia" w:cs="Georgia"/>
          <w:sz w:val="24"/>
          <w:szCs w:val="24"/>
          <w:lang w:val="es-ES"/>
        </w:rPr>
        <w:t>Ferreyra</w:t>
      </w:r>
      <w:proofErr w:type="spellEnd"/>
      <w:r w:rsidRPr="499FB9F4">
        <w:rPr>
          <w:rFonts w:ascii="Georgia" w:eastAsia="Georgia" w:hAnsi="Georgia" w:cs="Georgia"/>
          <w:sz w:val="24"/>
          <w:szCs w:val="24"/>
          <w:lang w:val="es-ES"/>
        </w:rPr>
        <w:t xml:space="preserve"> </w:t>
      </w:r>
      <w:r w:rsidR="00614194" w:rsidRPr="499FB9F4">
        <w:rPr>
          <w:rFonts w:ascii="Georgia" w:eastAsia="Georgia" w:hAnsi="Georgia" w:cs="Georgia"/>
          <w:sz w:val="24"/>
          <w:szCs w:val="24"/>
          <w:lang w:val="es-ES"/>
        </w:rPr>
        <w:t xml:space="preserve">(2023) </w:t>
      </w:r>
      <w:r w:rsidRPr="499FB9F4">
        <w:rPr>
          <w:rFonts w:ascii="Georgia" w:eastAsia="Georgia" w:hAnsi="Georgia" w:cs="Georgia"/>
          <w:sz w:val="24"/>
          <w:szCs w:val="24"/>
          <w:lang w:val="es-ES"/>
        </w:rPr>
        <w:t xml:space="preserve">apunta una indicación importante: la dimensión del </w:t>
      </w:r>
      <w:r w:rsidRPr="499FB9F4">
        <w:rPr>
          <w:rFonts w:ascii="Georgia" w:eastAsia="Georgia" w:hAnsi="Georgia" w:cs="Georgia"/>
          <w:i/>
          <w:iCs/>
          <w:sz w:val="24"/>
          <w:szCs w:val="24"/>
          <w:lang w:val="es-ES"/>
        </w:rPr>
        <w:t>mero estar</w:t>
      </w:r>
      <w:r w:rsidR="008A1411" w:rsidRPr="499FB9F4">
        <w:rPr>
          <w:rFonts w:ascii="Georgia" w:eastAsia="Georgia" w:hAnsi="Georgia" w:cs="Georgia"/>
          <w:sz w:val="24"/>
          <w:szCs w:val="24"/>
          <w:lang w:val="es-ES"/>
        </w:rPr>
        <w:t xml:space="preserve"> del </w:t>
      </w:r>
      <w:r w:rsidR="0034764D" w:rsidRPr="499FB9F4">
        <w:rPr>
          <w:rFonts w:ascii="Georgia" w:eastAsia="Georgia" w:hAnsi="Georgia" w:cs="Georgia"/>
          <w:sz w:val="24"/>
          <w:szCs w:val="24"/>
          <w:lang w:val="es-ES"/>
        </w:rPr>
        <w:t xml:space="preserve">filósofo </w:t>
      </w:r>
      <w:r w:rsidR="008A1411" w:rsidRPr="499FB9F4">
        <w:rPr>
          <w:rFonts w:ascii="Georgia" w:eastAsia="Georgia" w:hAnsi="Georgia" w:cs="Georgia"/>
          <w:sz w:val="24"/>
          <w:szCs w:val="24"/>
          <w:lang w:val="es-ES"/>
        </w:rPr>
        <w:t>argentino,</w:t>
      </w:r>
      <w:r w:rsidRPr="499FB9F4">
        <w:rPr>
          <w:rFonts w:ascii="Georgia" w:eastAsia="Georgia" w:hAnsi="Georgia" w:cs="Georgia"/>
          <w:sz w:val="24"/>
          <w:szCs w:val="24"/>
          <w:lang w:val="es-ES"/>
        </w:rPr>
        <w:t xml:space="preserve"> en tanto muladar hediondo que se nos viene encima al entrar en contacto con la realidad profunda de América, puede ser pensado bajo la idea </w:t>
      </w:r>
      <w:proofErr w:type="spellStart"/>
      <w:r w:rsidRPr="499FB9F4">
        <w:rPr>
          <w:rFonts w:ascii="Georgia" w:eastAsia="Georgia" w:hAnsi="Georgia" w:cs="Georgia"/>
          <w:sz w:val="24"/>
          <w:szCs w:val="24"/>
          <w:lang w:val="es-ES"/>
        </w:rPr>
        <w:t>deleuziana</w:t>
      </w:r>
      <w:proofErr w:type="spellEnd"/>
      <w:r w:rsidRPr="499FB9F4">
        <w:rPr>
          <w:rFonts w:ascii="Georgia" w:eastAsia="Georgia" w:hAnsi="Georgia" w:cs="Georgia"/>
          <w:sz w:val="24"/>
          <w:szCs w:val="24"/>
          <w:lang w:val="es-ES"/>
        </w:rPr>
        <w:t xml:space="preserve"> del fondo q</w:t>
      </w:r>
      <w:r w:rsidR="00614194" w:rsidRPr="499FB9F4">
        <w:rPr>
          <w:rFonts w:ascii="Georgia" w:eastAsia="Georgia" w:hAnsi="Georgia" w:cs="Georgia"/>
          <w:sz w:val="24"/>
          <w:szCs w:val="24"/>
          <w:lang w:val="es-ES"/>
        </w:rPr>
        <w:t>ue sube a la superficie</w:t>
      </w:r>
      <w:r w:rsidRPr="499FB9F4">
        <w:rPr>
          <w:rFonts w:ascii="Georgia" w:eastAsia="Georgia" w:hAnsi="Georgia" w:cs="Georgia"/>
          <w:sz w:val="24"/>
          <w:szCs w:val="24"/>
          <w:lang w:val="es-ES"/>
        </w:rPr>
        <w:t xml:space="preserve">. Ese fondo, en tanto disuelve las formas habituales, no </w:t>
      </w:r>
      <w:r w:rsidR="0034764D" w:rsidRPr="499FB9F4">
        <w:rPr>
          <w:rFonts w:ascii="Georgia" w:eastAsia="Georgia" w:hAnsi="Georgia" w:cs="Georgia"/>
          <w:sz w:val="24"/>
          <w:szCs w:val="24"/>
          <w:lang w:val="es-ES"/>
        </w:rPr>
        <w:t xml:space="preserve">es </w:t>
      </w:r>
      <w:r w:rsidRPr="499FB9F4">
        <w:rPr>
          <w:rFonts w:ascii="Georgia" w:eastAsia="Georgia" w:hAnsi="Georgia" w:cs="Georgia"/>
          <w:sz w:val="24"/>
          <w:szCs w:val="24"/>
          <w:lang w:val="es-ES"/>
        </w:rPr>
        <w:t>o</w:t>
      </w:r>
      <w:r w:rsidR="0034764D" w:rsidRPr="499FB9F4">
        <w:rPr>
          <w:rFonts w:ascii="Georgia" w:eastAsia="Georgia" w:hAnsi="Georgia" w:cs="Georgia"/>
          <w:sz w:val="24"/>
          <w:szCs w:val="24"/>
          <w:lang w:val="es-ES"/>
        </w:rPr>
        <w:t xml:space="preserve">tra cosa que aquella </w:t>
      </w:r>
      <w:r w:rsidR="0034764D" w:rsidRPr="499FB9F4">
        <w:rPr>
          <w:rFonts w:ascii="Georgia" w:eastAsia="Georgia" w:hAnsi="Georgia" w:cs="Georgia"/>
          <w:i/>
          <w:iCs/>
          <w:sz w:val="24"/>
          <w:szCs w:val="24"/>
          <w:lang w:val="es-ES"/>
        </w:rPr>
        <w:t>profundidad</w:t>
      </w:r>
      <w:r w:rsidRPr="499FB9F4">
        <w:rPr>
          <w:rFonts w:ascii="Georgia" w:eastAsia="Georgia" w:hAnsi="Georgia" w:cs="Georgia"/>
          <w:sz w:val="24"/>
          <w:szCs w:val="24"/>
          <w:lang w:val="es-ES"/>
        </w:rPr>
        <w:t xml:space="preserve"> </w:t>
      </w:r>
      <w:r w:rsidR="00262148" w:rsidRPr="499FB9F4">
        <w:rPr>
          <w:rFonts w:ascii="Georgia" w:eastAsia="Georgia" w:hAnsi="Georgia" w:cs="Georgia"/>
          <w:sz w:val="24"/>
          <w:szCs w:val="24"/>
          <w:lang w:val="es-ES"/>
        </w:rPr>
        <w:t xml:space="preserve">intensiva </w:t>
      </w:r>
      <w:r w:rsidRPr="499FB9F4">
        <w:rPr>
          <w:rFonts w:ascii="Georgia" w:eastAsia="Georgia" w:hAnsi="Georgia" w:cs="Georgia"/>
          <w:sz w:val="24"/>
          <w:szCs w:val="24"/>
          <w:lang w:val="es-ES"/>
        </w:rPr>
        <w:t>que hace posible todo devenir.</w:t>
      </w:r>
      <w:r w:rsidR="008A1411" w:rsidRPr="499FB9F4">
        <w:rPr>
          <w:rFonts w:ascii="Georgia" w:eastAsia="Georgia" w:hAnsi="Georgia" w:cs="Georgia"/>
          <w:sz w:val="24"/>
          <w:szCs w:val="24"/>
          <w:lang w:val="es-ES"/>
        </w:rPr>
        <w:t xml:space="preserve"> Cuando el fondo sube a la superficie la</w:t>
      </w:r>
      <w:r w:rsidR="006154FE" w:rsidRPr="499FB9F4">
        <w:rPr>
          <w:rFonts w:ascii="Georgia" w:eastAsia="Georgia" w:hAnsi="Georgia" w:cs="Georgia"/>
          <w:sz w:val="24"/>
          <w:szCs w:val="24"/>
          <w:lang w:val="es-ES"/>
        </w:rPr>
        <w:t>s</w:t>
      </w:r>
      <w:r w:rsidR="008A1411" w:rsidRPr="499FB9F4">
        <w:rPr>
          <w:rFonts w:ascii="Georgia" w:eastAsia="Georgia" w:hAnsi="Georgia" w:cs="Georgia"/>
          <w:sz w:val="24"/>
          <w:szCs w:val="24"/>
          <w:lang w:val="es-ES"/>
        </w:rPr>
        <w:t xml:space="preserve"> formas se disuelven y aparece el monstruo: lo indeterminado</w:t>
      </w:r>
      <w:r w:rsidR="006B2324" w:rsidRPr="499FB9F4">
        <w:rPr>
          <w:rFonts w:ascii="Georgia" w:eastAsia="Georgia" w:hAnsi="Georgia" w:cs="Georgia"/>
          <w:sz w:val="24"/>
          <w:szCs w:val="24"/>
          <w:lang w:val="es-ES"/>
        </w:rPr>
        <w:t>.</w:t>
      </w:r>
      <w:r w:rsidR="006154FE" w:rsidRPr="499FB9F4">
        <w:rPr>
          <w:rStyle w:val="Refdenotaalpie"/>
          <w:rFonts w:ascii="Georgia" w:eastAsia="Georgia" w:hAnsi="Georgia" w:cs="Georgia"/>
          <w:sz w:val="24"/>
          <w:szCs w:val="24"/>
          <w:lang w:val="es-ES"/>
        </w:rPr>
        <w:footnoteReference w:id="12"/>
      </w:r>
      <w:r w:rsidRPr="499FB9F4">
        <w:rPr>
          <w:rFonts w:ascii="Georgia" w:eastAsia="Georgia" w:hAnsi="Georgia" w:cs="Georgia"/>
          <w:sz w:val="24"/>
          <w:szCs w:val="24"/>
          <w:lang w:val="es-ES"/>
        </w:rPr>
        <w:t xml:space="preserve"> No es otro movimiento el del porteño que, cuando la ciudad presiona en exceso, se retira a su recinto </w:t>
      </w:r>
      <w:r w:rsidR="005F4549" w:rsidRPr="499FB9F4">
        <w:rPr>
          <w:rFonts w:ascii="Georgia" w:eastAsia="Georgia" w:hAnsi="Georgia" w:cs="Georgia"/>
          <w:sz w:val="24"/>
          <w:szCs w:val="24"/>
          <w:lang w:val="es-ES"/>
        </w:rPr>
        <w:t>sagrado “para estar y nada más [...]</w:t>
      </w:r>
      <w:r w:rsidRPr="499FB9F4">
        <w:rPr>
          <w:rFonts w:ascii="Georgia" w:eastAsia="Georgia" w:hAnsi="Georgia" w:cs="Georgia"/>
          <w:sz w:val="24"/>
          <w:szCs w:val="24"/>
          <w:lang w:val="es-ES"/>
        </w:rPr>
        <w:t>, volviendo a cero, quizá para consul</w:t>
      </w:r>
      <w:r w:rsidR="005F4549" w:rsidRPr="499FB9F4">
        <w:rPr>
          <w:rFonts w:ascii="Georgia" w:eastAsia="Georgia" w:hAnsi="Georgia" w:cs="Georgia"/>
          <w:sz w:val="24"/>
          <w:szCs w:val="24"/>
          <w:lang w:val="es-ES"/>
        </w:rPr>
        <w:t>tar nuevamente su pura vida” (</w:t>
      </w:r>
      <w:proofErr w:type="spellStart"/>
      <w:r w:rsidR="005F4549" w:rsidRPr="499FB9F4">
        <w:rPr>
          <w:rFonts w:ascii="Georgia" w:eastAsia="Georgia" w:hAnsi="Georgia" w:cs="Georgia"/>
          <w:sz w:val="24"/>
          <w:szCs w:val="24"/>
          <w:lang w:val="es-ES"/>
        </w:rPr>
        <w:t>Kusch</w:t>
      </w:r>
      <w:proofErr w:type="spellEnd"/>
      <w:r w:rsidR="00CE69C9">
        <w:rPr>
          <w:rFonts w:ascii="Georgia" w:eastAsia="Georgia" w:hAnsi="Georgia" w:cs="Georgia"/>
          <w:sz w:val="24"/>
          <w:szCs w:val="24"/>
          <w:lang w:val="es-ES"/>
        </w:rPr>
        <w:t>,</w:t>
      </w:r>
      <w:r w:rsidR="005F4549" w:rsidRPr="499FB9F4">
        <w:rPr>
          <w:rFonts w:ascii="Georgia" w:eastAsia="Georgia" w:hAnsi="Georgia" w:cs="Georgia"/>
          <w:sz w:val="24"/>
          <w:szCs w:val="24"/>
          <w:lang w:val="es-ES"/>
        </w:rPr>
        <w:t xml:space="preserve"> 2007a, p.</w:t>
      </w:r>
      <w:r w:rsidRPr="499FB9F4">
        <w:rPr>
          <w:rFonts w:ascii="Georgia" w:eastAsia="Georgia" w:hAnsi="Georgia" w:cs="Georgia"/>
          <w:sz w:val="24"/>
          <w:szCs w:val="24"/>
          <w:lang w:val="es-ES"/>
        </w:rPr>
        <w:t xml:space="preserve"> 427).</w:t>
      </w:r>
      <w:r w:rsidR="00B41289" w:rsidRPr="499FB9F4">
        <w:rPr>
          <w:rFonts w:ascii="Georgia" w:eastAsia="Georgia" w:hAnsi="Georgia" w:cs="Georgia"/>
          <w:sz w:val="24"/>
          <w:szCs w:val="24"/>
          <w:lang w:val="es-ES"/>
        </w:rPr>
        <w:t xml:space="preserve"> Ese “volver </w:t>
      </w:r>
      <w:r w:rsidR="005F4549" w:rsidRPr="499FB9F4">
        <w:rPr>
          <w:rFonts w:ascii="Georgia" w:eastAsia="Georgia" w:hAnsi="Georgia" w:cs="Georgia"/>
          <w:sz w:val="24"/>
          <w:szCs w:val="24"/>
          <w:lang w:val="es-ES"/>
        </w:rPr>
        <w:t>a cero”</w:t>
      </w:r>
      <w:r w:rsidR="00B41289" w:rsidRPr="499FB9F4">
        <w:rPr>
          <w:rFonts w:ascii="Georgia" w:eastAsia="Georgia" w:hAnsi="Georgia" w:cs="Georgia"/>
          <w:sz w:val="24"/>
          <w:szCs w:val="24"/>
          <w:lang w:val="es-ES"/>
        </w:rPr>
        <w:t xml:space="preserve"> </w:t>
      </w:r>
      <w:r w:rsidR="00050114" w:rsidRPr="499FB9F4">
        <w:rPr>
          <w:rFonts w:ascii="Georgia" w:eastAsia="Georgia" w:hAnsi="Georgia" w:cs="Georgia"/>
          <w:sz w:val="24"/>
          <w:szCs w:val="24"/>
          <w:lang w:val="es-ES"/>
        </w:rPr>
        <w:t>que ya tuvimos ocasión de comentar puede ser interpretado</w:t>
      </w:r>
      <w:r w:rsidR="00B41289" w:rsidRPr="499FB9F4">
        <w:rPr>
          <w:rFonts w:ascii="Georgia" w:eastAsia="Georgia" w:hAnsi="Georgia" w:cs="Georgia"/>
          <w:sz w:val="24"/>
          <w:szCs w:val="24"/>
          <w:lang w:val="es-ES"/>
        </w:rPr>
        <w:t xml:space="preserve"> </w:t>
      </w:r>
      <w:r w:rsidR="00050114" w:rsidRPr="499FB9F4">
        <w:rPr>
          <w:rFonts w:ascii="Georgia" w:eastAsia="Georgia" w:hAnsi="Georgia" w:cs="Georgia"/>
          <w:sz w:val="24"/>
          <w:szCs w:val="24"/>
          <w:lang w:val="es-ES"/>
        </w:rPr>
        <w:t>como un</w:t>
      </w:r>
      <w:r w:rsidR="005F4549" w:rsidRPr="499FB9F4">
        <w:rPr>
          <w:rFonts w:ascii="Georgia" w:eastAsia="Georgia" w:hAnsi="Georgia" w:cs="Georgia"/>
          <w:sz w:val="24"/>
          <w:szCs w:val="24"/>
          <w:lang w:val="es-ES"/>
        </w:rPr>
        <w:t xml:space="preserve"> </w:t>
      </w:r>
      <w:r w:rsidR="005F4549" w:rsidRPr="499FB9F4">
        <w:rPr>
          <w:rFonts w:ascii="Georgia" w:eastAsia="Georgia" w:hAnsi="Georgia" w:cs="Georgia"/>
          <w:i/>
          <w:iCs/>
          <w:sz w:val="24"/>
          <w:szCs w:val="24"/>
          <w:lang w:val="es-ES"/>
        </w:rPr>
        <w:t>devenir</w:t>
      </w:r>
      <w:r w:rsidR="00050114" w:rsidRPr="499FB9F4">
        <w:rPr>
          <w:rFonts w:ascii="Georgia" w:eastAsia="Georgia" w:hAnsi="Georgia" w:cs="Georgia"/>
          <w:sz w:val="24"/>
          <w:szCs w:val="24"/>
          <w:lang w:val="es-ES"/>
        </w:rPr>
        <w:t xml:space="preserve"> en sentido </w:t>
      </w:r>
      <w:proofErr w:type="spellStart"/>
      <w:r w:rsidR="00050114" w:rsidRPr="499FB9F4">
        <w:rPr>
          <w:rFonts w:ascii="Georgia" w:eastAsia="Georgia" w:hAnsi="Georgia" w:cs="Georgia"/>
          <w:sz w:val="24"/>
          <w:szCs w:val="24"/>
          <w:lang w:val="es-ES"/>
        </w:rPr>
        <w:t>deleuziano</w:t>
      </w:r>
      <w:proofErr w:type="spellEnd"/>
      <w:r w:rsidR="005F4549" w:rsidRPr="499FB9F4">
        <w:rPr>
          <w:rFonts w:ascii="Georgia" w:eastAsia="Georgia" w:hAnsi="Georgia" w:cs="Georgia"/>
          <w:sz w:val="24"/>
          <w:szCs w:val="24"/>
          <w:lang w:val="es-ES"/>
        </w:rPr>
        <w:t xml:space="preserve">, </w:t>
      </w:r>
      <w:r w:rsidR="00514E95" w:rsidRPr="499FB9F4">
        <w:rPr>
          <w:rFonts w:ascii="Georgia" w:eastAsia="Georgia" w:hAnsi="Georgia" w:cs="Georgia"/>
          <w:sz w:val="24"/>
          <w:szCs w:val="24"/>
          <w:lang w:val="es-ES"/>
        </w:rPr>
        <w:t>como involución o</w:t>
      </w:r>
      <w:r w:rsidR="005F4549" w:rsidRPr="499FB9F4">
        <w:rPr>
          <w:rFonts w:ascii="Georgia" w:eastAsia="Georgia" w:hAnsi="Georgia" w:cs="Georgia"/>
          <w:sz w:val="24"/>
          <w:szCs w:val="24"/>
          <w:lang w:val="es-ES"/>
        </w:rPr>
        <w:t xml:space="preserve"> hundimiento en el campo trascendental intensivo.</w:t>
      </w:r>
      <w:r w:rsidR="00B41289" w:rsidRPr="499FB9F4">
        <w:rPr>
          <w:rFonts w:ascii="Georgia" w:eastAsia="Georgia" w:hAnsi="Georgia" w:cs="Georgia"/>
          <w:sz w:val="24"/>
          <w:szCs w:val="24"/>
          <w:lang w:val="es-ES"/>
        </w:rPr>
        <w:t xml:space="preserve"> Al igual que la involución creadora en </w:t>
      </w:r>
      <w:proofErr w:type="spellStart"/>
      <w:r w:rsidR="00B41289" w:rsidRPr="499FB9F4">
        <w:rPr>
          <w:rFonts w:ascii="Georgia" w:eastAsia="Georgia" w:hAnsi="Georgia" w:cs="Georgia"/>
          <w:sz w:val="24"/>
          <w:szCs w:val="24"/>
          <w:lang w:val="es-ES"/>
        </w:rPr>
        <w:t>Deleuze</w:t>
      </w:r>
      <w:proofErr w:type="spellEnd"/>
      <w:r w:rsidR="00B41289" w:rsidRPr="499FB9F4">
        <w:rPr>
          <w:rFonts w:ascii="Georgia" w:eastAsia="Georgia" w:hAnsi="Georgia" w:cs="Georgia"/>
          <w:sz w:val="24"/>
          <w:szCs w:val="24"/>
          <w:lang w:val="es-ES"/>
        </w:rPr>
        <w:t xml:space="preserve"> y </w:t>
      </w:r>
      <w:proofErr w:type="spellStart"/>
      <w:r w:rsidR="00B41289" w:rsidRPr="499FB9F4">
        <w:rPr>
          <w:rFonts w:ascii="Georgia" w:eastAsia="Georgia" w:hAnsi="Georgia" w:cs="Georgia"/>
          <w:sz w:val="24"/>
          <w:szCs w:val="24"/>
          <w:lang w:val="es-ES"/>
        </w:rPr>
        <w:t>Guattari</w:t>
      </w:r>
      <w:proofErr w:type="spellEnd"/>
      <w:r w:rsidR="00B41289" w:rsidRPr="499FB9F4">
        <w:rPr>
          <w:rFonts w:ascii="Georgia" w:eastAsia="Georgia" w:hAnsi="Georgia" w:cs="Georgia"/>
          <w:sz w:val="24"/>
          <w:szCs w:val="24"/>
          <w:lang w:val="es-ES"/>
        </w:rPr>
        <w:t xml:space="preserve">, no se trata aquí de una regresión a formas primitivas de lo humano sino de una indeterminación del </w:t>
      </w:r>
      <w:r w:rsidR="00B41289" w:rsidRPr="499FB9F4">
        <w:rPr>
          <w:rFonts w:ascii="Georgia" w:eastAsia="Georgia" w:hAnsi="Georgia" w:cs="Georgia"/>
          <w:i/>
          <w:iCs/>
          <w:sz w:val="24"/>
          <w:szCs w:val="24"/>
          <w:lang w:val="es-ES"/>
        </w:rPr>
        <w:t>ser alguien</w:t>
      </w:r>
      <w:r w:rsidR="00B41289" w:rsidRPr="499FB9F4">
        <w:rPr>
          <w:rFonts w:ascii="Georgia" w:eastAsia="Georgia" w:hAnsi="Georgia" w:cs="Georgia"/>
          <w:sz w:val="24"/>
          <w:szCs w:val="24"/>
          <w:lang w:val="es-ES"/>
        </w:rPr>
        <w:t xml:space="preserve"> en donde un fondo hedien</w:t>
      </w:r>
      <w:r w:rsidR="00514E95" w:rsidRPr="499FB9F4">
        <w:rPr>
          <w:rFonts w:ascii="Georgia" w:eastAsia="Georgia" w:hAnsi="Georgia" w:cs="Georgia"/>
          <w:sz w:val="24"/>
          <w:szCs w:val="24"/>
          <w:lang w:val="es-ES"/>
        </w:rPr>
        <w:t>to sube a la superficie y produce la “salida</w:t>
      </w:r>
      <w:r w:rsidR="00B41289" w:rsidRPr="499FB9F4">
        <w:rPr>
          <w:rFonts w:ascii="Georgia" w:eastAsia="Georgia" w:hAnsi="Georgia" w:cs="Georgia"/>
          <w:sz w:val="24"/>
          <w:szCs w:val="24"/>
          <w:lang w:val="es-ES"/>
        </w:rPr>
        <w:t xml:space="preserve"> </w:t>
      </w:r>
      <w:r w:rsidR="00514E95" w:rsidRPr="499FB9F4">
        <w:rPr>
          <w:rFonts w:ascii="Georgia" w:eastAsia="Georgia" w:hAnsi="Georgia" w:cs="Georgia"/>
          <w:sz w:val="24"/>
          <w:szCs w:val="24"/>
          <w:lang w:val="es-ES"/>
        </w:rPr>
        <w:t>d</w:t>
      </w:r>
      <w:r w:rsidR="00B41289" w:rsidRPr="499FB9F4">
        <w:rPr>
          <w:rFonts w:ascii="Georgia" w:eastAsia="Georgia" w:hAnsi="Georgia" w:cs="Georgia"/>
          <w:sz w:val="24"/>
          <w:szCs w:val="24"/>
          <w:lang w:val="es-ES"/>
        </w:rPr>
        <w:t xml:space="preserve">el </w:t>
      </w:r>
      <w:r w:rsidR="00B41289" w:rsidRPr="499FB9F4">
        <w:rPr>
          <w:rFonts w:ascii="Georgia" w:eastAsia="Georgia" w:hAnsi="Georgia" w:cs="Georgia"/>
          <w:i/>
          <w:iCs/>
          <w:sz w:val="24"/>
          <w:szCs w:val="24"/>
          <w:lang w:val="es-ES"/>
        </w:rPr>
        <w:t>indio</w:t>
      </w:r>
      <w:r w:rsidR="00B41289" w:rsidRPr="499FB9F4">
        <w:rPr>
          <w:rFonts w:ascii="Georgia" w:eastAsia="Georgia" w:hAnsi="Georgia" w:cs="Georgia"/>
          <w:sz w:val="24"/>
          <w:szCs w:val="24"/>
          <w:lang w:val="es-ES"/>
        </w:rPr>
        <w:t>” que tan cu</w:t>
      </w:r>
      <w:r w:rsidR="00514E95" w:rsidRPr="499FB9F4">
        <w:rPr>
          <w:rFonts w:ascii="Georgia" w:eastAsia="Georgia" w:hAnsi="Georgia" w:cs="Georgia"/>
          <w:sz w:val="24"/>
          <w:szCs w:val="24"/>
          <w:lang w:val="es-ES"/>
        </w:rPr>
        <w:t>idadosamente habíamos escondido</w:t>
      </w:r>
      <w:r w:rsidR="00B41289" w:rsidRPr="499FB9F4">
        <w:rPr>
          <w:rStyle w:val="Refdenotaalpie"/>
          <w:rFonts w:ascii="Georgia" w:eastAsia="Georgia" w:hAnsi="Georgia" w:cs="Georgia"/>
          <w:sz w:val="24"/>
          <w:szCs w:val="24"/>
          <w:lang w:val="es-ES"/>
        </w:rPr>
        <w:footnoteReference w:id="13"/>
      </w:r>
      <w:r w:rsidR="00514E95" w:rsidRPr="499FB9F4">
        <w:rPr>
          <w:rFonts w:ascii="Georgia" w:eastAsia="Georgia" w:hAnsi="Georgia" w:cs="Georgia"/>
          <w:sz w:val="24"/>
          <w:szCs w:val="24"/>
          <w:lang w:val="es-ES"/>
        </w:rPr>
        <w:t>.</w:t>
      </w:r>
    </w:p>
    <w:p w14:paraId="65CE2574" w14:textId="77777777" w:rsidR="003B6568" w:rsidRDefault="003B6568" w:rsidP="499FB9F4">
      <w:pPr>
        <w:spacing w:line="360" w:lineRule="auto"/>
        <w:jc w:val="both"/>
        <w:rPr>
          <w:rFonts w:ascii="Georgia" w:eastAsia="Georgia" w:hAnsi="Georgia" w:cs="Georgia"/>
          <w:sz w:val="24"/>
          <w:szCs w:val="24"/>
          <w:lang w:val="es-ES"/>
        </w:rPr>
      </w:pPr>
    </w:p>
    <w:p w14:paraId="3C7B6B3F" w14:textId="2F9A0E25" w:rsidR="003B6568" w:rsidRPr="003B6568" w:rsidRDefault="003B6568" w:rsidP="499FB9F4">
      <w:pPr>
        <w:spacing w:line="360" w:lineRule="auto"/>
        <w:jc w:val="both"/>
        <w:rPr>
          <w:rFonts w:ascii="Verdana" w:eastAsia="Verdana" w:hAnsi="Verdana" w:cs="Verdana"/>
          <w:b/>
          <w:bCs/>
          <w:sz w:val="24"/>
          <w:szCs w:val="24"/>
          <w:lang w:val="es-ES"/>
        </w:rPr>
      </w:pPr>
      <w:r w:rsidRPr="499FB9F4">
        <w:rPr>
          <w:rFonts w:ascii="Verdana" w:eastAsia="Verdana" w:hAnsi="Verdana" w:cs="Verdana"/>
          <w:b/>
          <w:bCs/>
          <w:sz w:val="24"/>
          <w:szCs w:val="24"/>
          <w:lang w:val="es-ES"/>
        </w:rPr>
        <w:t>Del devenir-imperceptible al devenir-pueblo</w:t>
      </w:r>
    </w:p>
    <w:p w14:paraId="6CAC1DB4" w14:textId="66692204" w:rsidR="0081674B" w:rsidRDefault="003B6568"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El</w:t>
      </w:r>
      <w:r w:rsidR="006E465F" w:rsidRPr="499FB9F4">
        <w:rPr>
          <w:rFonts w:ascii="Georgia" w:eastAsia="Georgia" w:hAnsi="Georgia" w:cs="Georgia"/>
          <w:sz w:val="24"/>
          <w:szCs w:val="24"/>
          <w:lang w:val="es-ES"/>
        </w:rPr>
        <w:t xml:space="preserve"> hundimiento en el muladar intensivo aloja</w:t>
      </w:r>
      <w:r w:rsidR="00AA1707" w:rsidRPr="499FB9F4">
        <w:rPr>
          <w:rFonts w:ascii="Georgia" w:eastAsia="Georgia" w:hAnsi="Georgia" w:cs="Georgia"/>
          <w:sz w:val="24"/>
          <w:szCs w:val="24"/>
          <w:lang w:val="es-ES"/>
        </w:rPr>
        <w:t xml:space="preserve"> deriva</w:t>
      </w:r>
      <w:r w:rsidR="006E465F" w:rsidRPr="499FB9F4">
        <w:rPr>
          <w:rFonts w:ascii="Georgia" w:eastAsia="Georgia" w:hAnsi="Georgia" w:cs="Georgia"/>
          <w:sz w:val="24"/>
          <w:szCs w:val="24"/>
          <w:lang w:val="es-ES"/>
        </w:rPr>
        <w:t>s</w:t>
      </w:r>
      <w:r w:rsidR="00AA1707" w:rsidRPr="499FB9F4">
        <w:rPr>
          <w:rFonts w:ascii="Georgia" w:eastAsia="Georgia" w:hAnsi="Georgia" w:cs="Georgia"/>
          <w:sz w:val="24"/>
          <w:szCs w:val="24"/>
          <w:lang w:val="es-ES"/>
        </w:rPr>
        <w:t xml:space="preserve"> política</w:t>
      </w:r>
      <w:r w:rsidR="006E465F" w:rsidRPr="499FB9F4">
        <w:rPr>
          <w:rFonts w:ascii="Georgia" w:eastAsia="Georgia" w:hAnsi="Georgia" w:cs="Georgia"/>
          <w:sz w:val="24"/>
          <w:szCs w:val="24"/>
          <w:lang w:val="es-ES"/>
        </w:rPr>
        <w:t>s</w:t>
      </w:r>
      <w:r w:rsidR="00AA1707" w:rsidRPr="499FB9F4">
        <w:rPr>
          <w:rFonts w:ascii="Georgia" w:eastAsia="Georgia" w:hAnsi="Georgia" w:cs="Georgia"/>
          <w:sz w:val="24"/>
          <w:szCs w:val="24"/>
          <w:lang w:val="es-ES"/>
        </w:rPr>
        <w:t xml:space="preserve"> </w:t>
      </w:r>
      <w:r w:rsidR="00EA15CF" w:rsidRPr="499FB9F4">
        <w:rPr>
          <w:rFonts w:ascii="Georgia" w:eastAsia="Georgia" w:hAnsi="Georgia" w:cs="Georgia"/>
          <w:sz w:val="24"/>
          <w:szCs w:val="24"/>
          <w:lang w:val="es-ES"/>
        </w:rPr>
        <w:t xml:space="preserve">en un sentido que </w:t>
      </w:r>
      <w:r w:rsidR="007C130F" w:rsidRPr="499FB9F4">
        <w:rPr>
          <w:rFonts w:ascii="Georgia" w:eastAsia="Georgia" w:hAnsi="Georgia" w:cs="Georgia"/>
          <w:sz w:val="24"/>
          <w:szCs w:val="24"/>
          <w:lang w:val="es-ES"/>
        </w:rPr>
        <w:t>intentaremos</w:t>
      </w:r>
      <w:r w:rsidR="00EA15CF" w:rsidRPr="499FB9F4">
        <w:rPr>
          <w:rFonts w:ascii="Georgia" w:eastAsia="Georgia" w:hAnsi="Georgia" w:cs="Georgia"/>
          <w:sz w:val="24"/>
          <w:szCs w:val="24"/>
          <w:lang w:val="es-ES"/>
        </w:rPr>
        <w:t xml:space="preserve"> desentrañar a partir de un comentario</w:t>
      </w:r>
      <w:r w:rsidR="00AA1707" w:rsidRPr="499FB9F4">
        <w:rPr>
          <w:rFonts w:ascii="Georgia" w:eastAsia="Georgia" w:hAnsi="Georgia" w:cs="Georgia"/>
          <w:sz w:val="24"/>
          <w:szCs w:val="24"/>
          <w:lang w:val="es-ES"/>
        </w:rPr>
        <w:t xml:space="preserve"> de Jun</w:t>
      </w:r>
      <w:r w:rsidR="00EA15CF" w:rsidRPr="499FB9F4">
        <w:rPr>
          <w:rFonts w:ascii="Georgia" w:eastAsia="Georgia" w:hAnsi="Georgia" w:cs="Georgia"/>
          <w:sz w:val="24"/>
          <w:szCs w:val="24"/>
          <w:lang w:val="es-ES"/>
        </w:rPr>
        <w:t xml:space="preserve"> </w:t>
      </w:r>
      <w:proofErr w:type="spellStart"/>
      <w:r w:rsidR="00EA15CF" w:rsidRPr="499FB9F4">
        <w:rPr>
          <w:rFonts w:ascii="Georgia" w:eastAsia="Georgia" w:hAnsi="Georgia" w:cs="Georgia"/>
          <w:sz w:val="24"/>
          <w:szCs w:val="24"/>
          <w:lang w:val="es-ES"/>
        </w:rPr>
        <w:t>Fujita</w:t>
      </w:r>
      <w:proofErr w:type="spellEnd"/>
      <w:r w:rsidR="00EA15CF" w:rsidRPr="499FB9F4">
        <w:rPr>
          <w:rFonts w:ascii="Georgia" w:eastAsia="Georgia" w:hAnsi="Georgia" w:cs="Georgia"/>
          <w:sz w:val="24"/>
          <w:szCs w:val="24"/>
          <w:lang w:val="es-ES"/>
        </w:rPr>
        <w:t xml:space="preserve"> </w:t>
      </w:r>
      <w:proofErr w:type="spellStart"/>
      <w:r w:rsidR="00EA15CF" w:rsidRPr="499FB9F4">
        <w:rPr>
          <w:rFonts w:ascii="Georgia" w:eastAsia="Georgia" w:hAnsi="Georgia" w:cs="Georgia"/>
          <w:sz w:val="24"/>
          <w:szCs w:val="24"/>
          <w:lang w:val="es-ES"/>
        </w:rPr>
        <w:t>Hirose</w:t>
      </w:r>
      <w:proofErr w:type="spellEnd"/>
      <w:r w:rsidR="00EA15CF" w:rsidRPr="499FB9F4">
        <w:rPr>
          <w:rFonts w:ascii="Georgia" w:eastAsia="Georgia" w:hAnsi="Georgia" w:cs="Georgia"/>
          <w:sz w:val="24"/>
          <w:szCs w:val="24"/>
          <w:lang w:val="es-ES"/>
        </w:rPr>
        <w:t>. En su lectura</w:t>
      </w:r>
      <w:r w:rsidR="00AA1707" w:rsidRPr="499FB9F4">
        <w:rPr>
          <w:rFonts w:ascii="Georgia" w:eastAsia="Georgia" w:hAnsi="Georgia" w:cs="Georgia"/>
          <w:sz w:val="24"/>
          <w:szCs w:val="24"/>
          <w:lang w:val="es-ES"/>
        </w:rPr>
        <w:t xml:space="preserve"> de la filosofía política de </w:t>
      </w:r>
      <w:proofErr w:type="spellStart"/>
      <w:r w:rsidR="00AA1707" w:rsidRPr="499FB9F4">
        <w:rPr>
          <w:rFonts w:ascii="Georgia" w:eastAsia="Georgia" w:hAnsi="Georgia" w:cs="Georgia"/>
          <w:sz w:val="24"/>
          <w:szCs w:val="24"/>
          <w:lang w:val="es-ES"/>
        </w:rPr>
        <w:t>Deleuze</w:t>
      </w:r>
      <w:proofErr w:type="spellEnd"/>
      <w:r w:rsidR="00AA1707" w:rsidRPr="499FB9F4">
        <w:rPr>
          <w:rFonts w:ascii="Georgia" w:eastAsia="Georgia" w:hAnsi="Georgia" w:cs="Georgia"/>
          <w:sz w:val="24"/>
          <w:szCs w:val="24"/>
          <w:lang w:val="es-ES"/>
        </w:rPr>
        <w:t xml:space="preserve"> y </w:t>
      </w:r>
      <w:proofErr w:type="spellStart"/>
      <w:r w:rsidR="00AA1707" w:rsidRPr="499FB9F4">
        <w:rPr>
          <w:rFonts w:ascii="Georgia" w:eastAsia="Georgia" w:hAnsi="Georgia" w:cs="Georgia"/>
          <w:sz w:val="24"/>
          <w:szCs w:val="24"/>
          <w:lang w:val="es-ES"/>
        </w:rPr>
        <w:t>Guattari</w:t>
      </w:r>
      <w:proofErr w:type="spellEnd"/>
      <w:r w:rsidR="00AA1707" w:rsidRPr="499FB9F4">
        <w:rPr>
          <w:rFonts w:ascii="Georgia" w:eastAsia="Georgia" w:hAnsi="Georgia" w:cs="Georgia"/>
          <w:sz w:val="24"/>
          <w:szCs w:val="24"/>
          <w:lang w:val="es-ES"/>
        </w:rPr>
        <w:t>, este autor interpreta el de</w:t>
      </w:r>
      <w:r w:rsidR="00EA15CF" w:rsidRPr="499FB9F4">
        <w:rPr>
          <w:rFonts w:ascii="Georgia" w:eastAsia="Georgia" w:hAnsi="Georgia" w:cs="Georgia"/>
          <w:sz w:val="24"/>
          <w:szCs w:val="24"/>
          <w:lang w:val="es-ES"/>
        </w:rPr>
        <w:t>venir todo el mundo a partir del</w:t>
      </w:r>
      <w:r w:rsidR="00AA1707" w:rsidRPr="499FB9F4">
        <w:rPr>
          <w:rFonts w:ascii="Georgia" w:eastAsia="Georgia" w:hAnsi="Georgia" w:cs="Georgia"/>
          <w:sz w:val="24"/>
          <w:szCs w:val="24"/>
          <w:lang w:val="es-ES"/>
        </w:rPr>
        <w:t xml:space="preserve"> devenir-minoritario. En sus palabras, “</w:t>
      </w:r>
      <w:proofErr w:type="spellStart"/>
      <w:r w:rsidR="00AA1707" w:rsidRPr="499FB9F4">
        <w:rPr>
          <w:rFonts w:ascii="Georgia" w:eastAsia="Georgia" w:hAnsi="Georgia" w:cs="Georgia"/>
          <w:sz w:val="24"/>
          <w:szCs w:val="24"/>
          <w:lang w:val="es-ES"/>
        </w:rPr>
        <w:t>Deleuze</w:t>
      </w:r>
      <w:proofErr w:type="spellEnd"/>
      <w:r w:rsidR="00AA1707" w:rsidRPr="499FB9F4">
        <w:rPr>
          <w:rFonts w:ascii="Georgia" w:eastAsia="Georgia" w:hAnsi="Georgia" w:cs="Georgia"/>
          <w:sz w:val="24"/>
          <w:szCs w:val="24"/>
          <w:lang w:val="es-ES"/>
        </w:rPr>
        <w:t xml:space="preserve"> </w:t>
      </w:r>
      <w:r w:rsidR="00AA1707" w:rsidRPr="499FB9F4">
        <w:rPr>
          <w:rFonts w:ascii="Georgia" w:eastAsia="Georgia" w:hAnsi="Georgia" w:cs="Georgia"/>
          <w:sz w:val="24"/>
          <w:szCs w:val="24"/>
          <w:lang w:val="es-ES"/>
        </w:rPr>
        <w:lastRenderedPageBreak/>
        <w:t xml:space="preserve">y </w:t>
      </w:r>
      <w:proofErr w:type="spellStart"/>
      <w:r w:rsidR="00AA1707" w:rsidRPr="499FB9F4">
        <w:rPr>
          <w:rFonts w:ascii="Georgia" w:eastAsia="Georgia" w:hAnsi="Georgia" w:cs="Georgia"/>
          <w:sz w:val="24"/>
          <w:szCs w:val="24"/>
          <w:lang w:val="es-ES"/>
        </w:rPr>
        <w:t>Guattari</w:t>
      </w:r>
      <w:proofErr w:type="spellEnd"/>
      <w:r w:rsidR="00AA1707" w:rsidRPr="499FB9F4">
        <w:rPr>
          <w:rFonts w:ascii="Georgia" w:eastAsia="Georgia" w:hAnsi="Georgia" w:cs="Georgia"/>
          <w:sz w:val="24"/>
          <w:szCs w:val="24"/>
          <w:lang w:val="es-ES"/>
        </w:rPr>
        <w:t xml:space="preserve"> sostienen que el devenir-minoritario de todo el mundo se pre</w:t>
      </w:r>
      <w:r w:rsidR="00EA15CF" w:rsidRPr="499FB9F4">
        <w:rPr>
          <w:rFonts w:ascii="Georgia" w:eastAsia="Georgia" w:hAnsi="Georgia" w:cs="Georgia"/>
          <w:sz w:val="24"/>
          <w:szCs w:val="24"/>
          <w:lang w:val="es-ES"/>
        </w:rPr>
        <w:t>cipita necesariamente hacia un ‘</w:t>
      </w:r>
      <w:r w:rsidR="00AA1707" w:rsidRPr="499FB9F4">
        <w:rPr>
          <w:rFonts w:ascii="Georgia" w:eastAsia="Georgia" w:hAnsi="Georgia" w:cs="Georgia"/>
          <w:sz w:val="24"/>
          <w:szCs w:val="24"/>
          <w:lang w:val="es-ES"/>
        </w:rPr>
        <w:t>devenir todo el mundo</w:t>
      </w:r>
      <w:r w:rsidR="00EA15CF" w:rsidRPr="499FB9F4">
        <w:rPr>
          <w:rFonts w:ascii="Georgia" w:eastAsia="Georgia" w:hAnsi="Georgia" w:cs="Georgia"/>
          <w:sz w:val="24"/>
          <w:szCs w:val="24"/>
          <w:lang w:val="es-ES"/>
        </w:rPr>
        <w:t>’</w:t>
      </w:r>
      <w:r w:rsidR="00AA1707" w:rsidRPr="499FB9F4">
        <w:rPr>
          <w:rFonts w:ascii="Georgia" w:eastAsia="Georgia" w:hAnsi="Georgia" w:cs="Georgia"/>
          <w:sz w:val="24"/>
          <w:szCs w:val="24"/>
          <w:lang w:val="es-ES"/>
        </w:rPr>
        <w:t>” (</w:t>
      </w:r>
      <w:proofErr w:type="spellStart"/>
      <w:r w:rsidR="00AA1707" w:rsidRPr="499FB9F4">
        <w:rPr>
          <w:rFonts w:ascii="Georgia" w:eastAsia="Georgia" w:hAnsi="Georgia" w:cs="Georgia"/>
          <w:sz w:val="24"/>
          <w:szCs w:val="24"/>
          <w:lang w:val="es-ES"/>
        </w:rPr>
        <w:t>Fujita</w:t>
      </w:r>
      <w:proofErr w:type="spellEnd"/>
      <w:r w:rsidR="00AA1707" w:rsidRPr="499FB9F4">
        <w:rPr>
          <w:rFonts w:ascii="Georgia" w:eastAsia="Georgia" w:hAnsi="Georgia" w:cs="Georgia"/>
          <w:sz w:val="24"/>
          <w:szCs w:val="24"/>
          <w:lang w:val="es-ES"/>
        </w:rPr>
        <w:t xml:space="preserve"> </w:t>
      </w:r>
      <w:proofErr w:type="spellStart"/>
      <w:r w:rsidR="00AA1707" w:rsidRPr="499FB9F4">
        <w:rPr>
          <w:rFonts w:ascii="Georgia" w:eastAsia="Georgia" w:hAnsi="Georgia" w:cs="Georgia"/>
          <w:sz w:val="24"/>
          <w:szCs w:val="24"/>
          <w:lang w:val="es-ES"/>
        </w:rPr>
        <w:t>Hirose</w:t>
      </w:r>
      <w:proofErr w:type="spellEnd"/>
      <w:r w:rsidR="00AA1707" w:rsidRPr="499FB9F4">
        <w:rPr>
          <w:rFonts w:ascii="Georgia" w:eastAsia="Georgia" w:hAnsi="Georgia" w:cs="Georgia"/>
          <w:sz w:val="24"/>
          <w:szCs w:val="24"/>
          <w:lang w:val="es-ES"/>
        </w:rPr>
        <w:t xml:space="preserve">, 2021, p. 62). </w:t>
      </w:r>
      <w:r w:rsidR="00C348C6" w:rsidRPr="499FB9F4">
        <w:rPr>
          <w:rFonts w:ascii="Georgia" w:eastAsia="Georgia" w:hAnsi="Georgia" w:cs="Georgia"/>
          <w:sz w:val="24"/>
          <w:szCs w:val="24"/>
          <w:lang w:val="es-ES"/>
        </w:rPr>
        <w:t>Para</w:t>
      </w:r>
      <w:r w:rsidR="00AA1707" w:rsidRPr="499FB9F4">
        <w:rPr>
          <w:rFonts w:ascii="Georgia" w:eastAsia="Georgia" w:hAnsi="Georgia" w:cs="Georgia"/>
          <w:sz w:val="24"/>
          <w:szCs w:val="24"/>
          <w:lang w:val="es-ES"/>
        </w:rPr>
        <w:t xml:space="preserve"> los autores franceses, todo devenir es minoritario, </w:t>
      </w:r>
      <w:r w:rsidR="006E465F" w:rsidRPr="499FB9F4">
        <w:rPr>
          <w:rFonts w:ascii="Georgia" w:eastAsia="Georgia" w:hAnsi="Georgia" w:cs="Georgia"/>
          <w:sz w:val="24"/>
          <w:szCs w:val="24"/>
          <w:lang w:val="es-ES"/>
        </w:rPr>
        <w:t>ya que lo mayoritario remite a formas hegemónicas que,</w:t>
      </w:r>
      <w:r w:rsidR="00C348C6" w:rsidRPr="499FB9F4">
        <w:rPr>
          <w:rFonts w:ascii="Georgia" w:eastAsia="Georgia" w:hAnsi="Georgia" w:cs="Georgia"/>
          <w:sz w:val="24"/>
          <w:szCs w:val="24"/>
          <w:lang w:val="es-ES"/>
        </w:rPr>
        <w:t xml:space="preserve"> justamente</w:t>
      </w:r>
      <w:r w:rsidR="006E465F" w:rsidRPr="499FB9F4">
        <w:rPr>
          <w:rFonts w:ascii="Georgia" w:eastAsia="Georgia" w:hAnsi="Georgia" w:cs="Georgia"/>
          <w:sz w:val="24"/>
          <w:szCs w:val="24"/>
          <w:lang w:val="es-ES"/>
        </w:rPr>
        <w:t xml:space="preserve">, </w:t>
      </w:r>
      <w:r w:rsidR="00C348C6" w:rsidRPr="499FB9F4">
        <w:rPr>
          <w:rFonts w:ascii="Georgia" w:eastAsia="Georgia" w:hAnsi="Georgia" w:cs="Georgia"/>
          <w:sz w:val="24"/>
          <w:szCs w:val="24"/>
          <w:lang w:val="es-ES"/>
        </w:rPr>
        <w:t>pretende</w:t>
      </w:r>
      <w:r w:rsidR="006E465F" w:rsidRPr="499FB9F4">
        <w:rPr>
          <w:rFonts w:ascii="Georgia" w:eastAsia="Georgia" w:hAnsi="Georgia" w:cs="Georgia"/>
          <w:sz w:val="24"/>
          <w:szCs w:val="24"/>
          <w:lang w:val="es-ES"/>
        </w:rPr>
        <w:t>n</w:t>
      </w:r>
      <w:r w:rsidR="00C348C6" w:rsidRPr="499FB9F4">
        <w:rPr>
          <w:rFonts w:ascii="Georgia" w:eastAsia="Georgia" w:hAnsi="Georgia" w:cs="Georgia"/>
          <w:sz w:val="24"/>
          <w:szCs w:val="24"/>
          <w:lang w:val="es-ES"/>
        </w:rPr>
        <w:t xml:space="preserve"> bloquear todo devenir. Si esto es así, de acuerdo con </w:t>
      </w:r>
      <w:proofErr w:type="spellStart"/>
      <w:r w:rsidR="00C348C6" w:rsidRPr="499FB9F4">
        <w:rPr>
          <w:rFonts w:ascii="Georgia" w:eastAsia="Georgia" w:hAnsi="Georgia" w:cs="Georgia"/>
          <w:sz w:val="24"/>
          <w:szCs w:val="24"/>
          <w:lang w:val="es-ES"/>
        </w:rPr>
        <w:t>Fujita</w:t>
      </w:r>
      <w:proofErr w:type="spellEnd"/>
      <w:r w:rsidR="00C348C6" w:rsidRPr="499FB9F4">
        <w:rPr>
          <w:rFonts w:ascii="Georgia" w:eastAsia="Georgia" w:hAnsi="Georgia" w:cs="Georgia"/>
          <w:sz w:val="24"/>
          <w:szCs w:val="24"/>
          <w:lang w:val="es-ES"/>
        </w:rPr>
        <w:t>, e</w:t>
      </w:r>
      <w:r w:rsidR="00AA1707" w:rsidRPr="499FB9F4">
        <w:rPr>
          <w:rFonts w:ascii="Georgia" w:eastAsia="Georgia" w:hAnsi="Georgia" w:cs="Georgia"/>
          <w:sz w:val="24"/>
          <w:szCs w:val="24"/>
          <w:lang w:val="es-ES"/>
        </w:rPr>
        <w:t>l devenir todo el mundo sería</w:t>
      </w:r>
      <w:r w:rsidR="00872403" w:rsidRPr="499FB9F4">
        <w:rPr>
          <w:rFonts w:ascii="Georgia" w:eastAsia="Georgia" w:hAnsi="Georgia" w:cs="Georgia"/>
          <w:sz w:val="24"/>
          <w:szCs w:val="24"/>
          <w:lang w:val="es-ES"/>
        </w:rPr>
        <w:t xml:space="preserve"> la vivencia del entrecruzamiento de todos los devenires</w:t>
      </w:r>
      <w:r w:rsidR="00C348C6" w:rsidRPr="499FB9F4">
        <w:rPr>
          <w:rFonts w:ascii="Georgia" w:eastAsia="Georgia" w:hAnsi="Georgia" w:cs="Georgia"/>
          <w:sz w:val="24"/>
          <w:szCs w:val="24"/>
          <w:lang w:val="es-ES"/>
        </w:rPr>
        <w:t>-minoritarios</w:t>
      </w:r>
      <w:r w:rsidR="00872403" w:rsidRPr="499FB9F4">
        <w:rPr>
          <w:rFonts w:ascii="Georgia" w:eastAsia="Georgia" w:hAnsi="Georgia" w:cs="Georgia"/>
          <w:sz w:val="24"/>
          <w:szCs w:val="24"/>
          <w:lang w:val="es-ES"/>
        </w:rPr>
        <w:t xml:space="preserve"> (devenir-mujer, devenir-indio, devenir-negro, deveni</w:t>
      </w:r>
      <w:r w:rsidR="00C348C6" w:rsidRPr="499FB9F4">
        <w:rPr>
          <w:rFonts w:ascii="Georgia" w:eastAsia="Georgia" w:hAnsi="Georgia" w:cs="Georgia"/>
          <w:sz w:val="24"/>
          <w:szCs w:val="24"/>
          <w:lang w:val="es-ES"/>
        </w:rPr>
        <w:t xml:space="preserve">r-travesti, etc.) en el devenir </w:t>
      </w:r>
      <w:r w:rsidR="00872403" w:rsidRPr="499FB9F4">
        <w:rPr>
          <w:rFonts w:ascii="Georgia" w:eastAsia="Georgia" w:hAnsi="Georgia" w:cs="Georgia"/>
          <w:sz w:val="24"/>
          <w:szCs w:val="24"/>
          <w:lang w:val="es-ES"/>
        </w:rPr>
        <w:t xml:space="preserve">imperceptible, indiscernible e impersonal. </w:t>
      </w:r>
      <w:r w:rsidR="006E465F" w:rsidRPr="499FB9F4">
        <w:rPr>
          <w:rFonts w:ascii="Georgia" w:eastAsia="Georgia" w:hAnsi="Georgia" w:cs="Georgia"/>
          <w:sz w:val="24"/>
          <w:szCs w:val="24"/>
          <w:lang w:val="es-ES"/>
        </w:rPr>
        <w:t>Cualquiera</w:t>
      </w:r>
      <w:r w:rsidR="00E734F3" w:rsidRPr="499FB9F4">
        <w:rPr>
          <w:rFonts w:ascii="Georgia" w:eastAsia="Georgia" w:hAnsi="Georgia" w:cs="Georgia"/>
          <w:sz w:val="24"/>
          <w:szCs w:val="24"/>
          <w:lang w:val="es-ES"/>
        </w:rPr>
        <w:t xml:space="preserve"> puede atravesar esta experiencia si se deja afectar por las m</w:t>
      </w:r>
      <w:r w:rsidR="006E465F" w:rsidRPr="499FB9F4">
        <w:rPr>
          <w:rFonts w:ascii="Georgia" w:eastAsia="Georgia" w:hAnsi="Georgia" w:cs="Georgia"/>
          <w:sz w:val="24"/>
          <w:szCs w:val="24"/>
          <w:lang w:val="es-ES"/>
        </w:rPr>
        <w:t>inorías en lucha. S</w:t>
      </w:r>
      <w:r w:rsidR="003E7D3D" w:rsidRPr="499FB9F4">
        <w:rPr>
          <w:rFonts w:ascii="Georgia" w:eastAsia="Georgia" w:hAnsi="Georgia" w:cs="Georgia"/>
          <w:sz w:val="24"/>
          <w:szCs w:val="24"/>
          <w:lang w:val="es-ES"/>
        </w:rPr>
        <w:t xml:space="preserve">e </w:t>
      </w:r>
      <w:r w:rsidR="00E734F3" w:rsidRPr="499FB9F4">
        <w:rPr>
          <w:rFonts w:ascii="Georgia" w:eastAsia="Georgia" w:hAnsi="Georgia" w:cs="Georgia"/>
          <w:sz w:val="24"/>
          <w:szCs w:val="24"/>
          <w:lang w:val="es-ES"/>
        </w:rPr>
        <w:t xml:space="preserve">deviene-mujer con las mujeres en </w:t>
      </w:r>
      <w:r w:rsidR="003E7D3D" w:rsidRPr="499FB9F4">
        <w:rPr>
          <w:rFonts w:ascii="Georgia" w:eastAsia="Georgia" w:hAnsi="Georgia" w:cs="Georgia"/>
          <w:sz w:val="24"/>
          <w:szCs w:val="24"/>
          <w:lang w:val="es-ES"/>
        </w:rPr>
        <w:t>lucha,</w:t>
      </w:r>
      <w:r w:rsidR="00E734F3" w:rsidRPr="499FB9F4">
        <w:rPr>
          <w:rFonts w:ascii="Georgia" w:eastAsia="Georgia" w:hAnsi="Georgia" w:cs="Georgia"/>
          <w:sz w:val="24"/>
          <w:szCs w:val="24"/>
          <w:lang w:val="es-ES"/>
        </w:rPr>
        <w:t xml:space="preserve"> </w:t>
      </w:r>
      <w:r w:rsidR="003E7D3D" w:rsidRPr="499FB9F4">
        <w:rPr>
          <w:rFonts w:ascii="Georgia" w:eastAsia="Georgia" w:hAnsi="Georgia" w:cs="Georgia"/>
          <w:sz w:val="24"/>
          <w:szCs w:val="24"/>
          <w:lang w:val="es-ES"/>
        </w:rPr>
        <w:t xml:space="preserve">se </w:t>
      </w:r>
      <w:r w:rsidR="00E734F3" w:rsidRPr="499FB9F4">
        <w:rPr>
          <w:rFonts w:ascii="Georgia" w:eastAsia="Georgia" w:hAnsi="Georgia" w:cs="Georgia"/>
          <w:sz w:val="24"/>
          <w:szCs w:val="24"/>
          <w:lang w:val="es-ES"/>
        </w:rPr>
        <w:t>deviene-indígena con los indígenas en lucha (y así indefinidamente, con todas las luchas minoritarias que surcan lo social). Por es</w:t>
      </w:r>
      <w:r w:rsidR="00F00A8E" w:rsidRPr="499FB9F4">
        <w:rPr>
          <w:rFonts w:ascii="Georgia" w:eastAsia="Georgia" w:hAnsi="Georgia" w:cs="Georgia"/>
          <w:sz w:val="24"/>
          <w:szCs w:val="24"/>
          <w:lang w:val="es-ES"/>
        </w:rPr>
        <w:t>t</w:t>
      </w:r>
      <w:r w:rsidR="00E734F3" w:rsidRPr="499FB9F4">
        <w:rPr>
          <w:rFonts w:ascii="Georgia" w:eastAsia="Georgia" w:hAnsi="Georgia" w:cs="Georgia"/>
          <w:sz w:val="24"/>
          <w:szCs w:val="24"/>
          <w:lang w:val="es-ES"/>
        </w:rPr>
        <w:t>o</w:t>
      </w:r>
      <w:r w:rsidR="00F00A8E" w:rsidRPr="499FB9F4">
        <w:rPr>
          <w:rFonts w:ascii="Georgia" w:eastAsia="Georgia" w:hAnsi="Georgia" w:cs="Georgia"/>
          <w:sz w:val="24"/>
          <w:szCs w:val="24"/>
          <w:lang w:val="es-ES"/>
        </w:rPr>
        <w:t>,</w:t>
      </w:r>
      <w:r w:rsidR="00E734F3" w:rsidRPr="499FB9F4">
        <w:rPr>
          <w:rFonts w:ascii="Georgia" w:eastAsia="Georgia" w:hAnsi="Georgia" w:cs="Georgia"/>
          <w:sz w:val="24"/>
          <w:szCs w:val="24"/>
          <w:lang w:val="es-ES"/>
        </w:rPr>
        <w:t xml:space="preserve"> lo intensivo</w:t>
      </w:r>
      <w:r w:rsidR="00413F9E" w:rsidRPr="499FB9F4">
        <w:rPr>
          <w:rFonts w:ascii="Georgia" w:eastAsia="Georgia" w:hAnsi="Georgia" w:cs="Georgia"/>
          <w:sz w:val="24"/>
          <w:szCs w:val="24"/>
          <w:lang w:val="es-ES"/>
        </w:rPr>
        <w:t>,</w:t>
      </w:r>
      <w:r w:rsidR="00E734F3" w:rsidRPr="499FB9F4">
        <w:rPr>
          <w:rFonts w:ascii="Georgia" w:eastAsia="Georgia" w:hAnsi="Georgia" w:cs="Georgia"/>
          <w:sz w:val="24"/>
          <w:szCs w:val="24"/>
          <w:lang w:val="es-ES"/>
        </w:rPr>
        <w:t xml:space="preserve"> en tanto </w:t>
      </w:r>
      <w:r w:rsidR="00E734F3" w:rsidRPr="499FB9F4">
        <w:rPr>
          <w:rFonts w:ascii="Georgia" w:eastAsia="Georgia" w:hAnsi="Georgia" w:cs="Georgia"/>
          <w:i/>
          <w:iCs/>
          <w:sz w:val="24"/>
          <w:szCs w:val="24"/>
          <w:lang w:val="es-ES"/>
        </w:rPr>
        <w:t>imperceptible</w:t>
      </w:r>
      <w:r w:rsidR="00413F9E" w:rsidRPr="499FB9F4">
        <w:rPr>
          <w:rFonts w:ascii="Georgia" w:eastAsia="Georgia" w:hAnsi="Georgia" w:cs="Georgia"/>
          <w:sz w:val="24"/>
          <w:szCs w:val="24"/>
          <w:lang w:val="es-ES"/>
        </w:rPr>
        <w:t xml:space="preserve"> para la conciencia de un </w:t>
      </w:r>
      <w:r w:rsidR="00413F9E" w:rsidRPr="499FB9F4">
        <w:rPr>
          <w:rFonts w:ascii="Georgia" w:eastAsia="Georgia" w:hAnsi="Georgia" w:cs="Georgia"/>
          <w:i/>
          <w:iCs/>
          <w:sz w:val="24"/>
          <w:szCs w:val="24"/>
          <w:lang w:val="es-ES"/>
        </w:rPr>
        <w:t>yo</w:t>
      </w:r>
      <w:r w:rsidR="00413F9E" w:rsidRPr="499FB9F4">
        <w:rPr>
          <w:rFonts w:ascii="Georgia" w:eastAsia="Georgia" w:hAnsi="Georgia" w:cs="Georgia"/>
          <w:sz w:val="24"/>
          <w:szCs w:val="24"/>
          <w:lang w:val="es-ES"/>
        </w:rPr>
        <w:t>,</w:t>
      </w:r>
      <w:r w:rsidR="00E734F3" w:rsidRPr="499FB9F4">
        <w:rPr>
          <w:rFonts w:ascii="Georgia" w:eastAsia="Georgia" w:hAnsi="Georgia" w:cs="Georgia"/>
          <w:sz w:val="24"/>
          <w:szCs w:val="24"/>
          <w:lang w:val="es-ES"/>
        </w:rPr>
        <w:t xml:space="preserve"> </w:t>
      </w:r>
      <w:r w:rsidR="003E7D3D" w:rsidRPr="499FB9F4">
        <w:rPr>
          <w:rFonts w:ascii="Georgia" w:eastAsia="Georgia" w:hAnsi="Georgia" w:cs="Georgia"/>
          <w:sz w:val="24"/>
          <w:szCs w:val="24"/>
          <w:lang w:val="es-ES"/>
        </w:rPr>
        <w:t>es caracterizado también como</w:t>
      </w:r>
      <w:r w:rsidR="00413F9E" w:rsidRPr="499FB9F4">
        <w:rPr>
          <w:rFonts w:ascii="Georgia" w:eastAsia="Georgia" w:hAnsi="Georgia" w:cs="Georgia"/>
          <w:sz w:val="24"/>
          <w:szCs w:val="24"/>
          <w:lang w:val="es-ES"/>
        </w:rPr>
        <w:t xml:space="preserve"> elemento de lo</w:t>
      </w:r>
      <w:r w:rsidR="00E734F3" w:rsidRPr="499FB9F4">
        <w:rPr>
          <w:rFonts w:ascii="Georgia" w:eastAsia="Georgia" w:hAnsi="Georgia" w:cs="Georgia"/>
          <w:sz w:val="24"/>
          <w:szCs w:val="24"/>
          <w:lang w:val="es-ES"/>
        </w:rPr>
        <w:t xml:space="preserve"> </w:t>
      </w:r>
      <w:r w:rsidR="00E734F3" w:rsidRPr="499FB9F4">
        <w:rPr>
          <w:rFonts w:ascii="Georgia" w:eastAsia="Georgia" w:hAnsi="Georgia" w:cs="Georgia"/>
          <w:i/>
          <w:iCs/>
          <w:sz w:val="24"/>
          <w:szCs w:val="24"/>
          <w:lang w:val="es-ES"/>
        </w:rPr>
        <w:t>indiscernible</w:t>
      </w:r>
      <w:r w:rsidR="00E734F3" w:rsidRPr="499FB9F4">
        <w:rPr>
          <w:rFonts w:ascii="Georgia" w:eastAsia="Georgia" w:hAnsi="Georgia" w:cs="Georgia"/>
          <w:sz w:val="24"/>
          <w:szCs w:val="24"/>
          <w:lang w:val="es-ES"/>
        </w:rPr>
        <w:t>, ya que</w:t>
      </w:r>
      <w:r w:rsidR="006E465F" w:rsidRPr="499FB9F4">
        <w:rPr>
          <w:rFonts w:ascii="Georgia" w:eastAsia="Georgia" w:hAnsi="Georgia" w:cs="Georgia"/>
          <w:sz w:val="24"/>
          <w:szCs w:val="24"/>
          <w:lang w:val="es-ES"/>
        </w:rPr>
        <w:t xml:space="preserve"> cuando una subjetividad</w:t>
      </w:r>
      <w:r w:rsidR="00E734F3" w:rsidRPr="499FB9F4">
        <w:rPr>
          <w:rFonts w:ascii="Georgia" w:eastAsia="Georgia" w:hAnsi="Georgia" w:cs="Georgia"/>
          <w:sz w:val="24"/>
          <w:szCs w:val="24"/>
          <w:lang w:val="es-ES"/>
        </w:rPr>
        <w:t xml:space="preserve"> </w:t>
      </w:r>
      <w:r w:rsidR="006E465F" w:rsidRPr="499FB9F4">
        <w:rPr>
          <w:rFonts w:ascii="Georgia" w:eastAsia="Georgia" w:hAnsi="Georgia" w:cs="Georgia"/>
          <w:sz w:val="24"/>
          <w:szCs w:val="24"/>
          <w:lang w:val="es-ES"/>
        </w:rPr>
        <w:t>pierde</w:t>
      </w:r>
      <w:r w:rsidR="00E734F3" w:rsidRPr="499FB9F4">
        <w:rPr>
          <w:rFonts w:ascii="Georgia" w:eastAsia="Georgia" w:hAnsi="Georgia" w:cs="Georgia"/>
          <w:sz w:val="24"/>
          <w:szCs w:val="24"/>
          <w:lang w:val="es-ES"/>
        </w:rPr>
        <w:t xml:space="preserve"> los contornos que </w:t>
      </w:r>
      <w:r w:rsidR="006E465F" w:rsidRPr="499FB9F4">
        <w:rPr>
          <w:rFonts w:ascii="Georgia" w:eastAsia="Georgia" w:hAnsi="Georgia" w:cs="Georgia"/>
          <w:sz w:val="24"/>
          <w:szCs w:val="24"/>
          <w:lang w:val="es-ES"/>
        </w:rPr>
        <w:t>la cierran sobre sí misma,</w:t>
      </w:r>
      <w:r w:rsidR="00E734F3" w:rsidRPr="499FB9F4">
        <w:rPr>
          <w:rFonts w:ascii="Georgia" w:eastAsia="Georgia" w:hAnsi="Georgia" w:cs="Georgia"/>
          <w:sz w:val="24"/>
          <w:szCs w:val="24"/>
          <w:lang w:val="es-ES"/>
        </w:rPr>
        <w:t xml:space="preserve"> ingresa en zona</w:t>
      </w:r>
      <w:r w:rsidR="003E7D3D" w:rsidRPr="499FB9F4">
        <w:rPr>
          <w:rFonts w:ascii="Georgia" w:eastAsia="Georgia" w:hAnsi="Georgia" w:cs="Georgia"/>
          <w:sz w:val="24"/>
          <w:szCs w:val="24"/>
          <w:lang w:val="es-ES"/>
        </w:rPr>
        <w:t>s</w:t>
      </w:r>
      <w:r w:rsidR="00E734F3" w:rsidRPr="499FB9F4">
        <w:rPr>
          <w:rFonts w:ascii="Georgia" w:eastAsia="Georgia" w:hAnsi="Georgia" w:cs="Georgia"/>
          <w:sz w:val="24"/>
          <w:szCs w:val="24"/>
          <w:lang w:val="es-ES"/>
        </w:rPr>
        <w:t xml:space="preserve"> de </w:t>
      </w:r>
      <w:proofErr w:type="spellStart"/>
      <w:r w:rsidR="00E734F3" w:rsidRPr="499FB9F4">
        <w:rPr>
          <w:rFonts w:ascii="Georgia" w:eastAsia="Georgia" w:hAnsi="Georgia" w:cs="Georgia"/>
          <w:i/>
          <w:iCs/>
          <w:sz w:val="24"/>
          <w:szCs w:val="24"/>
          <w:lang w:val="es-ES"/>
        </w:rPr>
        <w:t>indiscernibilidad</w:t>
      </w:r>
      <w:proofErr w:type="spellEnd"/>
      <w:r w:rsidR="00E734F3" w:rsidRPr="499FB9F4">
        <w:rPr>
          <w:rFonts w:ascii="Georgia" w:eastAsia="Georgia" w:hAnsi="Georgia" w:cs="Georgia"/>
          <w:sz w:val="24"/>
          <w:szCs w:val="24"/>
          <w:lang w:val="es-ES"/>
        </w:rPr>
        <w:t xml:space="preserve"> con lo otro que está deviniendo a nivel molecular (sea esto otro </w:t>
      </w:r>
      <w:proofErr w:type="spellStart"/>
      <w:r w:rsidR="00E734F3" w:rsidRPr="499FB9F4">
        <w:rPr>
          <w:rFonts w:ascii="Georgia" w:eastAsia="Georgia" w:hAnsi="Georgia" w:cs="Georgia"/>
          <w:sz w:val="24"/>
          <w:szCs w:val="24"/>
          <w:lang w:val="es-ES"/>
        </w:rPr>
        <w:t>designable</w:t>
      </w:r>
      <w:proofErr w:type="spellEnd"/>
      <w:r w:rsidR="00E734F3" w:rsidRPr="499FB9F4">
        <w:rPr>
          <w:rFonts w:ascii="Georgia" w:eastAsia="Georgia" w:hAnsi="Georgia" w:cs="Georgia"/>
          <w:sz w:val="24"/>
          <w:szCs w:val="24"/>
          <w:lang w:val="es-ES"/>
        </w:rPr>
        <w:t xml:space="preserve"> como “mujer”, “animal”, etc.). Por el mismo motivo, lo </w:t>
      </w:r>
      <w:r w:rsidR="00E734F3" w:rsidRPr="499FB9F4">
        <w:rPr>
          <w:rFonts w:ascii="Georgia" w:eastAsia="Georgia" w:hAnsi="Georgia" w:cs="Georgia"/>
          <w:i/>
          <w:iCs/>
          <w:sz w:val="24"/>
          <w:szCs w:val="24"/>
          <w:lang w:val="es-ES"/>
        </w:rPr>
        <w:t>imperceptible</w:t>
      </w:r>
      <w:r w:rsidR="00E734F3" w:rsidRPr="499FB9F4">
        <w:rPr>
          <w:rFonts w:ascii="Georgia" w:eastAsia="Georgia" w:hAnsi="Georgia" w:cs="Georgia"/>
          <w:sz w:val="24"/>
          <w:szCs w:val="24"/>
          <w:lang w:val="es-ES"/>
        </w:rPr>
        <w:t xml:space="preserve"> y lo </w:t>
      </w:r>
      <w:r w:rsidR="00E734F3" w:rsidRPr="499FB9F4">
        <w:rPr>
          <w:rFonts w:ascii="Georgia" w:eastAsia="Georgia" w:hAnsi="Georgia" w:cs="Georgia"/>
          <w:i/>
          <w:iCs/>
          <w:sz w:val="24"/>
          <w:szCs w:val="24"/>
          <w:lang w:val="es-ES"/>
        </w:rPr>
        <w:t>indiscernible</w:t>
      </w:r>
      <w:r w:rsidR="00E734F3" w:rsidRPr="499FB9F4">
        <w:rPr>
          <w:rFonts w:ascii="Georgia" w:eastAsia="Georgia" w:hAnsi="Georgia" w:cs="Georgia"/>
          <w:sz w:val="24"/>
          <w:szCs w:val="24"/>
          <w:lang w:val="es-ES"/>
        </w:rPr>
        <w:t xml:space="preserve"> </w:t>
      </w:r>
      <w:r w:rsidR="00F00A8E" w:rsidRPr="499FB9F4">
        <w:rPr>
          <w:rFonts w:ascii="Georgia" w:eastAsia="Georgia" w:hAnsi="Georgia" w:cs="Georgia"/>
          <w:sz w:val="24"/>
          <w:szCs w:val="24"/>
          <w:lang w:val="es-ES"/>
        </w:rPr>
        <w:t>son puestos en serie con lo</w:t>
      </w:r>
      <w:r w:rsidR="00E734F3" w:rsidRPr="499FB9F4">
        <w:rPr>
          <w:rFonts w:ascii="Georgia" w:eastAsia="Georgia" w:hAnsi="Georgia" w:cs="Georgia"/>
          <w:sz w:val="24"/>
          <w:szCs w:val="24"/>
          <w:lang w:val="es-ES"/>
        </w:rPr>
        <w:t xml:space="preserve"> </w:t>
      </w:r>
      <w:r w:rsidR="00F00A8E" w:rsidRPr="499FB9F4">
        <w:rPr>
          <w:rFonts w:ascii="Georgia" w:eastAsia="Georgia" w:hAnsi="Georgia" w:cs="Georgia"/>
          <w:i/>
          <w:iCs/>
          <w:sz w:val="24"/>
          <w:szCs w:val="24"/>
          <w:lang w:val="es-ES"/>
        </w:rPr>
        <w:t>impersonal</w:t>
      </w:r>
      <w:r w:rsidR="00E81155" w:rsidRPr="499FB9F4">
        <w:rPr>
          <w:rFonts w:ascii="Georgia" w:eastAsia="Georgia" w:hAnsi="Georgia" w:cs="Georgia"/>
          <w:sz w:val="24"/>
          <w:szCs w:val="24"/>
          <w:lang w:val="es-ES"/>
        </w:rPr>
        <w:t xml:space="preserve"> (y juntos forman las tres virtudes del devenir)</w:t>
      </w:r>
      <w:r w:rsidR="006A7680" w:rsidRPr="499FB9F4">
        <w:rPr>
          <w:rFonts w:ascii="Georgia" w:eastAsia="Georgia" w:hAnsi="Georgia" w:cs="Georgia"/>
          <w:sz w:val="24"/>
          <w:szCs w:val="24"/>
          <w:lang w:val="es-ES"/>
        </w:rPr>
        <w:t xml:space="preserve"> ya que el ingreso en zonas de indeterminación posibilita la constitución de individuaciones impersonales en la que uno es arrastrado. </w:t>
      </w:r>
      <w:r w:rsidR="0081674B" w:rsidRPr="499FB9F4">
        <w:rPr>
          <w:rFonts w:ascii="Georgia" w:eastAsia="Georgia" w:hAnsi="Georgia" w:cs="Georgia"/>
          <w:sz w:val="24"/>
          <w:szCs w:val="24"/>
          <w:lang w:val="es-ES"/>
        </w:rPr>
        <w:t>El devenir todo el mundo se</w:t>
      </w:r>
      <w:r w:rsidR="006E465F" w:rsidRPr="499FB9F4">
        <w:rPr>
          <w:rFonts w:ascii="Georgia" w:eastAsia="Georgia" w:hAnsi="Georgia" w:cs="Georgia"/>
          <w:sz w:val="24"/>
          <w:szCs w:val="24"/>
          <w:lang w:val="es-ES"/>
        </w:rPr>
        <w:t>ría entonces</w:t>
      </w:r>
      <w:r w:rsidR="0081674B" w:rsidRPr="499FB9F4">
        <w:rPr>
          <w:rFonts w:ascii="Georgia" w:eastAsia="Georgia" w:hAnsi="Georgia" w:cs="Georgia"/>
          <w:sz w:val="24"/>
          <w:szCs w:val="24"/>
          <w:lang w:val="es-ES"/>
        </w:rPr>
        <w:t xml:space="preserve">, según </w:t>
      </w:r>
      <w:proofErr w:type="spellStart"/>
      <w:r w:rsidR="0081674B" w:rsidRPr="499FB9F4">
        <w:rPr>
          <w:rFonts w:ascii="Georgia" w:eastAsia="Georgia" w:hAnsi="Georgia" w:cs="Georgia"/>
          <w:sz w:val="24"/>
          <w:szCs w:val="24"/>
          <w:lang w:val="es-ES"/>
        </w:rPr>
        <w:t>Fujita</w:t>
      </w:r>
      <w:proofErr w:type="spellEnd"/>
      <w:r w:rsidR="0081674B" w:rsidRPr="499FB9F4">
        <w:rPr>
          <w:rFonts w:ascii="Georgia" w:eastAsia="Georgia" w:hAnsi="Georgia" w:cs="Georgia"/>
          <w:sz w:val="24"/>
          <w:szCs w:val="24"/>
          <w:lang w:val="es-ES"/>
        </w:rPr>
        <w:t>, el resultado del entrecruzamiento de todos los devenires minoritarios.</w:t>
      </w:r>
    </w:p>
    <w:p w14:paraId="21FC843E" w14:textId="5C2BC1C0" w:rsidR="0081674B" w:rsidRDefault="007F6AF3"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E</w:t>
      </w:r>
      <w:r w:rsidR="0081674B" w:rsidRPr="499FB9F4">
        <w:rPr>
          <w:rFonts w:ascii="Georgia" w:eastAsia="Georgia" w:hAnsi="Georgia" w:cs="Georgia"/>
          <w:sz w:val="24"/>
          <w:szCs w:val="24"/>
          <w:lang w:val="es-ES"/>
        </w:rPr>
        <w:t>n nuestra lectura</w:t>
      </w:r>
      <w:r w:rsidR="00C53B95" w:rsidRPr="499FB9F4">
        <w:rPr>
          <w:rFonts w:ascii="Georgia" w:eastAsia="Georgia" w:hAnsi="Georgia" w:cs="Georgia"/>
          <w:sz w:val="24"/>
          <w:szCs w:val="24"/>
          <w:lang w:val="es-ES"/>
        </w:rPr>
        <w:t>,</w:t>
      </w:r>
      <w:r w:rsidR="0081674B" w:rsidRPr="499FB9F4">
        <w:rPr>
          <w:rFonts w:ascii="Georgia" w:eastAsia="Georgia" w:hAnsi="Georgia" w:cs="Georgia"/>
          <w:sz w:val="24"/>
          <w:szCs w:val="24"/>
          <w:lang w:val="es-ES"/>
        </w:rPr>
        <w:t xml:space="preserve"> el devenir-imperc</w:t>
      </w:r>
      <w:r w:rsidR="00E81155" w:rsidRPr="499FB9F4">
        <w:rPr>
          <w:rFonts w:ascii="Georgia" w:eastAsia="Georgia" w:hAnsi="Georgia" w:cs="Georgia"/>
          <w:sz w:val="24"/>
          <w:szCs w:val="24"/>
          <w:lang w:val="es-ES"/>
        </w:rPr>
        <w:t>eptible</w:t>
      </w:r>
      <w:r w:rsidR="0081674B" w:rsidRPr="499FB9F4">
        <w:rPr>
          <w:rFonts w:ascii="Georgia" w:eastAsia="Georgia" w:hAnsi="Georgia" w:cs="Georgia"/>
          <w:sz w:val="24"/>
          <w:szCs w:val="24"/>
          <w:lang w:val="es-ES"/>
        </w:rPr>
        <w:t xml:space="preserve"> </w:t>
      </w:r>
      <w:r w:rsidR="00C53B95" w:rsidRPr="499FB9F4">
        <w:rPr>
          <w:rFonts w:ascii="Georgia" w:eastAsia="Georgia" w:hAnsi="Georgia" w:cs="Georgia"/>
          <w:sz w:val="24"/>
          <w:szCs w:val="24"/>
          <w:lang w:val="es-ES"/>
        </w:rPr>
        <w:t>constituye</w:t>
      </w:r>
      <w:r w:rsidRPr="499FB9F4">
        <w:rPr>
          <w:rFonts w:ascii="Georgia" w:eastAsia="Georgia" w:hAnsi="Georgia" w:cs="Georgia"/>
          <w:sz w:val="24"/>
          <w:szCs w:val="24"/>
          <w:lang w:val="es-ES"/>
        </w:rPr>
        <w:t xml:space="preserve"> más bien</w:t>
      </w:r>
      <w:r w:rsidR="0081674B" w:rsidRPr="499FB9F4">
        <w:rPr>
          <w:rFonts w:ascii="Georgia" w:eastAsia="Georgia" w:hAnsi="Georgia" w:cs="Georgia"/>
          <w:sz w:val="24"/>
          <w:szCs w:val="24"/>
          <w:lang w:val="es-ES"/>
        </w:rPr>
        <w:t xml:space="preserve"> la </w:t>
      </w:r>
      <w:r w:rsidR="0081674B" w:rsidRPr="499FB9F4">
        <w:rPr>
          <w:rFonts w:ascii="Georgia" w:eastAsia="Georgia" w:hAnsi="Georgia" w:cs="Georgia"/>
          <w:i/>
          <w:iCs/>
          <w:sz w:val="24"/>
          <w:szCs w:val="24"/>
          <w:lang w:val="es-ES"/>
        </w:rPr>
        <w:t>condición</w:t>
      </w:r>
      <w:r w:rsidR="00C53B95" w:rsidRPr="499FB9F4">
        <w:rPr>
          <w:rFonts w:ascii="Georgia" w:eastAsia="Georgia" w:hAnsi="Georgia" w:cs="Georgia"/>
          <w:sz w:val="24"/>
          <w:szCs w:val="24"/>
          <w:lang w:val="es-ES"/>
        </w:rPr>
        <w:t xml:space="preserve"> misma</w:t>
      </w:r>
      <w:r w:rsidR="0081674B" w:rsidRPr="499FB9F4">
        <w:rPr>
          <w:rFonts w:ascii="Georgia" w:eastAsia="Georgia" w:hAnsi="Georgia" w:cs="Georgia"/>
          <w:sz w:val="24"/>
          <w:szCs w:val="24"/>
          <w:lang w:val="es-ES"/>
        </w:rPr>
        <w:t xml:space="preserve"> </w:t>
      </w:r>
      <w:r w:rsidR="00B77365" w:rsidRPr="499FB9F4">
        <w:rPr>
          <w:rFonts w:ascii="Georgia" w:eastAsia="Georgia" w:hAnsi="Georgia" w:cs="Georgia"/>
          <w:sz w:val="24"/>
          <w:szCs w:val="24"/>
          <w:lang w:val="es-ES"/>
        </w:rPr>
        <w:t xml:space="preserve">de toda </w:t>
      </w:r>
      <w:r w:rsidR="00B77365" w:rsidRPr="499FB9F4">
        <w:rPr>
          <w:rFonts w:ascii="Georgia" w:eastAsia="Georgia" w:hAnsi="Georgia" w:cs="Georgia"/>
          <w:i/>
          <w:iCs/>
          <w:sz w:val="24"/>
          <w:szCs w:val="24"/>
          <w:lang w:val="es-ES"/>
        </w:rPr>
        <w:t>experiencia real</w:t>
      </w:r>
      <w:r w:rsidR="00B77365" w:rsidRPr="499FB9F4">
        <w:rPr>
          <w:rFonts w:ascii="Georgia" w:eastAsia="Georgia" w:hAnsi="Georgia" w:cs="Georgia"/>
          <w:sz w:val="24"/>
          <w:szCs w:val="24"/>
          <w:lang w:val="es-ES"/>
        </w:rPr>
        <w:t xml:space="preserve"> de</w:t>
      </w:r>
      <w:r w:rsidR="0081674B" w:rsidRPr="499FB9F4">
        <w:rPr>
          <w:rFonts w:ascii="Georgia" w:eastAsia="Georgia" w:hAnsi="Georgia" w:cs="Georgia"/>
          <w:sz w:val="24"/>
          <w:szCs w:val="24"/>
          <w:lang w:val="es-ES"/>
        </w:rPr>
        <w:t xml:space="preserve"> devenir en el entrecruzamiento de todos los devenires minoritarios</w:t>
      </w:r>
      <w:r w:rsidR="00413F9E" w:rsidRPr="499FB9F4">
        <w:rPr>
          <w:rFonts w:ascii="Georgia" w:eastAsia="Georgia" w:hAnsi="Georgia" w:cs="Georgia"/>
          <w:sz w:val="24"/>
          <w:szCs w:val="24"/>
          <w:lang w:val="es-ES"/>
        </w:rPr>
        <w:t xml:space="preserve"> (y no su resultado, como quiere </w:t>
      </w:r>
      <w:proofErr w:type="spellStart"/>
      <w:r w:rsidR="00413F9E" w:rsidRPr="499FB9F4">
        <w:rPr>
          <w:rFonts w:ascii="Georgia" w:eastAsia="Georgia" w:hAnsi="Georgia" w:cs="Georgia"/>
          <w:sz w:val="24"/>
          <w:szCs w:val="24"/>
          <w:lang w:val="es-ES"/>
        </w:rPr>
        <w:t>Fujita</w:t>
      </w:r>
      <w:proofErr w:type="spellEnd"/>
      <w:r w:rsidR="00413F9E" w:rsidRPr="499FB9F4">
        <w:rPr>
          <w:rFonts w:ascii="Georgia" w:eastAsia="Georgia" w:hAnsi="Georgia" w:cs="Georgia"/>
          <w:sz w:val="24"/>
          <w:szCs w:val="24"/>
          <w:lang w:val="es-ES"/>
        </w:rPr>
        <w:t>)</w:t>
      </w:r>
      <w:r w:rsidR="0081674B" w:rsidRPr="499FB9F4">
        <w:rPr>
          <w:rFonts w:ascii="Georgia" w:eastAsia="Georgia" w:hAnsi="Georgia" w:cs="Georgia"/>
          <w:sz w:val="24"/>
          <w:szCs w:val="24"/>
          <w:lang w:val="es-ES"/>
        </w:rPr>
        <w:t>. En efecto, lo imp</w:t>
      </w:r>
      <w:r w:rsidR="005F1F58" w:rsidRPr="499FB9F4">
        <w:rPr>
          <w:rFonts w:ascii="Georgia" w:eastAsia="Georgia" w:hAnsi="Georgia" w:cs="Georgia"/>
          <w:sz w:val="24"/>
          <w:szCs w:val="24"/>
          <w:lang w:val="es-ES"/>
        </w:rPr>
        <w:t>erceptible supone la in</w:t>
      </w:r>
      <w:r w:rsidR="003E7D3D" w:rsidRPr="499FB9F4">
        <w:rPr>
          <w:rFonts w:ascii="Georgia" w:eastAsia="Georgia" w:hAnsi="Georgia" w:cs="Georgia"/>
          <w:sz w:val="24"/>
          <w:szCs w:val="24"/>
          <w:lang w:val="es-ES"/>
        </w:rPr>
        <w:t>mersión</w:t>
      </w:r>
      <w:r w:rsidR="0081674B" w:rsidRPr="499FB9F4">
        <w:rPr>
          <w:rFonts w:ascii="Georgia" w:eastAsia="Georgia" w:hAnsi="Georgia" w:cs="Georgia"/>
          <w:sz w:val="24"/>
          <w:szCs w:val="24"/>
          <w:lang w:val="es-ES"/>
        </w:rPr>
        <w:t xml:space="preserve"> en una zona de indeterminación trascendental que es aquello que tanto </w:t>
      </w:r>
      <w:proofErr w:type="spellStart"/>
      <w:r w:rsidR="0081674B" w:rsidRPr="499FB9F4">
        <w:rPr>
          <w:rFonts w:ascii="Georgia" w:eastAsia="Georgia" w:hAnsi="Georgia" w:cs="Georgia"/>
          <w:sz w:val="24"/>
          <w:szCs w:val="24"/>
          <w:lang w:val="es-ES"/>
        </w:rPr>
        <w:t>Kusch</w:t>
      </w:r>
      <w:proofErr w:type="spellEnd"/>
      <w:r w:rsidR="0081674B" w:rsidRPr="499FB9F4">
        <w:rPr>
          <w:rFonts w:ascii="Georgia" w:eastAsia="Georgia" w:hAnsi="Georgia" w:cs="Georgia"/>
          <w:sz w:val="24"/>
          <w:szCs w:val="24"/>
          <w:lang w:val="es-ES"/>
        </w:rPr>
        <w:t xml:space="preserve"> como </w:t>
      </w:r>
      <w:proofErr w:type="spellStart"/>
      <w:r w:rsidR="0081674B" w:rsidRPr="499FB9F4">
        <w:rPr>
          <w:rFonts w:ascii="Georgia" w:eastAsia="Georgia" w:hAnsi="Georgia" w:cs="Georgia"/>
          <w:sz w:val="24"/>
          <w:szCs w:val="24"/>
          <w:lang w:val="es-ES"/>
        </w:rPr>
        <w:t>Deleuze</w:t>
      </w:r>
      <w:proofErr w:type="spellEnd"/>
      <w:r w:rsidR="0081674B" w:rsidRPr="499FB9F4">
        <w:rPr>
          <w:rFonts w:ascii="Georgia" w:eastAsia="Georgia" w:hAnsi="Georgia" w:cs="Georgia"/>
          <w:sz w:val="24"/>
          <w:szCs w:val="24"/>
          <w:lang w:val="es-ES"/>
        </w:rPr>
        <w:t xml:space="preserve"> llaman</w:t>
      </w:r>
      <w:r w:rsidR="00E62611" w:rsidRPr="499FB9F4">
        <w:rPr>
          <w:rFonts w:ascii="Georgia" w:eastAsia="Georgia" w:hAnsi="Georgia" w:cs="Georgia"/>
          <w:sz w:val="24"/>
          <w:szCs w:val="24"/>
          <w:lang w:val="es-ES"/>
        </w:rPr>
        <w:t xml:space="preserve">, cada uno a su manera, la </w:t>
      </w:r>
      <w:r w:rsidR="00E62611" w:rsidRPr="499FB9F4">
        <w:rPr>
          <w:rFonts w:ascii="Georgia" w:eastAsia="Georgia" w:hAnsi="Georgia" w:cs="Georgia"/>
          <w:i/>
          <w:iCs/>
          <w:sz w:val="24"/>
          <w:szCs w:val="24"/>
          <w:lang w:val="es-ES"/>
        </w:rPr>
        <w:t>vida</w:t>
      </w:r>
      <w:r w:rsidR="00E62611" w:rsidRPr="499FB9F4">
        <w:rPr>
          <w:rFonts w:ascii="Georgia" w:eastAsia="Georgia" w:hAnsi="Georgia" w:cs="Georgia"/>
          <w:sz w:val="24"/>
          <w:szCs w:val="24"/>
          <w:lang w:val="es-ES"/>
        </w:rPr>
        <w:t xml:space="preserve"> sin más (“pura vida” en </w:t>
      </w:r>
      <w:proofErr w:type="spellStart"/>
      <w:r w:rsidR="00E62611" w:rsidRPr="499FB9F4">
        <w:rPr>
          <w:rFonts w:ascii="Georgia" w:eastAsia="Georgia" w:hAnsi="Georgia" w:cs="Georgia"/>
          <w:sz w:val="24"/>
          <w:szCs w:val="24"/>
          <w:lang w:val="es-ES"/>
        </w:rPr>
        <w:t>Kusch</w:t>
      </w:r>
      <w:proofErr w:type="spellEnd"/>
      <w:r w:rsidR="00E62611" w:rsidRPr="499FB9F4">
        <w:rPr>
          <w:rFonts w:ascii="Georgia" w:eastAsia="Georgia" w:hAnsi="Georgia" w:cs="Georgia"/>
          <w:sz w:val="24"/>
          <w:szCs w:val="24"/>
          <w:lang w:val="es-ES"/>
        </w:rPr>
        <w:t xml:space="preserve">, “una vida” en </w:t>
      </w:r>
      <w:proofErr w:type="spellStart"/>
      <w:r w:rsidR="00E62611" w:rsidRPr="499FB9F4">
        <w:rPr>
          <w:rFonts w:ascii="Georgia" w:eastAsia="Georgia" w:hAnsi="Georgia" w:cs="Georgia"/>
          <w:sz w:val="24"/>
          <w:szCs w:val="24"/>
          <w:lang w:val="es-ES"/>
        </w:rPr>
        <w:t>Deleuze</w:t>
      </w:r>
      <w:proofErr w:type="spellEnd"/>
      <w:r w:rsidR="008D536F" w:rsidRPr="499FB9F4">
        <w:rPr>
          <w:rFonts w:ascii="Georgia" w:eastAsia="Georgia" w:hAnsi="Georgia" w:cs="Georgia"/>
          <w:sz w:val="24"/>
          <w:szCs w:val="24"/>
          <w:lang w:val="es-ES"/>
        </w:rPr>
        <w:t xml:space="preserve"> -2007, pp. 347-351-</w:t>
      </w:r>
      <w:r w:rsidR="00E62611" w:rsidRPr="499FB9F4">
        <w:rPr>
          <w:rFonts w:ascii="Georgia" w:eastAsia="Georgia" w:hAnsi="Georgia" w:cs="Georgia"/>
          <w:sz w:val="24"/>
          <w:szCs w:val="24"/>
          <w:lang w:val="es-ES"/>
        </w:rPr>
        <w:t>)</w:t>
      </w:r>
      <w:r w:rsidR="007026FD" w:rsidRPr="499FB9F4">
        <w:rPr>
          <w:rStyle w:val="Refdenotaalpie"/>
          <w:rFonts w:ascii="Georgia" w:eastAsia="Georgia" w:hAnsi="Georgia" w:cs="Georgia"/>
          <w:sz w:val="24"/>
          <w:szCs w:val="24"/>
          <w:lang w:val="es-ES"/>
        </w:rPr>
        <w:footnoteReference w:id="14"/>
      </w:r>
      <w:r w:rsidR="00E62611" w:rsidRPr="499FB9F4">
        <w:rPr>
          <w:rFonts w:ascii="Georgia" w:eastAsia="Georgia" w:hAnsi="Georgia" w:cs="Georgia"/>
          <w:sz w:val="24"/>
          <w:szCs w:val="24"/>
          <w:lang w:val="es-ES"/>
        </w:rPr>
        <w:t xml:space="preserve">. </w:t>
      </w:r>
      <w:r w:rsidR="00DF53CC" w:rsidRPr="499FB9F4">
        <w:rPr>
          <w:rFonts w:ascii="Georgia" w:eastAsia="Georgia" w:hAnsi="Georgia" w:cs="Georgia"/>
          <w:sz w:val="24"/>
          <w:szCs w:val="24"/>
          <w:lang w:val="es-ES"/>
        </w:rPr>
        <w:t xml:space="preserve">Así, ese fondo hediento que sube a la superficie no es otra </w:t>
      </w:r>
      <w:r w:rsidR="00E81155" w:rsidRPr="499FB9F4">
        <w:rPr>
          <w:rFonts w:ascii="Georgia" w:eastAsia="Georgia" w:hAnsi="Georgia" w:cs="Georgia"/>
          <w:sz w:val="24"/>
          <w:szCs w:val="24"/>
          <w:lang w:val="es-ES"/>
        </w:rPr>
        <w:t>cosa que el campo trascendental</w:t>
      </w:r>
      <w:r w:rsidR="00DF53CC" w:rsidRPr="499FB9F4">
        <w:rPr>
          <w:rFonts w:ascii="Georgia" w:eastAsia="Georgia" w:hAnsi="Georgia" w:cs="Georgia"/>
          <w:sz w:val="24"/>
          <w:szCs w:val="24"/>
          <w:lang w:val="es-ES"/>
        </w:rPr>
        <w:t xml:space="preserve"> que, en tanto zonas de indeterminación objetiva, resulta el </w:t>
      </w:r>
      <w:r w:rsidR="00DF53CC" w:rsidRPr="499FB9F4">
        <w:rPr>
          <w:rFonts w:ascii="Georgia" w:eastAsia="Georgia" w:hAnsi="Georgia" w:cs="Georgia"/>
          <w:i/>
          <w:iCs/>
          <w:sz w:val="24"/>
          <w:szCs w:val="24"/>
          <w:lang w:val="es-ES"/>
        </w:rPr>
        <w:t>elemento</w:t>
      </w:r>
      <w:r w:rsidR="00DF53CC" w:rsidRPr="499FB9F4">
        <w:rPr>
          <w:rFonts w:ascii="Georgia" w:eastAsia="Georgia" w:hAnsi="Georgia" w:cs="Georgia"/>
          <w:sz w:val="24"/>
          <w:szCs w:val="24"/>
          <w:lang w:val="es-ES"/>
        </w:rPr>
        <w:t xml:space="preserve"> en el que todo cruce de devenires</w:t>
      </w:r>
      <w:r w:rsidR="00455250" w:rsidRPr="499FB9F4">
        <w:rPr>
          <w:rFonts w:ascii="Georgia" w:eastAsia="Georgia" w:hAnsi="Georgia" w:cs="Georgia"/>
          <w:sz w:val="24"/>
          <w:szCs w:val="24"/>
          <w:lang w:val="es-ES"/>
        </w:rPr>
        <w:t xml:space="preserve">, en el sentido de </w:t>
      </w:r>
      <w:proofErr w:type="spellStart"/>
      <w:r w:rsidR="00455250" w:rsidRPr="499FB9F4">
        <w:rPr>
          <w:rFonts w:ascii="Georgia" w:eastAsia="Georgia" w:hAnsi="Georgia" w:cs="Georgia"/>
          <w:sz w:val="24"/>
          <w:szCs w:val="24"/>
          <w:lang w:val="es-ES"/>
        </w:rPr>
        <w:t>Fujita</w:t>
      </w:r>
      <w:proofErr w:type="spellEnd"/>
      <w:r w:rsidR="00455250" w:rsidRPr="499FB9F4">
        <w:rPr>
          <w:rFonts w:ascii="Georgia" w:eastAsia="Georgia" w:hAnsi="Georgia" w:cs="Georgia"/>
          <w:sz w:val="24"/>
          <w:szCs w:val="24"/>
          <w:lang w:val="es-ES"/>
        </w:rPr>
        <w:t>,</w:t>
      </w:r>
      <w:r w:rsidR="00DF53CC" w:rsidRPr="499FB9F4">
        <w:rPr>
          <w:rFonts w:ascii="Georgia" w:eastAsia="Georgia" w:hAnsi="Georgia" w:cs="Georgia"/>
          <w:sz w:val="24"/>
          <w:szCs w:val="24"/>
          <w:lang w:val="es-ES"/>
        </w:rPr>
        <w:t xml:space="preserve"> resulta posible. </w:t>
      </w:r>
      <w:r w:rsidR="007A1B37" w:rsidRPr="499FB9F4">
        <w:rPr>
          <w:rFonts w:ascii="Georgia" w:eastAsia="Georgia" w:hAnsi="Georgia" w:cs="Georgia"/>
          <w:sz w:val="24"/>
          <w:szCs w:val="24"/>
          <w:lang w:val="es-ES"/>
        </w:rPr>
        <w:t xml:space="preserve">Devenir todo el mundo y hacer del mundo un devenir implica un modo de habitar lo mundano tal que la individuación impersonal resultante </w:t>
      </w:r>
      <w:r w:rsidR="007A1B37" w:rsidRPr="499FB9F4">
        <w:rPr>
          <w:rFonts w:ascii="Georgia" w:eastAsia="Georgia" w:hAnsi="Georgia" w:cs="Georgia"/>
          <w:sz w:val="24"/>
          <w:szCs w:val="24"/>
          <w:lang w:val="es-ES"/>
        </w:rPr>
        <w:lastRenderedPageBreak/>
        <w:t>puede confundirse con los demás</w:t>
      </w:r>
      <w:r w:rsidR="00812D2B" w:rsidRPr="499FB9F4">
        <w:rPr>
          <w:rFonts w:ascii="Georgia" w:eastAsia="Georgia" w:hAnsi="Georgia" w:cs="Georgia"/>
          <w:sz w:val="24"/>
          <w:szCs w:val="24"/>
          <w:lang w:val="es-ES"/>
        </w:rPr>
        <w:t>.</w:t>
      </w:r>
      <w:r w:rsidR="0081674B" w:rsidRPr="499FB9F4">
        <w:rPr>
          <w:rFonts w:ascii="Georgia" w:eastAsia="Georgia" w:hAnsi="Georgia" w:cs="Georgia"/>
          <w:sz w:val="24"/>
          <w:szCs w:val="24"/>
          <w:lang w:val="es-ES"/>
        </w:rPr>
        <w:t xml:space="preserve"> </w:t>
      </w:r>
      <w:r w:rsidR="00AD2104" w:rsidRPr="499FB9F4">
        <w:rPr>
          <w:rFonts w:ascii="Georgia" w:eastAsia="Georgia" w:hAnsi="Georgia" w:cs="Georgia"/>
          <w:sz w:val="24"/>
          <w:szCs w:val="24"/>
          <w:lang w:val="es-ES"/>
        </w:rPr>
        <w:t xml:space="preserve">Del mismo modo, como bien señala Cepeda, el verbo </w:t>
      </w:r>
      <w:r w:rsidR="00AD2104" w:rsidRPr="499FB9F4">
        <w:rPr>
          <w:rFonts w:ascii="Georgia" w:eastAsia="Georgia" w:hAnsi="Georgia" w:cs="Georgia"/>
          <w:i/>
          <w:iCs/>
          <w:sz w:val="24"/>
          <w:szCs w:val="24"/>
          <w:lang w:val="es-ES"/>
        </w:rPr>
        <w:t>estar</w:t>
      </w:r>
      <w:r w:rsidR="00AD2104" w:rsidRPr="499FB9F4">
        <w:rPr>
          <w:rFonts w:ascii="Georgia" w:eastAsia="Georgia" w:hAnsi="Georgia" w:cs="Georgia"/>
          <w:sz w:val="24"/>
          <w:szCs w:val="24"/>
          <w:lang w:val="es-ES"/>
        </w:rPr>
        <w:t xml:space="preserve"> en </w:t>
      </w:r>
      <w:proofErr w:type="spellStart"/>
      <w:r w:rsidR="00AD2104" w:rsidRPr="499FB9F4">
        <w:rPr>
          <w:rFonts w:ascii="Georgia" w:eastAsia="Georgia" w:hAnsi="Georgia" w:cs="Georgia"/>
          <w:sz w:val="24"/>
          <w:szCs w:val="24"/>
          <w:lang w:val="es-ES"/>
        </w:rPr>
        <w:t>Kusch</w:t>
      </w:r>
      <w:proofErr w:type="spellEnd"/>
      <w:r w:rsidR="00AD2104" w:rsidRPr="499FB9F4">
        <w:rPr>
          <w:rFonts w:ascii="Georgia" w:eastAsia="Georgia" w:hAnsi="Georgia" w:cs="Georgia"/>
          <w:sz w:val="24"/>
          <w:szCs w:val="24"/>
          <w:lang w:val="es-ES"/>
        </w:rPr>
        <w:t xml:space="preserve"> “no compromete al sujeto, pues la intervención de éste resulta totalmente anónima” (2010, p. 171). El devenir-imperceptible, pensado desde </w:t>
      </w:r>
      <w:proofErr w:type="spellStart"/>
      <w:r w:rsidR="00AD2104" w:rsidRPr="499FB9F4">
        <w:rPr>
          <w:rFonts w:ascii="Georgia" w:eastAsia="Georgia" w:hAnsi="Georgia" w:cs="Georgia"/>
          <w:sz w:val="24"/>
          <w:szCs w:val="24"/>
          <w:lang w:val="es-ES"/>
        </w:rPr>
        <w:t>Kusch</w:t>
      </w:r>
      <w:proofErr w:type="spellEnd"/>
      <w:r w:rsidR="00AD2104" w:rsidRPr="499FB9F4">
        <w:rPr>
          <w:rFonts w:ascii="Georgia" w:eastAsia="Georgia" w:hAnsi="Georgia" w:cs="Georgia"/>
          <w:sz w:val="24"/>
          <w:szCs w:val="24"/>
          <w:lang w:val="es-ES"/>
        </w:rPr>
        <w:t xml:space="preserve"> como un devenir-anónimo en el </w:t>
      </w:r>
      <w:r w:rsidR="00AD2104" w:rsidRPr="499FB9F4">
        <w:rPr>
          <w:rFonts w:ascii="Georgia" w:eastAsia="Georgia" w:hAnsi="Georgia" w:cs="Georgia"/>
          <w:i/>
          <w:iCs/>
          <w:sz w:val="24"/>
          <w:szCs w:val="24"/>
          <w:lang w:val="es-ES"/>
        </w:rPr>
        <w:t>estar</w:t>
      </w:r>
      <w:r w:rsidR="00AD2104" w:rsidRPr="499FB9F4">
        <w:rPr>
          <w:rFonts w:ascii="Georgia" w:eastAsia="Georgia" w:hAnsi="Georgia" w:cs="Georgia"/>
          <w:sz w:val="24"/>
          <w:szCs w:val="24"/>
          <w:lang w:val="es-ES"/>
        </w:rPr>
        <w:t xml:space="preserve">, resulta un ámbito donde la constitución de un </w:t>
      </w:r>
      <w:r w:rsidR="00AD2104" w:rsidRPr="499FB9F4">
        <w:rPr>
          <w:rFonts w:ascii="Georgia" w:eastAsia="Georgia" w:hAnsi="Georgia" w:cs="Georgia"/>
          <w:i/>
          <w:iCs/>
          <w:sz w:val="24"/>
          <w:szCs w:val="24"/>
          <w:lang w:val="es-ES"/>
        </w:rPr>
        <w:t>pueblo</w:t>
      </w:r>
      <w:r w:rsidR="00AD2104" w:rsidRPr="499FB9F4">
        <w:rPr>
          <w:rFonts w:ascii="Georgia" w:eastAsia="Georgia" w:hAnsi="Georgia" w:cs="Georgia"/>
          <w:sz w:val="24"/>
          <w:szCs w:val="24"/>
          <w:lang w:val="es-ES"/>
        </w:rPr>
        <w:t xml:space="preserve"> se hace posible. En efecto, “el devenir-impersonal se produce en las muchedumbres” (</w:t>
      </w:r>
      <w:proofErr w:type="spellStart"/>
      <w:r w:rsidR="00AD2104" w:rsidRPr="499FB9F4">
        <w:rPr>
          <w:rFonts w:ascii="Georgia" w:eastAsia="Georgia" w:hAnsi="Georgia" w:cs="Georgia"/>
          <w:sz w:val="24"/>
          <w:szCs w:val="24"/>
          <w:lang w:val="es-ES"/>
        </w:rPr>
        <w:t>Adkins</w:t>
      </w:r>
      <w:proofErr w:type="spellEnd"/>
      <w:r w:rsidR="00AD2104" w:rsidRPr="499FB9F4">
        <w:rPr>
          <w:rFonts w:ascii="Georgia" w:eastAsia="Georgia" w:hAnsi="Georgia" w:cs="Georgia"/>
          <w:sz w:val="24"/>
          <w:szCs w:val="24"/>
          <w:lang w:val="es-ES"/>
        </w:rPr>
        <w:t xml:space="preserve"> 2015, p. 164).</w:t>
      </w:r>
      <w:r w:rsidR="00E81155" w:rsidRPr="499FB9F4">
        <w:rPr>
          <w:rFonts w:ascii="Georgia" w:eastAsia="Georgia" w:hAnsi="Georgia" w:cs="Georgia"/>
          <w:sz w:val="24"/>
          <w:szCs w:val="24"/>
          <w:lang w:val="es-ES"/>
        </w:rPr>
        <w:t xml:space="preserve"> El </w:t>
      </w:r>
      <w:r w:rsidR="00E81155" w:rsidRPr="499FB9F4">
        <w:rPr>
          <w:rFonts w:ascii="Georgia" w:eastAsia="Georgia" w:hAnsi="Georgia" w:cs="Georgia"/>
          <w:i/>
          <w:iCs/>
          <w:sz w:val="24"/>
          <w:szCs w:val="24"/>
          <w:lang w:val="es-ES"/>
        </w:rPr>
        <w:t>estar</w:t>
      </w:r>
      <w:r w:rsidR="00E81155" w:rsidRPr="499FB9F4">
        <w:rPr>
          <w:rFonts w:ascii="Georgia" w:eastAsia="Georgia" w:hAnsi="Georgia" w:cs="Georgia"/>
          <w:sz w:val="24"/>
          <w:szCs w:val="24"/>
          <w:lang w:val="es-ES"/>
        </w:rPr>
        <w:t xml:space="preserve"> </w:t>
      </w:r>
      <w:proofErr w:type="spellStart"/>
      <w:r w:rsidR="00E81155" w:rsidRPr="499FB9F4">
        <w:rPr>
          <w:rFonts w:ascii="Georgia" w:eastAsia="Georgia" w:hAnsi="Georgia" w:cs="Georgia"/>
          <w:sz w:val="24"/>
          <w:szCs w:val="24"/>
          <w:lang w:val="es-ES"/>
        </w:rPr>
        <w:t>kuscheano</w:t>
      </w:r>
      <w:proofErr w:type="spellEnd"/>
      <w:r w:rsidR="00E81155" w:rsidRPr="499FB9F4">
        <w:rPr>
          <w:rFonts w:ascii="Georgia" w:eastAsia="Georgia" w:hAnsi="Georgia" w:cs="Georgia"/>
          <w:sz w:val="24"/>
          <w:szCs w:val="24"/>
          <w:lang w:val="es-ES"/>
        </w:rPr>
        <w:t>, por su parte, consciente o inconscientemente, late en las capas populares “con su antiguo aliento comunitario y colectivista” (</w:t>
      </w:r>
      <w:proofErr w:type="spellStart"/>
      <w:r w:rsidR="00E81155" w:rsidRPr="499FB9F4">
        <w:rPr>
          <w:rFonts w:ascii="Georgia" w:eastAsia="Georgia" w:hAnsi="Georgia" w:cs="Georgia"/>
          <w:sz w:val="24"/>
          <w:szCs w:val="24"/>
          <w:lang w:val="es-ES"/>
        </w:rPr>
        <w:t>Kusch</w:t>
      </w:r>
      <w:proofErr w:type="spellEnd"/>
      <w:r w:rsidR="00E81155" w:rsidRPr="499FB9F4">
        <w:rPr>
          <w:rFonts w:ascii="Georgia" w:eastAsia="Georgia" w:hAnsi="Georgia" w:cs="Georgia"/>
          <w:sz w:val="24"/>
          <w:szCs w:val="24"/>
          <w:lang w:val="es-ES"/>
        </w:rPr>
        <w:t xml:space="preserve"> 2007b, p. 194).</w:t>
      </w:r>
    </w:p>
    <w:p w14:paraId="403FD6EC" w14:textId="15B4C3A3" w:rsidR="00B742A3" w:rsidRDefault="00B742A3"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Si tomamos l</w:t>
      </w:r>
      <w:r w:rsidR="00A009A7" w:rsidRPr="499FB9F4">
        <w:rPr>
          <w:rFonts w:ascii="Georgia" w:eastAsia="Georgia" w:hAnsi="Georgia" w:cs="Georgia"/>
          <w:sz w:val="24"/>
          <w:szCs w:val="24"/>
          <w:lang w:val="es-ES"/>
        </w:rPr>
        <w:t>as</w:t>
      </w:r>
      <w:r w:rsidRPr="499FB9F4">
        <w:rPr>
          <w:rFonts w:ascii="Georgia" w:eastAsia="Georgia" w:hAnsi="Georgia" w:cs="Georgia"/>
          <w:sz w:val="24"/>
          <w:szCs w:val="24"/>
          <w:lang w:val="es-ES"/>
        </w:rPr>
        <w:t xml:space="preserve"> escenas con las que </w:t>
      </w:r>
      <w:proofErr w:type="spellStart"/>
      <w:r w:rsidRPr="499FB9F4">
        <w:rPr>
          <w:rFonts w:ascii="Georgia" w:eastAsia="Georgia" w:hAnsi="Georgia" w:cs="Georgia"/>
          <w:sz w:val="24"/>
          <w:szCs w:val="24"/>
          <w:lang w:val="es-ES"/>
        </w:rPr>
        <w:t>Kusch</w:t>
      </w:r>
      <w:proofErr w:type="spellEnd"/>
      <w:r w:rsidRPr="499FB9F4">
        <w:rPr>
          <w:rFonts w:ascii="Georgia" w:eastAsia="Georgia" w:hAnsi="Georgia" w:cs="Georgia"/>
          <w:sz w:val="24"/>
          <w:szCs w:val="24"/>
          <w:lang w:val="es-ES"/>
        </w:rPr>
        <w:t xml:space="preserve"> inicia algunos de sus escritos como escenas originarias de pensamiento, su camino parece comenzar</w:t>
      </w:r>
      <w:r w:rsidR="008D536F" w:rsidRPr="499FB9F4">
        <w:rPr>
          <w:rFonts w:ascii="Georgia" w:eastAsia="Georgia" w:hAnsi="Georgia" w:cs="Georgia"/>
          <w:sz w:val="24"/>
          <w:szCs w:val="24"/>
          <w:lang w:val="es-ES"/>
        </w:rPr>
        <w:t xml:space="preserve"> siempre</w:t>
      </w:r>
      <w:r w:rsidR="009549DD" w:rsidRPr="499FB9F4">
        <w:rPr>
          <w:rFonts w:ascii="Georgia" w:eastAsia="Georgia" w:hAnsi="Georgia" w:cs="Georgia"/>
          <w:sz w:val="24"/>
          <w:szCs w:val="24"/>
          <w:lang w:val="es-ES"/>
        </w:rPr>
        <w:t xml:space="preserve"> con l</w:t>
      </w:r>
      <w:r w:rsidRPr="499FB9F4">
        <w:rPr>
          <w:rFonts w:ascii="Georgia" w:eastAsia="Georgia" w:hAnsi="Georgia" w:cs="Georgia"/>
          <w:sz w:val="24"/>
          <w:szCs w:val="24"/>
          <w:lang w:val="es-ES"/>
        </w:rPr>
        <w:t xml:space="preserve">a búsqueda </w:t>
      </w:r>
      <w:r w:rsidR="00157224" w:rsidRPr="499FB9F4">
        <w:rPr>
          <w:rFonts w:ascii="Georgia" w:eastAsia="Georgia" w:hAnsi="Georgia" w:cs="Georgia"/>
          <w:sz w:val="24"/>
          <w:szCs w:val="24"/>
          <w:lang w:val="es-ES"/>
        </w:rPr>
        <w:t xml:space="preserve">de un elemento </w:t>
      </w:r>
      <w:r w:rsidRPr="499FB9F4">
        <w:rPr>
          <w:rFonts w:ascii="Georgia" w:eastAsia="Georgia" w:hAnsi="Georgia" w:cs="Georgia"/>
          <w:sz w:val="24"/>
          <w:szCs w:val="24"/>
          <w:lang w:val="es-ES"/>
        </w:rPr>
        <w:t xml:space="preserve">que </w:t>
      </w:r>
      <w:r w:rsidR="00157224" w:rsidRPr="499FB9F4">
        <w:rPr>
          <w:rFonts w:ascii="Georgia" w:eastAsia="Georgia" w:hAnsi="Georgia" w:cs="Georgia"/>
          <w:sz w:val="24"/>
          <w:szCs w:val="24"/>
          <w:lang w:val="es-ES"/>
        </w:rPr>
        <w:t>habilite</w:t>
      </w:r>
      <w:r w:rsidRPr="499FB9F4">
        <w:rPr>
          <w:rFonts w:ascii="Georgia" w:eastAsia="Georgia" w:hAnsi="Georgia" w:cs="Georgia"/>
          <w:sz w:val="24"/>
          <w:szCs w:val="24"/>
          <w:lang w:val="es-ES"/>
        </w:rPr>
        <w:t xml:space="preserve"> la conexión de mundos heterogéneos, algo que permita franquear las insondables distancias. Nos referimos, en primer lugar, a la escena del bar en las primeras líneas de </w:t>
      </w:r>
      <w:r w:rsidRPr="499FB9F4">
        <w:rPr>
          <w:rFonts w:ascii="Georgia" w:eastAsia="Georgia" w:hAnsi="Georgia" w:cs="Georgia"/>
          <w:i/>
          <w:iCs/>
          <w:sz w:val="24"/>
          <w:szCs w:val="24"/>
          <w:lang w:val="es-ES"/>
        </w:rPr>
        <w:t>La seducción de la barbarie</w:t>
      </w:r>
      <w:r w:rsidR="00157224" w:rsidRPr="499FB9F4">
        <w:rPr>
          <w:rFonts w:ascii="Georgia" w:eastAsia="Georgia" w:hAnsi="Georgia" w:cs="Georgia"/>
          <w:sz w:val="24"/>
          <w:szCs w:val="24"/>
          <w:lang w:val="es-ES"/>
        </w:rPr>
        <w:t xml:space="preserve"> ya citadas,</w:t>
      </w:r>
      <w:r w:rsidRPr="499FB9F4">
        <w:rPr>
          <w:rFonts w:ascii="Georgia" w:eastAsia="Georgia" w:hAnsi="Georgia" w:cs="Georgia"/>
          <w:sz w:val="24"/>
          <w:szCs w:val="24"/>
          <w:lang w:val="es-ES"/>
        </w:rPr>
        <w:t xml:space="preserve"> pero también al ascenso por la cuesta de Santa Ana en </w:t>
      </w:r>
      <w:r w:rsidRPr="499FB9F4">
        <w:rPr>
          <w:rFonts w:ascii="Georgia" w:eastAsia="Georgia" w:hAnsi="Georgia" w:cs="Georgia"/>
          <w:i/>
          <w:iCs/>
          <w:sz w:val="24"/>
          <w:szCs w:val="24"/>
          <w:lang w:val="es-ES"/>
        </w:rPr>
        <w:t>América profunda</w:t>
      </w:r>
      <w:r w:rsidR="003924A4" w:rsidRPr="499FB9F4">
        <w:rPr>
          <w:rFonts w:ascii="Georgia" w:eastAsia="Georgia" w:hAnsi="Georgia" w:cs="Georgia"/>
          <w:sz w:val="24"/>
          <w:szCs w:val="24"/>
          <w:lang w:val="es-ES"/>
        </w:rPr>
        <w:t>. Ya hemos comentado la primera escena, en donde se juega un espacio abismal tejido entre la mirada del hombre sentado en</w:t>
      </w:r>
      <w:r w:rsidR="006E040C" w:rsidRPr="499FB9F4">
        <w:rPr>
          <w:rFonts w:ascii="Georgia" w:eastAsia="Georgia" w:hAnsi="Georgia" w:cs="Georgia"/>
          <w:sz w:val="24"/>
          <w:szCs w:val="24"/>
          <w:lang w:val="es-ES"/>
        </w:rPr>
        <w:t xml:space="preserve"> el bar, el ventanal y el transeúnte</w:t>
      </w:r>
      <w:r w:rsidR="003924A4" w:rsidRPr="499FB9F4">
        <w:rPr>
          <w:rFonts w:ascii="Georgia" w:eastAsia="Georgia" w:hAnsi="Georgia" w:cs="Georgia"/>
          <w:sz w:val="24"/>
          <w:szCs w:val="24"/>
          <w:lang w:val="es-ES"/>
        </w:rPr>
        <w:t>. En la segunda, el narrado</w:t>
      </w:r>
      <w:r w:rsidR="006E040C" w:rsidRPr="499FB9F4">
        <w:rPr>
          <w:rFonts w:ascii="Georgia" w:eastAsia="Georgia" w:hAnsi="Georgia" w:cs="Georgia"/>
          <w:sz w:val="24"/>
          <w:szCs w:val="24"/>
          <w:lang w:val="es-ES"/>
        </w:rPr>
        <w:t>r ya no camina por las calles de</w:t>
      </w:r>
      <w:r w:rsidR="003924A4" w:rsidRPr="499FB9F4">
        <w:rPr>
          <w:rFonts w:ascii="Georgia" w:eastAsia="Georgia" w:hAnsi="Georgia" w:cs="Georgia"/>
          <w:sz w:val="24"/>
          <w:szCs w:val="24"/>
          <w:lang w:val="es-ES"/>
        </w:rPr>
        <w:t xml:space="preserve"> Buenos Aires, familiares aún en su extrañeza y melancolía de fondo, sino que se mueve en un territorio decididamente hostil e incómodo. Una distancia aún más infranqueable se manifiesta entre el ciud</w:t>
      </w:r>
      <w:r w:rsidR="006E040C" w:rsidRPr="499FB9F4">
        <w:rPr>
          <w:rFonts w:ascii="Georgia" w:eastAsia="Georgia" w:hAnsi="Georgia" w:cs="Georgia"/>
          <w:sz w:val="24"/>
          <w:szCs w:val="24"/>
          <w:lang w:val="es-ES"/>
        </w:rPr>
        <w:t>adano de clase media</w:t>
      </w:r>
      <w:r w:rsidR="003924A4" w:rsidRPr="499FB9F4">
        <w:rPr>
          <w:rFonts w:ascii="Georgia" w:eastAsia="Georgia" w:hAnsi="Georgia" w:cs="Georgia"/>
          <w:sz w:val="24"/>
          <w:szCs w:val="24"/>
          <w:lang w:val="es-ES"/>
        </w:rPr>
        <w:t xml:space="preserve"> que se pasea por las calles de Bolivia y los lugareños. Distancia que se manifiesta con miradas desconfiadas y silencios abismales. </w:t>
      </w:r>
    </w:p>
    <w:p w14:paraId="6C24E71C" w14:textId="233836F7" w:rsidR="00641F6A" w:rsidRDefault="00990EFA" w:rsidP="499FB9F4">
      <w:pPr>
        <w:spacing w:line="360" w:lineRule="auto"/>
        <w:jc w:val="both"/>
        <w:rPr>
          <w:rFonts w:ascii="Georgia" w:eastAsia="Georgia" w:hAnsi="Georgia" w:cs="Georgia"/>
          <w:sz w:val="24"/>
          <w:szCs w:val="24"/>
          <w:lang w:val="es-ES"/>
        </w:rPr>
      </w:pPr>
      <w:r w:rsidRPr="499FB9F4">
        <w:rPr>
          <w:rFonts w:ascii="Georgia" w:eastAsia="Georgia" w:hAnsi="Georgia" w:cs="Georgia"/>
          <w:sz w:val="24"/>
          <w:szCs w:val="24"/>
          <w:lang w:val="es-ES"/>
        </w:rPr>
        <w:t xml:space="preserve">En </w:t>
      </w:r>
      <w:r w:rsidR="00157224" w:rsidRPr="499FB9F4">
        <w:rPr>
          <w:rFonts w:ascii="Georgia" w:eastAsia="Georgia" w:hAnsi="Georgia" w:cs="Georgia"/>
          <w:i/>
          <w:iCs/>
          <w:sz w:val="24"/>
          <w:szCs w:val="24"/>
          <w:lang w:val="es-ES"/>
        </w:rPr>
        <w:t>De la mala vida porteña</w:t>
      </w:r>
      <w:r w:rsidR="00E81155" w:rsidRPr="499FB9F4">
        <w:rPr>
          <w:rFonts w:ascii="Georgia" w:eastAsia="Georgia" w:hAnsi="Georgia" w:cs="Georgia"/>
          <w:sz w:val="24"/>
          <w:szCs w:val="24"/>
          <w:lang w:val="es-ES"/>
        </w:rPr>
        <w:t>,</w:t>
      </w:r>
      <w:r w:rsidRPr="499FB9F4">
        <w:rPr>
          <w:rFonts w:ascii="Georgia" w:eastAsia="Georgia" w:hAnsi="Georgia" w:cs="Georgia"/>
          <w:sz w:val="24"/>
          <w:szCs w:val="24"/>
          <w:lang w:val="es-ES"/>
        </w:rPr>
        <w:t xml:space="preserve"> la búsqueda pasa </w:t>
      </w:r>
      <w:r w:rsidR="00157224" w:rsidRPr="499FB9F4">
        <w:rPr>
          <w:rFonts w:ascii="Georgia" w:eastAsia="Georgia" w:hAnsi="Georgia" w:cs="Georgia"/>
          <w:sz w:val="24"/>
          <w:szCs w:val="24"/>
          <w:lang w:val="es-ES"/>
        </w:rPr>
        <w:t>por una suerte de utopía: el</w:t>
      </w:r>
      <w:r w:rsidRPr="499FB9F4">
        <w:rPr>
          <w:rFonts w:ascii="Georgia" w:eastAsia="Georgia" w:hAnsi="Georgia" w:cs="Georgia"/>
          <w:sz w:val="24"/>
          <w:szCs w:val="24"/>
          <w:lang w:val="es-ES"/>
        </w:rPr>
        <w:t xml:space="preserve"> ensanchamiento del pequeño recinto sagrado del </w:t>
      </w:r>
      <w:proofErr w:type="spellStart"/>
      <w:r w:rsidRPr="499FB9F4">
        <w:rPr>
          <w:rFonts w:ascii="Georgia" w:eastAsia="Georgia" w:hAnsi="Georgia" w:cs="Georgia"/>
          <w:i/>
          <w:iCs/>
          <w:sz w:val="24"/>
          <w:szCs w:val="24"/>
          <w:lang w:val="es-ES"/>
        </w:rPr>
        <w:t>pa’mí</w:t>
      </w:r>
      <w:proofErr w:type="spellEnd"/>
      <w:r w:rsidRPr="499FB9F4">
        <w:rPr>
          <w:rFonts w:ascii="Georgia" w:eastAsia="Georgia" w:hAnsi="Georgia" w:cs="Georgia"/>
          <w:sz w:val="24"/>
          <w:szCs w:val="24"/>
          <w:lang w:val="es-ES"/>
        </w:rPr>
        <w:t xml:space="preserve"> hasta llegar a un</w:t>
      </w:r>
      <w:r w:rsidR="007252F1" w:rsidRPr="499FB9F4">
        <w:rPr>
          <w:rFonts w:ascii="Georgia" w:eastAsia="Georgia" w:hAnsi="Georgia" w:cs="Georgia"/>
          <w:sz w:val="24"/>
          <w:szCs w:val="24"/>
          <w:lang w:val="es-ES"/>
        </w:rPr>
        <w:t xml:space="preserve"> </w:t>
      </w:r>
      <w:r w:rsidR="007252F1" w:rsidRPr="499FB9F4">
        <w:rPr>
          <w:rFonts w:ascii="Georgia" w:eastAsia="Georgia" w:hAnsi="Georgia" w:cs="Georgia"/>
          <w:i/>
          <w:iCs/>
          <w:sz w:val="24"/>
          <w:szCs w:val="24"/>
          <w:lang w:val="es-ES"/>
        </w:rPr>
        <w:t>espacio-aliento</w:t>
      </w:r>
      <w:r w:rsidR="009549DD" w:rsidRPr="499FB9F4">
        <w:rPr>
          <w:rFonts w:ascii="Georgia" w:eastAsia="Georgia" w:hAnsi="Georgia" w:cs="Georgia"/>
          <w:sz w:val="24"/>
          <w:szCs w:val="24"/>
          <w:lang w:val="es-ES"/>
        </w:rPr>
        <w:t xml:space="preserve"> que abrace a todo</w:t>
      </w:r>
      <w:r w:rsidR="00A009A7" w:rsidRPr="499FB9F4">
        <w:rPr>
          <w:rFonts w:ascii="Georgia" w:eastAsia="Georgia" w:hAnsi="Georgia" w:cs="Georgia"/>
          <w:sz w:val="24"/>
          <w:szCs w:val="24"/>
          <w:lang w:val="es-ES"/>
        </w:rPr>
        <w:t>s. Se trata de encontrar el pasaje que nos lleve</w:t>
      </w:r>
      <w:r w:rsidR="009549DD" w:rsidRPr="499FB9F4">
        <w:rPr>
          <w:rFonts w:ascii="Georgia" w:eastAsia="Georgia" w:hAnsi="Georgia" w:cs="Georgia"/>
          <w:sz w:val="24"/>
          <w:szCs w:val="24"/>
          <w:lang w:val="es-ES"/>
        </w:rPr>
        <w:t xml:space="preserve"> d</w:t>
      </w:r>
      <w:r w:rsidR="00A009A7" w:rsidRPr="499FB9F4">
        <w:rPr>
          <w:rFonts w:ascii="Georgia" w:eastAsia="Georgia" w:hAnsi="Georgia" w:cs="Georgia"/>
          <w:sz w:val="24"/>
          <w:szCs w:val="24"/>
          <w:lang w:val="es-ES"/>
        </w:rPr>
        <w:t xml:space="preserve">esde </w:t>
      </w:r>
      <w:r w:rsidR="009549DD" w:rsidRPr="499FB9F4">
        <w:rPr>
          <w:rFonts w:ascii="Georgia" w:eastAsia="Georgia" w:hAnsi="Georgia" w:cs="Georgia"/>
          <w:sz w:val="24"/>
          <w:szCs w:val="24"/>
          <w:lang w:val="es-ES"/>
        </w:rPr>
        <w:t xml:space="preserve">el </w:t>
      </w:r>
      <w:proofErr w:type="spellStart"/>
      <w:r w:rsidR="009549DD" w:rsidRPr="499FB9F4">
        <w:rPr>
          <w:rFonts w:ascii="Georgia" w:eastAsia="Georgia" w:hAnsi="Georgia" w:cs="Georgia"/>
          <w:i/>
          <w:iCs/>
          <w:sz w:val="24"/>
          <w:szCs w:val="24"/>
          <w:lang w:val="es-ES"/>
        </w:rPr>
        <w:t>pa’mí</w:t>
      </w:r>
      <w:proofErr w:type="spellEnd"/>
      <w:r w:rsidR="009549DD" w:rsidRPr="499FB9F4">
        <w:rPr>
          <w:rFonts w:ascii="Georgia" w:eastAsia="Georgia" w:hAnsi="Georgia" w:cs="Georgia"/>
          <w:sz w:val="24"/>
          <w:szCs w:val="24"/>
          <w:lang w:val="es-ES"/>
        </w:rPr>
        <w:t xml:space="preserve"> al</w:t>
      </w:r>
      <w:r w:rsidRPr="499FB9F4">
        <w:rPr>
          <w:rFonts w:ascii="Georgia" w:eastAsia="Georgia" w:hAnsi="Georgia" w:cs="Georgia"/>
          <w:sz w:val="24"/>
          <w:szCs w:val="24"/>
          <w:lang w:val="es-ES"/>
        </w:rPr>
        <w:t xml:space="preserve"> </w:t>
      </w:r>
      <w:r w:rsidR="00A009A7" w:rsidRPr="499FB9F4">
        <w:rPr>
          <w:rFonts w:ascii="Georgia" w:eastAsia="Georgia" w:hAnsi="Georgia" w:cs="Georgia"/>
          <w:sz w:val="24"/>
          <w:szCs w:val="24"/>
          <w:lang w:val="es-ES"/>
        </w:rPr>
        <w:t>“</w:t>
      </w:r>
      <w:proofErr w:type="spellStart"/>
      <w:r w:rsidRPr="499FB9F4">
        <w:rPr>
          <w:rFonts w:ascii="Georgia" w:eastAsia="Georgia" w:hAnsi="Georgia" w:cs="Georgia"/>
          <w:i/>
          <w:iCs/>
          <w:sz w:val="24"/>
          <w:szCs w:val="24"/>
          <w:lang w:val="es-ES"/>
        </w:rPr>
        <w:t>pa’todos</w:t>
      </w:r>
      <w:proofErr w:type="spellEnd"/>
      <w:r w:rsidR="00A009A7" w:rsidRPr="499FB9F4">
        <w:rPr>
          <w:rFonts w:ascii="Georgia" w:eastAsia="Georgia" w:hAnsi="Georgia" w:cs="Georgia"/>
          <w:sz w:val="24"/>
          <w:szCs w:val="24"/>
          <w:lang w:val="es-ES"/>
        </w:rPr>
        <w:t>, donde no haya ni piedra ni cemento, sino nuestra pura vida</w:t>
      </w:r>
      <w:r w:rsidR="009D1862" w:rsidRPr="499FB9F4">
        <w:rPr>
          <w:rFonts w:ascii="Georgia" w:eastAsia="Georgia" w:hAnsi="Georgia" w:cs="Georgia"/>
          <w:sz w:val="24"/>
          <w:szCs w:val="24"/>
          <w:lang w:val="es-ES"/>
        </w:rPr>
        <w:t xml:space="preserve"> suelta” (</w:t>
      </w:r>
      <w:proofErr w:type="spellStart"/>
      <w:r w:rsidR="009D1862" w:rsidRPr="499FB9F4">
        <w:rPr>
          <w:rFonts w:ascii="Georgia" w:eastAsia="Georgia" w:hAnsi="Georgia" w:cs="Georgia"/>
          <w:sz w:val="24"/>
          <w:szCs w:val="24"/>
          <w:lang w:val="es-ES"/>
        </w:rPr>
        <w:t>Kusch</w:t>
      </w:r>
      <w:proofErr w:type="spellEnd"/>
      <w:r w:rsidR="00CE69C9">
        <w:rPr>
          <w:rFonts w:ascii="Georgia" w:eastAsia="Georgia" w:hAnsi="Georgia" w:cs="Georgia"/>
          <w:sz w:val="24"/>
          <w:szCs w:val="24"/>
          <w:lang w:val="es-ES"/>
        </w:rPr>
        <w:t>,</w:t>
      </w:r>
      <w:r w:rsidR="009D1862" w:rsidRPr="499FB9F4">
        <w:rPr>
          <w:rFonts w:ascii="Georgia" w:eastAsia="Georgia" w:hAnsi="Georgia" w:cs="Georgia"/>
          <w:sz w:val="24"/>
          <w:szCs w:val="24"/>
          <w:lang w:val="es-ES"/>
        </w:rPr>
        <w:t xml:space="preserve"> 2007a, p. 382).</w:t>
      </w:r>
      <w:r w:rsidRPr="499FB9F4">
        <w:rPr>
          <w:rFonts w:ascii="Georgia" w:eastAsia="Georgia" w:hAnsi="Georgia" w:cs="Georgia"/>
          <w:sz w:val="24"/>
          <w:szCs w:val="24"/>
          <w:lang w:val="es-ES"/>
        </w:rPr>
        <w:t xml:space="preserve"> </w:t>
      </w:r>
      <w:r w:rsidR="00077055" w:rsidRPr="499FB9F4">
        <w:rPr>
          <w:rFonts w:ascii="Georgia" w:eastAsia="Georgia" w:hAnsi="Georgia" w:cs="Georgia"/>
          <w:sz w:val="24"/>
          <w:szCs w:val="24"/>
          <w:lang w:val="es-ES"/>
        </w:rPr>
        <w:t>La muchacha de</w:t>
      </w:r>
      <w:r w:rsidR="00A009A7" w:rsidRPr="499FB9F4">
        <w:rPr>
          <w:rFonts w:ascii="Georgia" w:eastAsia="Georgia" w:hAnsi="Georgia" w:cs="Georgia"/>
          <w:sz w:val="24"/>
          <w:szCs w:val="24"/>
          <w:lang w:val="es-ES"/>
        </w:rPr>
        <w:t>l film</w:t>
      </w:r>
      <w:r w:rsidR="00077055" w:rsidRPr="499FB9F4">
        <w:rPr>
          <w:rFonts w:ascii="Georgia" w:eastAsia="Georgia" w:hAnsi="Georgia" w:cs="Georgia"/>
          <w:sz w:val="24"/>
          <w:szCs w:val="24"/>
          <w:lang w:val="es-ES"/>
        </w:rPr>
        <w:t xml:space="preserve"> </w:t>
      </w:r>
      <w:r w:rsidR="00077055" w:rsidRPr="499FB9F4">
        <w:rPr>
          <w:rFonts w:ascii="Georgia" w:eastAsia="Georgia" w:hAnsi="Georgia" w:cs="Georgia"/>
          <w:i/>
          <w:iCs/>
          <w:sz w:val="24"/>
          <w:szCs w:val="24"/>
          <w:lang w:val="es-ES"/>
        </w:rPr>
        <w:t>Vivir</w:t>
      </w:r>
      <w:r w:rsidR="008A075A" w:rsidRPr="499FB9F4">
        <w:rPr>
          <w:rFonts w:ascii="Georgia" w:eastAsia="Georgia" w:hAnsi="Georgia" w:cs="Georgia"/>
          <w:sz w:val="24"/>
          <w:szCs w:val="24"/>
          <w:lang w:val="es-ES"/>
        </w:rPr>
        <w:t xml:space="preserve"> </w:t>
      </w:r>
      <w:r w:rsidR="009D1862" w:rsidRPr="499FB9F4">
        <w:rPr>
          <w:rFonts w:ascii="Georgia" w:eastAsia="Georgia" w:hAnsi="Georgia" w:cs="Georgia"/>
          <w:sz w:val="24"/>
          <w:szCs w:val="24"/>
          <w:lang w:val="es-ES"/>
        </w:rPr>
        <w:t>nos ponía</w:t>
      </w:r>
      <w:r w:rsidR="00077055" w:rsidRPr="499FB9F4">
        <w:rPr>
          <w:rFonts w:ascii="Georgia" w:eastAsia="Georgia" w:hAnsi="Georgia" w:cs="Georgia"/>
          <w:sz w:val="24"/>
          <w:szCs w:val="24"/>
          <w:lang w:val="es-ES"/>
        </w:rPr>
        <w:t xml:space="preserve"> en la senda de un pensamiento semejante: la vida sólo tendrá sentido si logramos cargar el mundo con unos datos que den alegría a los otros. Resulta tanto más significativo que, en ese film, esos otros</w:t>
      </w:r>
      <w:r w:rsidR="00A009A7" w:rsidRPr="499FB9F4">
        <w:rPr>
          <w:rFonts w:ascii="Georgia" w:eastAsia="Georgia" w:hAnsi="Georgia" w:cs="Georgia"/>
          <w:sz w:val="24"/>
          <w:szCs w:val="24"/>
          <w:lang w:val="es-ES"/>
        </w:rPr>
        <w:t xml:space="preserve"> sean niños y niñas</w:t>
      </w:r>
      <w:r w:rsidR="004F2A29" w:rsidRPr="499FB9F4">
        <w:rPr>
          <w:rFonts w:ascii="Georgia" w:eastAsia="Georgia" w:hAnsi="Georgia" w:cs="Georgia"/>
          <w:sz w:val="24"/>
          <w:szCs w:val="24"/>
          <w:lang w:val="es-ES"/>
        </w:rPr>
        <w:t>. G</w:t>
      </w:r>
      <w:r w:rsidR="00077055" w:rsidRPr="499FB9F4">
        <w:rPr>
          <w:rFonts w:ascii="Georgia" w:eastAsia="Georgia" w:hAnsi="Georgia" w:cs="Georgia"/>
          <w:sz w:val="24"/>
          <w:szCs w:val="24"/>
          <w:lang w:val="es-ES"/>
        </w:rPr>
        <w:t>ermen, quizás</w:t>
      </w:r>
      <w:r w:rsidR="004F2A29" w:rsidRPr="499FB9F4">
        <w:rPr>
          <w:rFonts w:ascii="Georgia" w:eastAsia="Georgia" w:hAnsi="Georgia" w:cs="Georgia"/>
          <w:sz w:val="24"/>
          <w:szCs w:val="24"/>
          <w:lang w:val="es-ES"/>
        </w:rPr>
        <w:t>, de un</w:t>
      </w:r>
      <w:r w:rsidR="00077055" w:rsidRPr="499FB9F4">
        <w:rPr>
          <w:rFonts w:ascii="Georgia" w:eastAsia="Georgia" w:hAnsi="Georgia" w:cs="Georgia"/>
          <w:sz w:val="24"/>
          <w:szCs w:val="24"/>
          <w:lang w:val="es-ES"/>
        </w:rPr>
        <w:t xml:space="preserve"> pueblo porvenir. </w:t>
      </w:r>
      <w:r w:rsidRPr="499FB9F4">
        <w:rPr>
          <w:rFonts w:ascii="Georgia" w:eastAsia="Georgia" w:hAnsi="Georgia" w:cs="Georgia"/>
          <w:sz w:val="24"/>
          <w:szCs w:val="24"/>
          <w:lang w:val="es-ES"/>
        </w:rPr>
        <w:t>Es por eso que se puede decir que, si e</w:t>
      </w:r>
      <w:r w:rsidR="00077055" w:rsidRPr="499FB9F4">
        <w:rPr>
          <w:rFonts w:ascii="Georgia" w:eastAsia="Georgia" w:hAnsi="Georgia" w:cs="Georgia"/>
          <w:sz w:val="24"/>
          <w:szCs w:val="24"/>
          <w:lang w:val="es-ES"/>
        </w:rPr>
        <w:t>ste</w:t>
      </w:r>
      <w:r w:rsidR="00BF242F" w:rsidRPr="499FB9F4">
        <w:rPr>
          <w:rFonts w:ascii="Georgia" w:eastAsia="Georgia" w:hAnsi="Georgia" w:cs="Georgia"/>
          <w:sz w:val="24"/>
          <w:szCs w:val="24"/>
          <w:lang w:val="es-ES"/>
        </w:rPr>
        <w:t xml:space="preserve"> ejerc</w:t>
      </w:r>
      <w:r w:rsidR="00077055" w:rsidRPr="499FB9F4">
        <w:rPr>
          <w:rFonts w:ascii="Georgia" w:eastAsia="Georgia" w:hAnsi="Georgia" w:cs="Georgia"/>
          <w:sz w:val="24"/>
          <w:szCs w:val="24"/>
          <w:lang w:val="es-ES"/>
        </w:rPr>
        <w:t xml:space="preserve">icio </w:t>
      </w:r>
      <w:r w:rsidR="00A009A7" w:rsidRPr="499FB9F4">
        <w:rPr>
          <w:rFonts w:ascii="Georgia" w:eastAsia="Georgia" w:hAnsi="Georgia" w:cs="Georgia"/>
          <w:sz w:val="24"/>
          <w:szCs w:val="24"/>
          <w:lang w:val="es-ES"/>
        </w:rPr>
        <w:t>(des)</w:t>
      </w:r>
      <w:proofErr w:type="spellStart"/>
      <w:r w:rsidR="00077055" w:rsidRPr="499FB9F4">
        <w:rPr>
          <w:rFonts w:ascii="Georgia" w:eastAsia="Georgia" w:hAnsi="Georgia" w:cs="Georgia"/>
          <w:sz w:val="24"/>
          <w:szCs w:val="24"/>
          <w:lang w:val="es-ES"/>
        </w:rPr>
        <w:t>territorializante</w:t>
      </w:r>
      <w:proofErr w:type="spellEnd"/>
      <w:r w:rsidRPr="499FB9F4">
        <w:rPr>
          <w:rFonts w:ascii="Georgia" w:eastAsia="Georgia" w:hAnsi="Georgia" w:cs="Georgia"/>
          <w:sz w:val="24"/>
          <w:szCs w:val="24"/>
          <w:lang w:val="es-ES"/>
        </w:rPr>
        <w:t xml:space="preserve"> deriva</w:t>
      </w:r>
      <w:r w:rsidR="00077055" w:rsidRPr="499FB9F4">
        <w:rPr>
          <w:rFonts w:ascii="Georgia" w:eastAsia="Georgia" w:hAnsi="Georgia" w:cs="Georgia"/>
          <w:sz w:val="24"/>
          <w:szCs w:val="24"/>
          <w:lang w:val="es-ES"/>
        </w:rPr>
        <w:t xml:space="preserve">, en la lectura </w:t>
      </w:r>
      <w:proofErr w:type="spellStart"/>
      <w:r w:rsidR="00077055" w:rsidRPr="499FB9F4">
        <w:rPr>
          <w:rFonts w:ascii="Georgia" w:eastAsia="Georgia" w:hAnsi="Georgia" w:cs="Georgia"/>
          <w:sz w:val="24"/>
          <w:szCs w:val="24"/>
          <w:lang w:val="es-ES"/>
        </w:rPr>
        <w:t>deleuziana</w:t>
      </w:r>
      <w:proofErr w:type="spellEnd"/>
      <w:r w:rsidR="00077055" w:rsidRPr="499FB9F4">
        <w:rPr>
          <w:rFonts w:ascii="Georgia" w:eastAsia="Georgia" w:hAnsi="Georgia" w:cs="Georgia"/>
          <w:sz w:val="24"/>
          <w:szCs w:val="24"/>
          <w:lang w:val="es-ES"/>
        </w:rPr>
        <w:t>,</w:t>
      </w:r>
      <w:r w:rsidR="00BF242F" w:rsidRPr="499FB9F4">
        <w:rPr>
          <w:rFonts w:ascii="Georgia" w:eastAsia="Georgia" w:hAnsi="Georgia" w:cs="Georgia"/>
          <w:sz w:val="24"/>
          <w:szCs w:val="24"/>
          <w:lang w:val="es-ES"/>
        </w:rPr>
        <w:t xml:space="preserve"> en un devenir</w:t>
      </w:r>
      <w:r w:rsidRPr="499FB9F4">
        <w:rPr>
          <w:rFonts w:ascii="Georgia" w:eastAsia="Georgia" w:hAnsi="Georgia" w:cs="Georgia"/>
          <w:sz w:val="24"/>
          <w:szCs w:val="24"/>
          <w:lang w:val="es-ES"/>
        </w:rPr>
        <w:t>-imperceptible</w:t>
      </w:r>
      <w:r w:rsidR="00BF242F" w:rsidRPr="499FB9F4">
        <w:rPr>
          <w:rFonts w:ascii="Georgia" w:eastAsia="Georgia" w:hAnsi="Georgia" w:cs="Georgia"/>
          <w:sz w:val="24"/>
          <w:szCs w:val="24"/>
          <w:lang w:val="es-ES"/>
        </w:rPr>
        <w:t xml:space="preserve"> </w:t>
      </w:r>
      <w:r w:rsidRPr="499FB9F4">
        <w:rPr>
          <w:rFonts w:ascii="Georgia" w:eastAsia="Georgia" w:hAnsi="Georgia" w:cs="Georgia"/>
          <w:sz w:val="24"/>
          <w:szCs w:val="24"/>
          <w:lang w:val="es-ES"/>
        </w:rPr>
        <w:t>(</w:t>
      </w:r>
      <w:r w:rsidR="00BF242F" w:rsidRPr="499FB9F4">
        <w:rPr>
          <w:rFonts w:ascii="Georgia" w:eastAsia="Georgia" w:hAnsi="Georgia" w:cs="Georgia"/>
          <w:sz w:val="24"/>
          <w:szCs w:val="24"/>
          <w:lang w:val="es-ES"/>
        </w:rPr>
        <w:t>el devenir-parque</w:t>
      </w:r>
      <w:r w:rsidRPr="499FB9F4">
        <w:rPr>
          <w:rFonts w:ascii="Georgia" w:eastAsia="Georgia" w:hAnsi="Georgia" w:cs="Georgia"/>
          <w:sz w:val="24"/>
          <w:szCs w:val="24"/>
          <w:lang w:val="es-ES"/>
        </w:rPr>
        <w:t>), e</w:t>
      </w:r>
      <w:r w:rsidR="00BF242F" w:rsidRPr="499FB9F4">
        <w:rPr>
          <w:rFonts w:ascii="Georgia" w:eastAsia="Georgia" w:hAnsi="Georgia" w:cs="Georgia"/>
          <w:sz w:val="24"/>
          <w:szCs w:val="24"/>
          <w:lang w:val="es-ES"/>
        </w:rPr>
        <w:t>n</w:t>
      </w:r>
      <w:r w:rsidR="00077055" w:rsidRPr="499FB9F4">
        <w:rPr>
          <w:rFonts w:ascii="Georgia" w:eastAsia="Georgia" w:hAnsi="Georgia" w:cs="Georgia"/>
          <w:sz w:val="24"/>
          <w:szCs w:val="24"/>
          <w:lang w:val="es-ES"/>
        </w:rPr>
        <w:t xml:space="preserve"> una lectura </w:t>
      </w:r>
      <w:proofErr w:type="spellStart"/>
      <w:r w:rsidR="00077055" w:rsidRPr="499FB9F4">
        <w:rPr>
          <w:rFonts w:ascii="Georgia" w:eastAsia="Georgia" w:hAnsi="Georgia" w:cs="Georgia"/>
          <w:sz w:val="24"/>
          <w:szCs w:val="24"/>
          <w:lang w:val="es-ES"/>
        </w:rPr>
        <w:t>k</w:t>
      </w:r>
      <w:r w:rsidR="00BF242F" w:rsidRPr="499FB9F4">
        <w:rPr>
          <w:rFonts w:ascii="Georgia" w:eastAsia="Georgia" w:hAnsi="Georgia" w:cs="Georgia"/>
          <w:sz w:val="24"/>
          <w:szCs w:val="24"/>
          <w:lang w:val="es-ES"/>
        </w:rPr>
        <w:t>usch</w:t>
      </w:r>
      <w:r w:rsidR="00077055" w:rsidRPr="499FB9F4">
        <w:rPr>
          <w:rFonts w:ascii="Georgia" w:eastAsia="Georgia" w:hAnsi="Georgia" w:cs="Georgia"/>
          <w:sz w:val="24"/>
          <w:szCs w:val="24"/>
          <w:lang w:val="es-ES"/>
        </w:rPr>
        <w:t>eana</w:t>
      </w:r>
      <w:proofErr w:type="spellEnd"/>
      <w:r w:rsidR="00BF242F" w:rsidRPr="499FB9F4">
        <w:rPr>
          <w:rFonts w:ascii="Georgia" w:eastAsia="Georgia" w:hAnsi="Georgia" w:cs="Georgia"/>
          <w:sz w:val="24"/>
          <w:szCs w:val="24"/>
          <w:lang w:val="es-ES"/>
        </w:rPr>
        <w:t xml:space="preserve"> el m</w:t>
      </w:r>
      <w:r w:rsidR="00077055" w:rsidRPr="499FB9F4">
        <w:rPr>
          <w:rFonts w:ascii="Georgia" w:eastAsia="Georgia" w:hAnsi="Georgia" w:cs="Georgia"/>
          <w:sz w:val="24"/>
          <w:szCs w:val="24"/>
          <w:lang w:val="es-ES"/>
        </w:rPr>
        <w:t>ovimiento</w:t>
      </w:r>
      <w:r w:rsidR="009D1862" w:rsidRPr="499FB9F4">
        <w:rPr>
          <w:rFonts w:ascii="Georgia" w:eastAsia="Georgia" w:hAnsi="Georgia" w:cs="Georgia"/>
          <w:sz w:val="24"/>
          <w:szCs w:val="24"/>
          <w:lang w:val="es-ES"/>
        </w:rPr>
        <w:t xml:space="preserve"> parece más ambicioso:</w:t>
      </w:r>
      <w:r w:rsidR="00077055" w:rsidRPr="499FB9F4">
        <w:rPr>
          <w:rFonts w:ascii="Georgia" w:eastAsia="Georgia" w:hAnsi="Georgia" w:cs="Georgia"/>
          <w:sz w:val="24"/>
          <w:szCs w:val="24"/>
          <w:lang w:val="es-ES"/>
        </w:rPr>
        <w:t xml:space="preserve"> apunta</w:t>
      </w:r>
      <w:r w:rsidRPr="499FB9F4">
        <w:rPr>
          <w:rFonts w:ascii="Georgia" w:eastAsia="Georgia" w:hAnsi="Georgia" w:cs="Georgia"/>
          <w:sz w:val="24"/>
          <w:szCs w:val="24"/>
          <w:lang w:val="es-ES"/>
        </w:rPr>
        <w:t xml:space="preserve"> hacia un </w:t>
      </w:r>
      <w:r w:rsidRPr="499FB9F4">
        <w:rPr>
          <w:rFonts w:ascii="Georgia" w:eastAsia="Georgia" w:hAnsi="Georgia" w:cs="Georgia"/>
          <w:sz w:val="24"/>
          <w:szCs w:val="24"/>
          <w:lang w:val="es-ES"/>
        </w:rPr>
        <w:lastRenderedPageBreak/>
        <w:t>devenir-pueblo y un devenir-nación</w:t>
      </w:r>
      <w:r w:rsidR="009D1862" w:rsidRPr="499FB9F4">
        <w:rPr>
          <w:rFonts w:ascii="Georgia" w:eastAsia="Georgia" w:hAnsi="Georgia" w:cs="Georgia"/>
          <w:sz w:val="24"/>
          <w:szCs w:val="24"/>
          <w:lang w:val="es-ES"/>
        </w:rPr>
        <w:t>, en el sentido fuerte que esos conceptos tienen en la tradición de la filosofía latinoamericana</w:t>
      </w:r>
      <w:r w:rsidRPr="499FB9F4">
        <w:rPr>
          <w:rFonts w:ascii="Georgia" w:eastAsia="Georgia" w:hAnsi="Georgia" w:cs="Georgia"/>
          <w:sz w:val="24"/>
          <w:szCs w:val="24"/>
          <w:lang w:val="es-ES"/>
        </w:rPr>
        <w:t xml:space="preserve">. </w:t>
      </w:r>
      <w:r w:rsidR="005A5D10" w:rsidRPr="499FB9F4">
        <w:rPr>
          <w:rFonts w:ascii="Georgia" w:eastAsia="Georgia" w:hAnsi="Georgia" w:cs="Georgia"/>
          <w:sz w:val="24"/>
          <w:szCs w:val="24"/>
          <w:lang w:val="es-ES"/>
        </w:rPr>
        <w:t>De hecho, la pregunta profunda que</w:t>
      </w:r>
      <w:r w:rsidR="000277E3" w:rsidRPr="499FB9F4">
        <w:rPr>
          <w:rFonts w:ascii="Georgia" w:eastAsia="Georgia" w:hAnsi="Georgia" w:cs="Georgia"/>
          <w:sz w:val="24"/>
          <w:szCs w:val="24"/>
          <w:lang w:val="es-ES"/>
        </w:rPr>
        <w:t xml:space="preserve">, de acuerdo con </w:t>
      </w:r>
      <w:proofErr w:type="spellStart"/>
      <w:r w:rsidR="000277E3" w:rsidRPr="499FB9F4">
        <w:rPr>
          <w:rFonts w:ascii="Georgia" w:eastAsia="Georgia" w:hAnsi="Georgia" w:cs="Georgia"/>
          <w:sz w:val="24"/>
          <w:szCs w:val="24"/>
          <w:lang w:val="es-ES"/>
        </w:rPr>
        <w:t>Kusch</w:t>
      </w:r>
      <w:proofErr w:type="spellEnd"/>
      <w:r w:rsidR="000277E3" w:rsidRPr="499FB9F4">
        <w:rPr>
          <w:rFonts w:ascii="Georgia" w:eastAsia="Georgia" w:hAnsi="Georgia" w:cs="Georgia"/>
          <w:sz w:val="24"/>
          <w:szCs w:val="24"/>
          <w:lang w:val="es-ES"/>
        </w:rPr>
        <w:t>,</w:t>
      </w:r>
      <w:r w:rsidR="005A5D10" w:rsidRPr="499FB9F4">
        <w:rPr>
          <w:rFonts w:ascii="Georgia" w:eastAsia="Georgia" w:hAnsi="Georgia" w:cs="Georgia"/>
          <w:sz w:val="24"/>
          <w:szCs w:val="24"/>
          <w:lang w:val="es-ES"/>
        </w:rPr>
        <w:t xml:space="preserve"> subyace a las gestiones cotidianas que todo individuo realiza en Buenos Aires es, justamente, la pregunta por la identidad nacional. </w:t>
      </w:r>
      <w:r w:rsidR="001F4DB6" w:rsidRPr="499FB9F4">
        <w:rPr>
          <w:rFonts w:ascii="Georgia" w:eastAsia="Georgia" w:hAnsi="Georgia" w:cs="Georgia"/>
          <w:sz w:val="24"/>
          <w:szCs w:val="24"/>
          <w:lang w:val="es-ES"/>
        </w:rPr>
        <w:t>Esa pregunta late con fuerza en el habla cotidiana de la ciudad de Buenos Aires</w:t>
      </w:r>
      <w:r w:rsidR="009D1862" w:rsidRPr="499FB9F4">
        <w:rPr>
          <w:rFonts w:ascii="Georgia" w:eastAsia="Georgia" w:hAnsi="Georgia" w:cs="Georgia"/>
          <w:sz w:val="24"/>
          <w:szCs w:val="24"/>
          <w:lang w:val="es-ES"/>
        </w:rPr>
        <w:t xml:space="preserve">, donde </w:t>
      </w:r>
      <w:proofErr w:type="spellStart"/>
      <w:r w:rsidR="006E040C" w:rsidRPr="499FB9F4">
        <w:rPr>
          <w:rFonts w:ascii="Georgia" w:eastAsia="Georgia" w:hAnsi="Georgia" w:cs="Georgia"/>
          <w:sz w:val="24"/>
          <w:szCs w:val="24"/>
          <w:lang w:val="es-ES"/>
        </w:rPr>
        <w:t>Kusch</w:t>
      </w:r>
      <w:proofErr w:type="spellEnd"/>
      <w:r w:rsidR="006E040C" w:rsidRPr="499FB9F4">
        <w:rPr>
          <w:rFonts w:ascii="Georgia" w:eastAsia="Georgia" w:hAnsi="Georgia" w:cs="Georgia"/>
          <w:sz w:val="24"/>
          <w:szCs w:val="24"/>
          <w:lang w:val="es-ES"/>
        </w:rPr>
        <w:t xml:space="preserve"> encuentra expresiones que da</w:t>
      </w:r>
      <w:r w:rsidR="009D1862" w:rsidRPr="499FB9F4">
        <w:rPr>
          <w:rFonts w:ascii="Georgia" w:eastAsia="Georgia" w:hAnsi="Georgia" w:cs="Georgia"/>
          <w:sz w:val="24"/>
          <w:szCs w:val="24"/>
          <w:lang w:val="es-ES"/>
        </w:rPr>
        <w:t xml:space="preserve">n cuenta de </w:t>
      </w:r>
      <w:r w:rsidR="001F4DB6" w:rsidRPr="499FB9F4">
        <w:rPr>
          <w:rFonts w:ascii="Georgia" w:eastAsia="Georgia" w:hAnsi="Georgia" w:cs="Georgia"/>
          <w:sz w:val="24"/>
          <w:szCs w:val="24"/>
          <w:lang w:val="es-ES"/>
        </w:rPr>
        <w:t xml:space="preserve">las estrategias para vivir </w:t>
      </w:r>
      <w:r w:rsidR="00B02AEB" w:rsidRPr="499FB9F4">
        <w:rPr>
          <w:rFonts w:ascii="Georgia" w:eastAsia="Georgia" w:hAnsi="Georgia" w:cs="Georgia"/>
          <w:sz w:val="24"/>
          <w:szCs w:val="24"/>
          <w:lang w:val="es-ES"/>
        </w:rPr>
        <w:t>en la ciudad porteña</w:t>
      </w:r>
      <w:r w:rsidR="00EF3A56" w:rsidRPr="499FB9F4">
        <w:rPr>
          <w:rFonts w:ascii="Georgia" w:eastAsia="Georgia" w:hAnsi="Georgia" w:cs="Georgia"/>
          <w:sz w:val="24"/>
          <w:szCs w:val="24"/>
          <w:lang w:val="es-ES"/>
        </w:rPr>
        <w:t>, estrategias que buscan conservar algo de la vieja sabiduría de América como resistencia a las pretensiones neo-coloniales</w:t>
      </w:r>
      <w:r w:rsidR="001F4DB6" w:rsidRPr="499FB9F4">
        <w:rPr>
          <w:rFonts w:ascii="Georgia" w:eastAsia="Georgia" w:hAnsi="Georgia" w:cs="Georgia"/>
          <w:sz w:val="24"/>
          <w:szCs w:val="24"/>
          <w:lang w:val="es-ES"/>
        </w:rPr>
        <w:t>.</w:t>
      </w:r>
      <w:r w:rsidR="00641F6A" w:rsidRPr="499FB9F4">
        <w:rPr>
          <w:rFonts w:ascii="Georgia" w:eastAsia="Georgia" w:hAnsi="Georgia" w:cs="Georgia"/>
          <w:sz w:val="24"/>
          <w:szCs w:val="24"/>
          <w:lang w:val="es-ES"/>
        </w:rPr>
        <w:t xml:space="preserve"> </w:t>
      </w:r>
      <w:r w:rsidR="00EF3A56" w:rsidRPr="499FB9F4">
        <w:rPr>
          <w:rFonts w:ascii="Georgia" w:eastAsia="Georgia" w:hAnsi="Georgia" w:cs="Georgia"/>
          <w:sz w:val="24"/>
          <w:szCs w:val="24"/>
          <w:lang w:val="es-ES"/>
        </w:rPr>
        <w:t>Hacer habitable el espaci</w:t>
      </w:r>
      <w:r w:rsidR="00147D67" w:rsidRPr="499FB9F4">
        <w:rPr>
          <w:rFonts w:ascii="Georgia" w:eastAsia="Georgia" w:hAnsi="Georgia" w:cs="Georgia"/>
          <w:sz w:val="24"/>
          <w:szCs w:val="24"/>
          <w:lang w:val="es-ES"/>
        </w:rPr>
        <w:t>o inhóspito de la ciudad</w:t>
      </w:r>
      <w:r w:rsidR="00EF3A56" w:rsidRPr="499FB9F4">
        <w:rPr>
          <w:rFonts w:ascii="Georgia" w:eastAsia="Georgia" w:hAnsi="Georgia" w:cs="Georgia"/>
          <w:sz w:val="24"/>
          <w:szCs w:val="24"/>
          <w:lang w:val="es-ES"/>
        </w:rPr>
        <w:t xml:space="preserve"> implica una apertura del recinto sagrado que conjura la problemática </w:t>
      </w:r>
      <w:r w:rsidR="00EF3A56" w:rsidRPr="499FB9F4">
        <w:rPr>
          <w:rFonts w:ascii="Georgia" w:eastAsia="Georgia" w:hAnsi="Georgia" w:cs="Georgia"/>
          <w:i/>
          <w:iCs/>
          <w:sz w:val="24"/>
          <w:szCs w:val="24"/>
          <w:lang w:val="es-ES"/>
        </w:rPr>
        <w:t>distancia</w:t>
      </w:r>
      <w:r w:rsidR="00EF3A56" w:rsidRPr="499FB9F4">
        <w:rPr>
          <w:rFonts w:ascii="Georgia" w:eastAsia="Georgia" w:hAnsi="Georgia" w:cs="Georgia"/>
          <w:sz w:val="24"/>
          <w:szCs w:val="24"/>
          <w:lang w:val="es-ES"/>
        </w:rPr>
        <w:t xml:space="preserve"> </w:t>
      </w:r>
      <w:r w:rsidR="00B02AEB" w:rsidRPr="499FB9F4">
        <w:rPr>
          <w:rFonts w:ascii="Georgia" w:eastAsia="Georgia" w:hAnsi="Georgia" w:cs="Georgia"/>
          <w:sz w:val="24"/>
          <w:szCs w:val="24"/>
          <w:lang w:val="es-ES"/>
        </w:rPr>
        <w:t xml:space="preserve">con los otros </w:t>
      </w:r>
      <w:r w:rsidR="00EF3A56" w:rsidRPr="499FB9F4">
        <w:rPr>
          <w:rFonts w:ascii="Georgia" w:eastAsia="Georgia" w:hAnsi="Georgia" w:cs="Georgia"/>
          <w:sz w:val="24"/>
          <w:szCs w:val="24"/>
          <w:lang w:val="es-ES"/>
        </w:rPr>
        <w:t>al cargar de datos el mundo</w:t>
      </w:r>
      <w:r w:rsidR="00B02AEB" w:rsidRPr="499FB9F4">
        <w:rPr>
          <w:rFonts w:ascii="Georgia" w:eastAsia="Georgia" w:hAnsi="Georgia" w:cs="Georgia"/>
          <w:sz w:val="24"/>
          <w:szCs w:val="24"/>
          <w:lang w:val="es-ES"/>
        </w:rPr>
        <w:t xml:space="preserve">, al babosearlo con </w:t>
      </w:r>
      <w:r w:rsidR="00147D67" w:rsidRPr="499FB9F4">
        <w:rPr>
          <w:rFonts w:ascii="Georgia" w:eastAsia="Georgia" w:hAnsi="Georgia" w:cs="Georgia"/>
          <w:sz w:val="24"/>
          <w:szCs w:val="24"/>
          <w:lang w:val="es-ES"/>
        </w:rPr>
        <w:t>la savia d</w:t>
      </w:r>
      <w:r w:rsidR="00B02AEB" w:rsidRPr="499FB9F4">
        <w:rPr>
          <w:rFonts w:ascii="Georgia" w:eastAsia="Georgia" w:hAnsi="Georgia" w:cs="Georgia"/>
          <w:sz w:val="24"/>
          <w:szCs w:val="24"/>
          <w:lang w:val="es-ES"/>
        </w:rPr>
        <w:t xml:space="preserve">el </w:t>
      </w:r>
      <w:proofErr w:type="spellStart"/>
      <w:r w:rsidR="00B02AEB" w:rsidRPr="499FB9F4">
        <w:rPr>
          <w:rFonts w:ascii="Georgia" w:eastAsia="Georgia" w:hAnsi="Georgia" w:cs="Georgia"/>
          <w:i/>
          <w:iCs/>
          <w:sz w:val="24"/>
          <w:szCs w:val="24"/>
          <w:lang w:val="es-ES"/>
        </w:rPr>
        <w:t>pa’mí</w:t>
      </w:r>
      <w:proofErr w:type="spellEnd"/>
      <w:r w:rsidR="00EF3A56" w:rsidRPr="499FB9F4">
        <w:rPr>
          <w:rFonts w:ascii="Georgia" w:eastAsia="Georgia" w:hAnsi="Georgia" w:cs="Georgia"/>
          <w:sz w:val="24"/>
          <w:szCs w:val="24"/>
          <w:lang w:val="es-ES"/>
        </w:rPr>
        <w:t xml:space="preserve">. Tal es, de acuerdo con </w:t>
      </w:r>
      <w:proofErr w:type="spellStart"/>
      <w:r w:rsidR="00EF3A56" w:rsidRPr="499FB9F4">
        <w:rPr>
          <w:rFonts w:ascii="Georgia" w:eastAsia="Georgia" w:hAnsi="Georgia" w:cs="Georgia"/>
          <w:sz w:val="24"/>
          <w:szCs w:val="24"/>
          <w:lang w:val="es-ES"/>
        </w:rPr>
        <w:t>Kusch</w:t>
      </w:r>
      <w:proofErr w:type="spellEnd"/>
      <w:r w:rsidR="00EF3A56" w:rsidRPr="499FB9F4">
        <w:rPr>
          <w:rFonts w:ascii="Georgia" w:eastAsia="Georgia" w:hAnsi="Georgia" w:cs="Georgia"/>
          <w:sz w:val="24"/>
          <w:szCs w:val="24"/>
          <w:lang w:val="es-ES"/>
        </w:rPr>
        <w:t xml:space="preserve">, la exigencia utópica de nuestra vida cuando el fondo del </w:t>
      </w:r>
      <w:r w:rsidR="00EF3A56" w:rsidRPr="499FB9F4">
        <w:rPr>
          <w:rFonts w:ascii="Georgia" w:eastAsia="Georgia" w:hAnsi="Georgia" w:cs="Georgia"/>
          <w:i/>
          <w:iCs/>
          <w:sz w:val="24"/>
          <w:szCs w:val="24"/>
          <w:lang w:val="es-ES"/>
        </w:rPr>
        <w:t>estar</w:t>
      </w:r>
      <w:r w:rsidR="00EF3A56" w:rsidRPr="499FB9F4">
        <w:rPr>
          <w:rFonts w:ascii="Georgia" w:eastAsia="Georgia" w:hAnsi="Georgia" w:cs="Georgia"/>
          <w:sz w:val="24"/>
          <w:szCs w:val="24"/>
          <w:lang w:val="es-ES"/>
        </w:rPr>
        <w:t xml:space="preserve"> </w:t>
      </w:r>
      <w:r w:rsidR="00B02AEB" w:rsidRPr="499FB9F4">
        <w:rPr>
          <w:rFonts w:ascii="Georgia" w:eastAsia="Georgia" w:hAnsi="Georgia" w:cs="Georgia"/>
          <w:sz w:val="24"/>
          <w:szCs w:val="24"/>
          <w:lang w:val="es-ES"/>
        </w:rPr>
        <w:t>sube a la superficie e impugna</w:t>
      </w:r>
      <w:r w:rsidR="00EF3A56" w:rsidRPr="499FB9F4">
        <w:rPr>
          <w:rFonts w:ascii="Georgia" w:eastAsia="Georgia" w:hAnsi="Georgia" w:cs="Georgia"/>
          <w:sz w:val="24"/>
          <w:szCs w:val="24"/>
          <w:lang w:val="es-ES"/>
        </w:rPr>
        <w:t xml:space="preserve"> las pretensiones del afán de </w:t>
      </w:r>
      <w:r w:rsidR="00EF3A56" w:rsidRPr="499FB9F4">
        <w:rPr>
          <w:rFonts w:ascii="Georgia" w:eastAsia="Georgia" w:hAnsi="Georgia" w:cs="Georgia"/>
          <w:i/>
          <w:iCs/>
          <w:sz w:val="24"/>
          <w:szCs w:val="24"/>
          <w:lang w:val="es-ES"/>
        </w:rPr>
        <w:t>ser alguien</w:t>
      </w:r>
      <w:r w:rsidR="00EF3A56" w:rsidRPr="499FB9F4">
        <w:rPr>
          <w:rFonts w:ascii="Georgia" w:eastAsia="Georgia" w:hAnsi="Georgia" w:cs="Georgia"/>
          <w:sz w:val="24"/>
          <w:szCs w:val="24"/>
          <w:lang w:val="es-ES"/>
        </w:rPr>
        <w:t xml:space="preserve">. En ese punto, la potencia popular subvierte las formas que aprisionan la vida y libera la posibilidad de un verdadero nacimiento. En efecto, el </w:t>
      </w:r>
      <w:r w:rsidR="00EF3A56" w:rsidRPr="499FB9F4">
        <w:rPr>
          <w:rFonts w:ascii="Georgia" w:eastAsia="Georgia" w:hAnsi="Georgia" w:cs="Georgia"/>
          <w:i/>
          <w:iCs/>
          <w:sz w:val="24"/>
          <w:szCs w:val="24"/>
          <w:lang w:val="es-ES"/>
        </w:rPr>
        <w:t>mero estar</w:t>
      </w:r>
      <w:r w:rsidR="00EF3A56" w:rsidRPr="499FB9F4">
        <w:rPr>
          <w:rFonts w:ascii="Georgia" w:eastAsia="Georgia" w:hAnsi="Georgia" w:cs="Georgia"/>
          <w:sz w:val="24"/>
          <w:szCs w:val="24"/>
          <w:lang w:val="es-ES"/>
        </w:rPr>
        <w:t xml:space="preserve"> como </w:t>
      </w:r>
      <w:r w:rsidR="00EF3A56" w:rsidRPr="499FB9F4">
        <w:rPr>
          <w:rFonts w:ascii="Georgia" w:eastAsia="Georgia" w:hAnsi="Georgia" w:cs="Georgia"/>
          <w:i/>
          <w:iCs/>
          <w:sz w:val="24"/>
          <w:szCs w:val="24"/>
          <w:lang w:val="es-ES"/>
        </w:rPr>
        <w:t>imperio afectivo</w:t>
      </w:r>
      <w:r w:rsidR="00147D67" w:rsidRPr="499FB9F4">
        <w:rPr>
          <w:rFonts w:ascii="Georgia" w:eastAsia="Georgia" w:hAnsi="Georgia" w:cs="Georgia"/>
          <w:sz w:val="24"/>
          <w:szCs w:val="24"/>
          <w:lang w:val="es-ES"/>
        </w:rPr>
        <w:t xml:space="preserve"> es ese</w:t>
      </w:r>
      <w:r w:rsidR="00EF3A56" w:rsidRPr="499FB9F4">
        <w:rPr>
          <w:rFonts w:ascii="Georgia" w:eastAsia="Georgia" w:hAnsi="Georgia" w:cs="Georgia"/>
          <w:sz w:val="24"/>
          <w:szCs w:val="24"/>
          <w:lang w:val="es-ES"/>
        </w:rPr>
        <w:t xml:space="preserve"> verdadero “magma vital primario de donde todo sale de nuevo: naciones, personajes, cultura” (</w:t>
      </w:r>
      <w:proofErr w:type="spellStart"/>
      <w:r w:rsidR="00EF3A56" w:rsidRPr="499FB9F4">
        <w:rPr>
          <w:rFonts w:ascii="Georgia" w:eastAsia="Georgia" w:hAnsi="Georgia" w:cs="Georgia"/>
          <w:sz w:val="24"/>
          <w:szCs w:val="24"/>
          <w:lang w:val="es-ES"/>
        </w:rPr>
        <w:t>Kusch</w:t>
      </w:r>
      <w:proofErr w:type="spellEnd"/>
      <w:r w:rsidR="00EF3A56" w:rsidRPr="499FB9F4">
        <w:rPr>
          <w:rFonts w:ascii="Georgia" w:eastAsia="Georgia" w:hAnsi="Georgia" w:cs="Georgia"/>
          <w:sz w:val="24"/>
          <w:szCs w:val="24"/>
          <w:lang w:val="es-ES"/>
        </w:rPr>
        <w:t xml:space="preserve">, 2007b, p. 196). </w:t>
      </w:r>
      <w:r w:rsidR="00A009A7" w:rsidRPr="499FB9F4">
        <w:rPr>
          <w:rFonts w:ascii="Georgia" w:eastAsia="Georgia" w:hAnsi="Georgia" w:cs="Georgia"/>
          <w:sz w:val="24"/>
          <w:szCs w:val="24"/>
          <w:lang w:val="es-ES"/>
        </w:rPr>
        <w:t xml:space="preserve">En este punto, la </w:t>
      </w:r>
      <w:r w:rsidR="00EF3A56" w:rsidRPr="499FB9F4">
        <w:rPr>
          <w:rFonts w:ascii="Georgia" w:eastAsia="Georgia" w:hAnsi="Georgia" w:cs="Georgia"/>
          <w:sz w:val="24"/>
          <w:szCs w:val="24"/>
          <w:lang w:val="es-ES"/>
        </w:rPr>
        <w:t xml:space="preserve">teorización </w:t>
      </w:r>
      <w:proofErr w:type="spellStart"/>
      <w:r w:rsidR="00EF3A56" w:rsidRPr="499FB9F4">
        <w:rPr>
          <w:rFonts w:ascii="Georgia" w:eastAsia="Georgia" w:hAnsi="Georgia" w:cs="Georgia"/>
          <w:sz w:val="24"/>
          <w:szCs w:val="24"/>
          <w:lang w:val="es-ES"/>
        </w:rPr>
        <w:t>deleuziana</w:t>
      </w:r>
      <w:proofErr w:type="spellEnd"/>
      <w:r w:rsidR="00EF3A56" w:rsidRPr="499FB9F4">
        <w:rPr>
          <w:rFonts w:ascii="Georgia" w:eastAsia="Georgia" w:hAnsi="Georgia" w:cs="Georgia"/>
          <w:sz w:val="24"/>
          <w:szCs w:val="24"/>
          <w:lang w:val="es-ES"/>
        </w:rPr>
        <w:t xml:space="preserve"> sobre </w:t>
      </w:r>
      <w:proofErr w:type="spellStart"/>
      <w:r w:rsidR="00EF3A56" w:rsidRPr="499FB9F4">
        <w:rPr>
          <w:rFonts w:ascii="Georgia" w:eastAsia="Georgia" w:hAnsi="Georgia" w:cs="Georgia"/>
          <w:sz w:val="24"/>
          <w:szCs w:val="24"/>
          <w:lang w:val="es-ES"/>
        </w:rPr>
        <w:t>territorializaciones</w:t>
      </w:r>
      <w:proofErr w:type="spellEnd"/>
      <w:r w:rsidR="00EF3A56" w:rsidRPr="499FB9F4">
        <w:rPr>
          <w:rFonts w:ascii="Georgia" w:eastAsia="Georgia" w:hAnsi="Georgia" w:cs="Georgia"/>
          <w:sz w:val="24"/>
          <w:szCs w:val="24"/>
          <w:lang w:val="es-ES"/>
        </w:rPr>
        <w:t xml:space="preserve"> y</w:t>
      </w:r>
      <w:r w:rsidR="00A009A7" w:rsidRPr="499FB9F4">
        <w:rPr>
          <w:rFonts w:ascii="Georgia" w:eastAsia="Georgia" w:hAnsi="Georgia" w:cs="Georgia"/>
          <w:sz w:val="24"/>
          <w:szCs w:val="24"/>
          <w:lang w:val="es-ES"/>
        </w:rPr>
        <w:t xml:space="preserve"> devenires, </w:t>
      </w:r>
      <w:r w:rsidR="00A009A7" w:rsidRPr="499FB9F4">
        <w:rPr>
          <w:rFonts w:ascii="Georgia" w:eastAsia="Georgia" w:hAnsi="Georgia" w:cs="Georgia"/>
          <w:i/>
          <w:iCs/>
          <w:sz w:val="24"/>
          <w:szCs w:val="24"/>
          <w:lang w:val="es-ES"/>
        </w:rPr>
        <w:t>fagocitada</w:t>
      </w:r>
      <w:r w:rsidR="00A009A7" w:rsidRPr="499FB9F4">
        <w:rPr>
          <w:rFonts w:ascii="Georgia" w:eastAsia="Georgia" w:hAnsi="Georgia" w:cs="Georgia"/>
          <w:sz w:val="24"/>
          <w:szCs w:val="24"/>
          <w:lang w:val="es-ES"/>
        </w:rPr>
        <w:t xml:space="preserve"> por el </w:t>
      </w:r>
      <w:proofErr w:type="spellStart"/>
      <w:r w:rsidR="00A009A7" w:rsidRPr="499FB9F4">
        <w:rPr>
          <w:rFonts w:ascii="Georgia" w:eastAsia="Georgia" w:hAnsi="Georgia" w:cs="Georgia"/>
          <w:sz w:val="24"/>
          <w:szCs w:val="24"/>
          <w:lang w:val="es-ES"/>
        </w:rPr>
        <w:t>kuschismo</w:t>
      </w:r>
      <w:proofErr w:type="spellEnd"/>
      <w:r w:rsidR="00A009A7" w:rsidRPr="499FB9F4">
        <w:rPr>
          <w:rFonts w:ascii="Georgia" w:eastAsia="Georgia" w:hAnsi="Georgia" w:cs="Georgia"/>
          <w:sz w:val="24"/>
          <w:szCs w:val="24"/>
          <w:lang w:val="es-ES"/>
        </w:rPr>
        <w:t xml:space="preserve">, </w:t>
      </w:r>
      <w:r w:rsidR="00EF3A56" w:rsidRPr="499FB9F4">
        <w:rPr>
          <w:rFonts w:ascii="Georgia" w:eastAsia="Georgia" w:hAnsi="Georgia" w:cs="Georgia"/>
          <w:sz w:val="24"/>
          <w:szCs w:val="24"/>
          <w:lang w:val="es-ES"/>
        </w:rPr>
        <w:t>puede adquirir</w:t>
      </w:r>
      <w:r w:rsidR="00A009A7" w:rsidRPr="499FB9F4">
        <w:rPr>
          <w:rFonts w:ascii="Georgia" w:eastAsia="Georgia" w:hAnsi="Georgia" w:cs="Georgia"/>
          <w:sz w:val="24"/>
          <w:szCs w:val="24"/>
          <w:lang w:val="es-ES"/>
        </w:rPr>
        <w:t xml:space="preserve"> una modulación política impensada: la de un pensamiento popular </w:t>
      </w:r>
      <w:proofErr w:type="spellStart"/>
      <w:r w:rsidR="00A009A7" w:rsidRPr="499FB9F4">
        <w:rPr>
          <w:rFonts w:ascii="Georgia" w:eastAsia="Georgia" w:hAnsi="Georgia" w:cs="Georgia"/>
          <w:sz w:val="24"/>
          <w:szCs w:val="24"/>
          <w:lang w:val="es-ES"/>
        </w:rPr>
        <w:t>nuestroamericano</w:t>
      </w:r>
      <w:proofErr w:type="spellEnd"/>
      <w:r w:rsidR="00A009A7" w:rsidRPr="499FB9F4">
        <w:rPr>
          <w:rFonts w:ascii="Georgia" w:eastAsia="Georgia" w:hAnsi="Georgia" w:cs="Georgia"/>
          <w:sz w:val="24"/>
          <w:szCs w:val="24"/>
          <w:lang w:val="es-ES"/>
        </w:rPr>
        <w:t>.</w:t>
      </w:r>
    </w:p>
    <w:p w14:paraId="6EC10EB9" w14:textId="77777777" w:rsidR="00EF3A56" w:rsidRDefault="00EF3A56" w:rsidP="00150125">
      <w:pPr>
        <w:spacing w:line="360" w:lineRule="auto"/>
        <w:jc w:val="both"/>
        <w:rPr>
          <w:rFonts w:ascii="Times New Roman" w:hAnsi="Times New Roman" w:cs="Times New Roman"/>
          <w:sz w:val="24"/>
          <w:szCs w:val="24"/>
          <w:lang w:val="es-ES"/>
        </w:rPr>
      </w:pPr>
    </w:p>
    <w:p w14:paraId="7469614B" w14:textId="021CDB46" w:rsidR="00ED373D" w:rsidRPr="00342959" w:rsidRDefault="00EA4FE5" w:rsidP="499FB9F4">
      <w:pPr>
        <w:spacing w:line="360" w:lineRule="auto"/>
        <w:jc w:val="both"/>
        <w:rPr>
          <w:rFonts w:ascii="Verdana" w:eastAsia="Verdana" w:hAnsi="Verdana" w:cs="Verdana"/>
          <w:b/>
          <w:bCs/>
          <w:sz w:val="24"/>
          <w:szCs w:val="24"/>
          <w:lang w:val="en-US"/>
        </w:rPr>
      </w:pPr>
      <w:proofErr w:type="spellStart"/>
      <w:r w:rsidRPr="00342959">
        <w:rPr>
          <w:rFonts w:ascii="Verdana" w:eastAsia="Verdana" w:hAnsi="Verdana" w:cs="Verdana"/>
          <w:b/>
          <w:bCs/>
          <w:sz w:val="24"/>
          <w:szCs w:val="24"/>
          <w:lang w:val="en-US"/>
        </w:rPr>
        <w:t>Referencias</w:t>
      </w:r>
      <w:proofErr w:type="spellEnd"/>
    </w:p>
    <w:p w14:paraId="456E1FA8" w14:textId="05A49E4E" w:rsidR="3ED6F3E0" w:rsidRPr="00342959" w:rsidRDefault="3ED6F3E0" w:rsidP="499FB9F4">
      <w:pPr>
        <w:spacing w:line="276" w:lineRule="auto"/>
        <w:ind w:left="709" w:hanging="709"/>
        <w:rPr>
          <w:rFonts w:ascii="Georgia" w:eastAsia="Georgia" w:hAnsi="Georgia" w:cs="Georgia"/>
          <w:sz w:val="20"/>
          <w:szCs w:val="20"/>
          <w:lang w:val="en-US"/>
        </w:rPr>
      </w:pPr>
      <w:r w:rsidRPr="00342959">
        <w:rPr>
          <w:rFonts w:ascii="Georgia" w:eastAsia="Georgia" w:hAnsi="Georgia" w:cs="Georgia"/>
          <w:sz w:val="20"/>
          <w:szCs w:val="20"/>
          <w:lang w:val="en-US"/>
        </w:rPr>
        <w:t>Adkins, B</w:t>
      </w:r>
      <w:r w:rsidR="252DAD94" w:rsidRPr="00342959">
        <w:rPr>
          <w:rFonts w:ascii="Georgia" w:eastAsia="Georgia" w:hAnsi="Georgia" w:cs="Georgia"/>
          <w:sz w:val="20"/>
          <w:szCs w:val="20"/>
          <w:lang w:val="en-US"/>
        </w:rPr>
        <w:t>.</w:t>
      </w:r>
      <w:r w:rsidRPr="00342959">
        <w:rPr>
          <w:rFonts w:ascii="Georgia" w:eastAsia="Georgia" w:hAnsi="Georgia" w:cs="Georgia"/>
          <w:sz w:val="20"/>
          <w:szCs w:val="20"/>
          <w:lang w:val="en-US"/>
        </w:rPr>
        <w:t xml:space="preserve"> (2015)</w:t>
      </w:r>
      <w:r w:rsidR="12F3458C" w:rsidRPr="00342959">
        <w:rPr>
          <w:rFonts w:ascii="Georgia" w:eastAsia="Georgia" w:hAnsi="Georgia" w:cs="Georgia"/>
          <w:sz w:val="20"/>
          <w:szCs w:val="20"/>
          <w:lang w:val="en-US"/>
        </w:rPr>
        <w:t>.</w:t>
      </w:r>
      <w:r w:rsidRPr="00342959">
        <w:rPr>
          <w:rFonts w:ascii="Georgia" w:eastAsia="Georgia" w:hAnsi="Georgia" w:cs="Georgia"/>
          <w:sz w:val="20"/>
          <w:szCs w:val="20"/>
          <w:lang w:val="en-US"/>
        </w:rPr>
        <w:t xml:space="preserve"> </w:t>
      </w:r>
      <w:proofErr w:type="spellStart"/>
      <w:r w:rsidRPr="00342959">
        <w:rPr>
          <w:rFonts w:ascii="Georgia" w:eastAsia="Georgia" w:hAnsi="Georgia" w:cs="Georgia"/>
          <w:sz w:val="20"/>
          <w:szCs w:val="20"/>
          <w:lang w:val="en-US"/>
        </w:rPr>
        <w:t>Deleuze</w:t>
      </w:r>
      <w:proofErr w:type="spellEnd"/>
      <w:r w:rsidRPr="00342959">
        <w:rPr>
          <w:rFonts w:ascii="Georgia" w:eastAsia="Georgia" w:hAnsi="Georgia" w:cs="Georgia"/>
          <w:sz w:val="20"/>
          <w:szCs w:val="20"/>
          <w:lang w:val="en-US"/>
        </w:rPr>
        <w:t xml:space="preserve"> and </w:t>
      </w:r>
      <w:proofErr w:type="spellStart"/>
      <w:r w:rsidRPr="00342959">
        <w:rPr>
          <w:rFonts w:ascii="Georgia" w:eastAsia="Georgia" w:hAnsi="Georgia" w:cs="Georgia"/>
          <w:sz w:val="20"/>
          <w:szCs w:val="20"/>
          <w:lang w:val="en-US"/>
        </w:rPr>
        <w:t>Guattari’s</w:t>
      </w:r>
      <w:proofErr w:type="spellEnd"/>
      <w:r w:rsidRPr="00342959">
        <w:rPr>
          <w:rFonts w:ascii="Georgia" w:eastAsia="Georgia" w:hAnsi="Georgia" w:cs="Georgia"/>
          <w:sz w:val="20"/>
          <w:szCs w:val="20"/>
          <w:lang w:val="en-US"/>
        </w:rPr>
        <w:t xml:space="preserve"> A Thousand </w:t>
      </w:r>
      <w:proofErr w:type="spellStart"/>
      <w:r w:rsidRPr="00342959">
        <w:rPr>
          <w:rFonts w:ascii="Georgia" w:eastAsia="Georgia" w:hAnsi="Georgia" w:cs="Georgia"/>
          <w:sz w:val="20"/>
          <w:szCs w:val="20"/>
          <w:lang w:val="en-US"/>
        </w:rPr>
        <w:t>Plataus</w:t>
      </w:r>
      <w:proofErr w:type="spellEnd"/>
      <w:r w:rsidRPr="00342959">
        <w:rPr>
          <w:rFonts w:ascii="Georgia" w:eastAsia="Georgia" w:hAnsi="Georgia" w:cs="Georgia"/>
          <w:sz w:val="20"/>
          <w:szCs w:val="20"/>
          <w:lang w:val="en-US"/>
        </w:rPr>
        <w:t xml:space="preserve">. Edinburgh University Press.  </w:t>
      </w:r>
    </w:p>
    <w:p w14:paraId="2F5269DA" w14:textId="2FEB9126" w:rsidR="3ED6F3E0" w:rsidRDefault="3ED6F3E0" w:rsidP="499FB9F4">
      <w:pPr>
        <w:spacing w:line="276" w:lineRule="auto"/>
        <w:ind w:left="709" w:hanging="709"/>
        <w:rPr>
          <w:rFonts w:ascii="Georgia" w:eastAsia="Georgia" w:hAnsi="Georgia" w:cs="Georgia"/>
          <w:sz w:val="20"/>
          <w:szCs w:val="20"/>
          <w:lang w:val="es-ES"/>
        </w:rPr>
      </w:pPr>
      <w:proofErr w:type="spellStart"/>
      <w:r w:rsidRPr="00342959">
        <w:rPr>
          <w:rFonts w:ascii="Georgia" w:eastAsia="Georgia" w:hAnsi="Georgia" w:cs="Georgia"/>
          <w:sz w:val="20"/>
          <w:szCs w:val="20"/>
          <w:lang w:val="en-US"/>
        </w:rPr>
        <w:t>Ahumada</w:t>
      </w:r>
      <w:proofErr w:type="spellEnd"/>
      <w:r w:rsidRPr="00342959">
        <w:rPr>
          <w:rFonts w:ascii="Georgia" w:eastAsia="Georgia" w:hAnsi="Georgia" w:cs="Georgia"/>
          <w:sz w:val="20"/>
          <w:szCs w:val="20"/>
          <w:lang w:val="en-US"/>
        </w:rPr>
        <w:t>, M</w:t>
      </w:r>
      <w:r w:rsidR="72948048" w:rsidRPr="00342959">
        <w:rPr>
          <w:rFonts w:ascii="Georgia" w:eastAsia="Georgia" w:hAnsi="Georgia" w:cs="Georgia"/>
          <w:sz w:val="20"/>
          <w:szCs w:val="20"/>
          <w:lang w:val="en-US"/>
        </w:rPr>
        <w:t>.</w:t>
      </w:r>
      <w:r w:rsidRPr="00342959">
        <w:rPr>
          <w:rFonts w:ascii="Georgia" w:eastAsia="Georgia" w:hAnsi="Georgia" w:cs="Georgia"/>
          <w:sz w:val="20"/>
          <w:szCs w:val="20"/>
          <w:lang w:val="en-US"/>
        </w:rPr>
        <w:t xml:space="preserve"> (2021). </w:t>
      </w:r>
      <w:proofErr w:type="spellStart"/>
      <w:r w:rsidRPr="499FB9F4">
        <w:rPr>
          <w:rFonts w:ascii="Georgia" w:eastAsia="Georgia" w:hAnsi="Georgia" w:cs="Georgia"/>
          <w:sz w:val="20"/>
          <w:szCs w:val="20"/>
          <w:lang w:val="es"/>
        </w:rPr>
        <w:t>Sentipensar</w:t>
      </w:r>
      <w:proofErr w:type="spellEnd"/>
      <w:r w:rsidRPr="499FB9F4">
        <w:rPr>
          <w:rFonts w:ascii="Georgia" w:eastAsia="Georgia" w:hAnsi="Georgia" w:cs="Georgia"/>
          <w:sz w:val="20"/>
          <w:szCs w:val="20"/>
          <w:lang w:val="es"/>
        </w:rPr>
        <w:t xml:space="preserve"> América. Anotaciones a partir de la filosofía de Rodolfo </w:t>
      </w:r>
      <w:proofErr w:type="spellStart"/>
      <w:r w:rsidRPr="499FB9F4">
        <w:rPr>
          <w:rFonts w:ascii="Georgia" w:eastAsia="Georgia" w:hAnsi="Georgia" w:cs="Georgia"/>
          <w:sz w:val="20"/>
          <w:szCs w:val="20"/>
          <w:lang w:val="es"/>
        </w:rPr>
        <w:t>Kusch</w:t>
      </w:r>
      <w:proofErr w:type="spellEnd"/>
      <w:r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Ciccus</w:t>
      </w:r>
      <w:proofErr w:type="spellEnd"/>
      <w:r w:rsidRPr="499FB9F4">
        <w:rPr>
          <w:rFonts w:ascii="Georgia" w:eastAsia="Georgia" w:hAnsi="Georgia" w:cs="Georgia"/>
          <w:sz w:val="20"/>
          <w:szCs w:val="20"/>
          <w:lang w:val="es"/>
        </w:rPr>
        <w:t xml:space="preserve">. </w:t>
      </w:r>
      <w:r w:rsidRPr="499FB9F4">
        <w:rPr>
          <w:rFonts w:ascii="Georgia" w:eastAsia="Georgia" w:hAnsi="Georgia" w:cs="Georgia"/>
          <w:sz w:val="20"/>
          <w:szCs w:val="20"/>
          <w:lang w:val="es-ES"/>
        </w:rPr>
        <w:t xml:space="preserve"> </w:t>
      </w:r>
    </w:p>
    <w:p w14:paraId="455D41CA" w14:textId="1AE297BD"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Borghi</w:t>
      </w:r>
      <w:proofErr w:type="spellEnd"/>
      <w:r w:rsidRPr="499FB9F4">
        <w:rPr>
          <w:rFonts w:ascii="Georgia" w:eastAsia="Georgia" w:hAnsi="Georgia" w:cs="Georgia"/>
          <w:sz w:val="20"/>
          <w:szCs w:val="20"/>
          <w:lang w:val="es"/>
        </w:rPr>
        <w:t>, S</w:t>
      </w:r>
      <w:r w:rsidR="5B3A3BDD"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(2014). La casa y el cosmos. El ritornelo y la música en el pensamiento de </w:t>
      </w: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xml:space="preserve"> y </w:t>
      </w:r>
      <w:proofErr w:type="spellStart"/>
      <w:r w:rsidRPr="499FB9F4">
        <w:rPr>
          <w:rFonts w:ascii="Georgia" w:eastAsia="Georgia" w:hAnsi="Georgia" w:cs="Georgia"/>
          <w:sz w:val="20"/>
          <w:szCs w:val="20"/>
          <w:lang w:val="es"/>
        </w:rPr>
        <w:t>Guattari</w:t>
      </w:r>
      <w:proofErr w:type="spellEnd"/>
      <w:r w:rsidRPr="499FB9F4">
        <w:rPr>
          <w:rFonts w:ascii="Georgia" w:eastAsia="Georgia" w:hAnsi="Georgia" w:cs="Georgia"/>
          <w:sz w:val="20"/>
          <w:szCs w:val="20"/>
          <w:lang w:val="es"/>
        </w:rPr>
        <w:t>. Cactus.</w:t>
      </w:r>
      <w:r w:rsidRPr="499FB9F4">
        <w:rPr>
          <w:rFonts w:ascii="Georgia" w:eastAsia="Georgia" w:hAnsi="Georgia" w:cs="Georgia"/>
          <w:sz w:val="20"/>
          <w:szCs w:val="20"/>
          <w:lang w:val="es-ES"/>
        </w:rPr>
        <w:t xml:space="preserve"> </w:t>
      </w:r>
    </w:p>
    <w:p w14:paraId="0E186F57" w14:textId="2A727206" w:rsidR="3ED6F3E0" w:rsidRDefault="3ED6F3E0" w:rsidP="499FB9F4">
      <w:pPr>
        <w:spacing w:line="276" w:lineRule="auto"/>
        <w:ind w:left="709" w:hanging="709"/>
        <w:rPr>
          <w:rFonts w:ascii="Georgia" w:eastAsia="Georgia" w:hAnsi="Georgia" w:cs="Georgia"/>
          <w:sz w:val="20"/>
          <w:szCs w:val="20"/>
          <w:lang w:val="es-ES"/>
        </w:rPr>
      </w:pPr>
      <w:r w:rsidRPr="499FB9F4">
        <w:rPr>
          <w:rFonts w:ascii="Georgia" w:eastAsia="Georgia" w:hAnsi="Georgia" w:cs="Georgia"/>
          <w:sz w:val="20"/>
          <w:szCs w:val="20"/>
          <w:lang w:val="es"/>
        </w:rPr>
        <w:t>Carreras, G</w:t>
      </w:r>
      <w:r w:rsidR="37C333DA"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(2022). </w:t>
      </w:r>
      <w:proofErr w:type="spellStart"/>
      <w:r w:rsidRPr="499FB9F4">
        <w:rPr>
          <w:rFonts w:ascii="Georgia" w:eastAsia="Georgia" w:hAnsi="Georgia" w:cs="Georgia"/>
          <w:sz w:val="20"/>
          <w:szCs w:val="20"/>
        </w:rPr>
        <w:t>Sumak</w:t>
      </w:r>
      <w:proofErr w:type="spellEnd"/>
      <w:r w:rsidRPr="499FB9F4">
        <w:rPr>
          <w:rFonts w:ascii="Georgia" w:eastAsia="Georgia" w:hAnsi="Georgia" w:cs="Georgia"/>
          <w:sz w:val="20"/>
          <w:szCs w:val="20"/>
        </w:rPr>
        <w:t xml:space="preserve"> </w:t>
      </w:r>
      <w:proofErr w:type="spellStart"/>
      <w:r w:rsidRPr="499FB9F4">
        <w:rPr>
          <w:rFonts w:ascii="Georgia" w:eastAsia="Georgia" w:hAnsi="Georgia" w:cs="Georgia"/>
          <w:sz w:val="20"/>
          <w:szCs w:val="20"/>
        </w:rPr>
        <w:t>kawsay</w:t>
      </w:r>
      <w:proofErr w:type="spellEnd"/>
      <w:r w:rsidRPr="499FB9F4">
        <w:rPr>
          <w:rFonts w:ascii="Georgia" w:eastAsia="Georgia" w:hAnsi="Georgia" w:cs="Georgia"/>
          <w:sz w:val="20"/>
          <w:szCs w:val="20"/>
        </w:rPr>
        <w:t xml:space="preserve">, una alternativa de la periferia para el mundo. </w:t>
      </w:r>
      <w:r w:rsidRPr="499FB9F4">
        <w:rPr>
          <w:rFonts w:ascii="Georgia" w:eastAsia="Georgia" w:hAnsi="Georgia" w:cs="Georgia"/>
          <w:i/>
          <w:iCs/>
          <w:sz w:val="20"/>
          <w:szCs w:val="20"/>
        </w:rPr>
        <w:t>Ideas, revista de filosofía moderna y contemporánea</w:t>
      </w:r>
      <w:r w:rsidRPr="499FB9F4">
        <w:rPr>
          <w:rFonts w:ascii="Georgia" w:eastAsia="Georgia" w:hAnsi="Georgia" w:cs="Georgia"/>
          <w:sz w:val="20"/>
          <w:szCs w:val="20"/>
        </w:rPr>
        <w:t xml:space="preserve">, 15-16, pp. 44-60. </w:t>
      </w:r>
      <w:r w:rsidRPr="499FB9F4">
        <w:rPr>
          <w:rFonts w:ascii="Georgia" w:eastAsia="Georgia" w:hAnsi="Georgia" w:cs="Georgia"/>
          <w:sz w:val="20"/>
          <w:szCs w:val="20"/>
          <w:lang w:val="es-ES"/>
        </w:rPr>
        <w:t xml:space="preserve"> </w:t>
      </w:r>
    </w:p>
    <w:p w14:paraId="667041BD" w14:textId="3633B4AA" w:rsidR="3ED6F3E0" w:rsidRDefault="3ED6F3E0" w:rsidP="499FB9F4">
      <w:pPr>
        <w:spacing w:line="276" w:lineRule="auto"/>
        <w:ind w:left="709" w:hanging="709"/>
        <w:rPr>
          <w:rFonts w:ascii="Georgia" w:eastAsia="Georgia" w:hAnsi="Georgia" w:cs="Georgia"/>
          <w:sz w:val="20"/>
          <w:szCs w:val="20"/>
          <w:lang w:val="es-ES"/>
        </w:rPr>
      </w:pPr>
      <w:r w:rsidRPr="499FB9F4">
        <w:rPr>
          <w:rFonts w:ascii="Aptos" w:eastAsia="Aptos" w:hAnsi="Aptos" w:cs="Aptos"/>
          <w:sz w:val="24"/>
          <w:szCs w:val="24"/>
        </w:rPr>
        <w:t>C</w:t>
      </w:r>
      <w:r w:rsidRPr="499FB9F4">
        <w:rPr>
          <w:rFonts w:ascii="Georgia" w:eastAsia="Georgia" w:hAnsi="Georgia" w:cs="Georgia"/>
          <w:sz w:val="20"/>
          <w:szCs w:val="20"/>
        </w:rPr>
        <w:t>epeda, J</w:t>
      </w:r>
      <w:r w:rsidR="573CA8C5" w:rsidRPr="499FB9F4">
        <w:rPr>
          <w:rFonts w:ascii="Georgia" w:eastAsia="Georgia" w:hAnsi="Georgia" w:cs="Georgia"/>
          <w:sz w:val="20"/>
          <w:szCs w:val="20"/>
        </w:rPr>
        <w:t xml:space="preserve">. </w:t>
      </w:r>
      <w:r w:rsidRPr="499FB9F4">
        <w:rPr>
          <w:rFonts w:ascii="Georgia" w:eastAsia="Georgia" w:hAnsi="Georgia" w:cs="Georgia"/>
          <w:sz w:val="20"/>
          <w:szCs w:val="20"/>
        </w:rPr>
        <w:t>(2010).</w:t>
      </w:r>
      <w:r w:rsidRPr="499FB9F4">
        <w:rPr>
          <w:rFonts w:ascii="Georgia" w:eastAsia="Georgia" w:hAnsi="Georgia" w:cs="Georgia"/>
          <w:i/>
          <w:iCs/>
          <w:sz w:val="20"/>
          <w:szCs w:val="20"/>
        </w:rPr>
        <w:t xml:space="preserve"> Ontología del estar: una aproximación a la obra de Rodolfo </w:t>
      </w:r>
      <w:proofErr w:type="spellStart"/>
      <w:r w:rsidRPr="499FB9F4">
        <w:rPr>
          <w:rFonts w:ascii="Georgia" w:eastAsia="Georgia" w:hAnsi="Georgia" w:cs="Georgia"/>
          <w:i/>
          <w:iCs/>
          <w:sz w:val="20"/>
          <w:szCs w:val="20"/>
        </w:rPr>
        <w:t>Kusch</w:t>
      </w:r>
      <w:proofErr w:type="spellEnd"/>
      <w:r w:rsidRPr="499FB9F4">
        <w:rPr>
          <w:rFonts w:ascii="Georgia" w:eastAsia="Georgia" w:hAnsi="Georgia" w:cs="Georgia"/>
          <w:sz w:val="20"/>
          <w:szCs w:val="20"/>
        </w:rPr>
        <w:t xml:space="preserve">. </w:t>
      </w:r>
      <w:r w:rsidRPr="499FB9F4">
        <w:rPr>
          <w:rFonts w:ascii="Georgia" w:eastAsia="Georgia" w:hAnsi="Georgia" w:cs="Georgia"/>
          <w:i/>
          <w:iCs/>
          <w:sz w:val="20"/>
          <w:szCs w:val="20"/>
        </w:rPr>
        <w:t>Análisis</w:t>
      </w:r>
      <w:r w:rsidRPr="499FB9F4">
        <w:rPr>
          <w:rFonts w:ascii="Georgia" w:eastAsia="Georgia" w:hAnsi="Georgia" w:cs="Georgia"/>
          <w:sz w:val="20"/>
          <w:szCs w:val="20"/>
        </w:rPr>
        <w:t xml:space="preserve">. 77, pp. 163-177. </w:t>
      </w:r>
      <w:hyperlink r:id="rId10">
        <w:r w:rsidRPr="499FB9F4">
          <w:rPr>
            <w:rStyle w:val="Hipervnculo"/>
            <w:rFonts w:ascii="Georgia" w:eastAsia="Georgia" w:hAnsi="Georgia" w:cs="Georgia"/>
            <w:color w:val="467886"/>
            <w:sz w:val="20"/>
            <w:szCs w:val="20"/>
          </w:rPr>
          <w:t>https://revistas.usantotomas.edu.co/index.php/analisis/article/view/1553</w:t>
        </w:r>
      </w:hyperlink>
      <w:r w:rsidRPr="499FB9F4">
        <w:rPr>
          <w:rFonts w:ascii="Georgia" w:eastAsia="Georgia" w:hAnsi="Georgia" w:cs="Georgia"/>
          <w:sz w:val="20"/>
          <w:szCs w:val="20"/>
        </w:rPr>
        <w:t xml:space="preserve"> </w:t>
      </w:r>
      <w:r w:rsidRPr="499FB9F4">
        <w:rPr>
          <w:rFonts w:ascii="Georgia" w:eastAsia="Georgia" w:hAnsi="Georgia" w:cs="Georgia"/>
          <w:sz w:val="20"/>
          <w:szCs w:val="20"/>
          <w:lang w:val="es-ES"/>
        </w:rPr>
        <w:t xml:space="preserve"> </w:t>
      </w:r>
    </w:p>
    <w:p w14:paraId="30FDB627" w14:textId="5BEFA5CB" w:rsidR="3ED6F3E0" w:rsidRDefault="3ED6F3E0" w:rsidP="499FB9F4">
      <w:pPr>
        <w:spacing w:line="276" w:lineRule="auto"/>
        <w:ind w:left="709" w:hanging="709"/>
        <w:rPr>
          <w:rFonts w:ascii="Georgia" w:eastAsia="Georgia" w:hAnsi="Georgia" w:cs="Georgia"/>
          <w:sz w:val="20"/>
          <w:szCs w:val="20"/>
          <w:lang w:val="es-ES"/>
        </w:rPr>
      </w:pPr>
      <w:r w:rsidRPr="499FB9F4">
        <w:rPr>
          <w:rFonts w:ascii="Georgia" w:eastAsia="Georgia" w:hAnsi="Georgia" w:cs="Georgia"/>
          <w:sz w:val="20"/>
          <w:szCs w:val="20"/>
        </w:rPr>
        <w:t>Colectivo Juguetes Perdidos (</w:t>
      </w:r>
      <w:proofErr w:type="spellStart"/>
      <w:r w:rsidRPr="499FB9F4">
        <w:rPr>
          <w:rFonts w:ascii="Georgia" w:eastAsia="Georgia" w:hAnsi="Georgia" w:cs="Georgia"/>
          <w:sz w:val="20"/>
          <w:szCs w:val="20"/>
        </w:rPr>
        <w:t>Bartolotta</w:t>
      </w:r>
      <w:proofErr w:type="spellEnd"/>
      <w:r w:rsidRPr="499FB9F4">
        <w:rPr>
          <w:rFonts w:ascii="Georgia" w:eastAsia="Georgia" w:hAnsi="Georgia" w:cs="Georgia"/>
          <w:sz w:val="20"/>
          <w:szCs w:val="20"/>
        </w:rPr>
        <w:t>, L</w:t>
      </w:r>
      <w:r w:rsidR="744D66CF" w:rsidRPr="499FB9F4">
        <w:rPr>
          <w:rFonts w:ascii="Georgia" w:eastAsia="Georgia" w:hAnsi="Georgia" w:cs="Georgia"/>
          <w:sz w:val="20"/>
          <w:szCs w:val="20"/>
        </w:rPr>
        <w:t>.,</w:t>
      </w:r>
      <w:r w:rsidRPr="499FB9F4">
        <w:rPr>
          <w:rFonts w:ascii="Georgia" w:eastAsia="Georgia" w:hAnsi="Georgia" w:cs="Georgia"/>
          <w:sz w:val="20"/>
          <w:szCs w:val="20"/>
        </w:rPr>
        <w:t xml:space="preserve"> </w:t>
      </w:r>
      <w:proofErr w:type="spellStart"/>
      <w:r w:rsidRPr="499FB9F4">
        <w:rPr>
          <w:rFonts w:ascii="Georgia" w:eastAsia="Georgia" w:hAnsi="Georgia" w:cs="Georgia"/>
          <w:sz w:val="20"/>
          <w:szCs w:val="20"/>
        </w:rPr>
        <w:t>Sarrais</w:t>
      </w:r>
      <w:proofErr w:type="spellEnd"/>
      <w:r w:rsidRPr="499FB9F4">
        <w:rPr>
          <w:rFonts w:ascii="Georgia" w:eastAsia="Georgia" w:hAnsi="Georgia" w:cs="Georgia"/>
          <w:sz w:val="20"/>
          <w:szCs w:val="20"/>
        </w:rPr>
        <w:t xml:space="preserve"> </w:t>
      </w:r>
      <w:proofErr w:type="spellStart"/>
      <w:r w:rsidRPr="499FB9F4">
        <w:rPr>
          <w:rFonts w:ascii="Georgia" w:eastAsia="Georgia" w:hAnsi="Georgia" w:cs="Georgia"/>
          <w:sz w:val="20"/>
          <w:szCs w:val="20"/>
        </w:rPr>
        <w:t>Alier</w:t>
      </w:r>
      <w:proofErr w:type="spellEnd"/>
      <w:r w:rsidRPr="499FB9F4">
        <w:rPr>
          <w:rFonts w:ascii="Georgia" w:eastAsia="Georgia" w:hAnsi="Georgia" w:cs="Georgia"/>
          <w:sz w:val="20"/>
          <w:szCs w:val="20"/>
        </w:rPr>
        <w:t>, G</w:t>
      </w:r>
      <w:r w:rsidR="09B918B0" w:rsidRPr="499FB9F4">
        <w:rPr>
          <w:rFonts w:ascii="Georgia" w:eastAsia="Georgia" w:hAnsi="Georgia" w:cs="Georgia"/>
          <w:sz w:val="20"/>
          <w:szCs w:val="20"/>
        </w:rPr>
        <w:t>.,</w:t>
      </w:r>
      <w:r w:rsidRPr="499FB9F4">
        <w:rPr>
          <w:rFonts w:ascii="Georgia" w:eastAsia="Georgia" w:hAnsi="Georgia" w:cs="Georgia"/>
          <w:sz w:val="20"/>
          <w:szCs w:val="20"/>
        </w:rPr>
        <w:t xml:space="preserve"> </w:t>
      </w:r>
      <w:r w:rsidR="6DAD3B3A" w:rsidRPr="499FB9F4">
        <w:rPr>
          <w:rFonts w:ascii="Georgia" w:eastAsia="Georgia" w:hAnsi="Georgia" w:cs="Georgia"/>
          <w:sz w:val="20"/>
          <w:szCs w:val="20"/>
        </w:rPr>
        <w:t xml:space="preserve">&amp; </w:t>
      </w:r>
      <w:r w:rsidRPr="499FB9F4">
        <w:rPr>
          <w:rFonts w:ascii="Georgia" w:eastAsia="Georgia" w:hAnsi="Georgia" w:cs="Georgia"/>
          <w:sz w:val="20"/>
          <w:szCs w:val="20"/>
        </w:rPr>
        <w:t>Gago, I</w:t>
      </w:r>
      <w:r w:rsidR="3B021BE9" w:rsidRPr="499FB9F4">
        <w:rPr>
          <w:rFonts w:ascii="Georgia" w:eastAsia="Georgia" w:hAnsi="Georgia" w:cs="Georgia"/>
          <w:sz w:val="20"/>
          <w:szCs w:val="20"/>
        </w:rPr>
        <w:t>.</w:t>
      </w:r>
      <w:r w:rsidRPr="499FB9F4">
        <w:rPr>
          <w:rFonts w:ascii="Georgia" w:eastAsia="Georgia" w:hAnsi="Georgia" w:cs="Georgia"/>
          <w:sz w:val="20"/>
          <w:szCs w:val="20"/>
        </w:rPr>
        <w:t>)</w:t>
      </w:r>
      <w:r w:rsidR="10F7F860" w:rsidRPr="499FB9F4">
        <w:rPr>
          <w:rFonts w:ascii="Georgia" w:eastAsia="Georgia" w:hAnsi="Georgia" w:cs="Georgia"/>
          <w:sz w:val="20"/>
          <w:szCs w:val="20"/>
        </w:rPr>
        <w:t>.</w:t>
      </w:r>
      <w:r w:rsidR="0E00CECB" w:rsidRPr="499FB9F4">
        <w:rPr>
          <w:rFonts w:ascii="Georgia" w:eastAsia="Georgia" w:hAnsi="Georgia" w:cs="Georgia"/>
          <w:sz w:val="20"/>
          <w:szCs w:val="20"/>
        </w:rPr>
        <w:t xml:space="preserve"> </w:t>
      </w:r>
      <w:r w:rsidRPr="499FB9F4">
        <w:rPr>
          <w:rFonts w:ascii="Georgia" w:eastAsia="Georgia" w:hAnsi="Georgia" w:cs="Georgia"/>
          <w:sz w:val="20"/>
          <w:szCs w:val="20"/>
        </w:rPr>
        <w:t xml:space="preserve">(2016). Quién lleva la gorra: violencia, nuevos barrios, pibes silvestres. Tinta limón. </w:t>
      </w:r>
      <w:r w:rsidRPr="499FB9F4">
        <w:rPr>
          <w:rFonts w:ascii="Georgia" w:eastAsia="Georgia" w:hAnsi="Georgia" w:cs="Georgia"/>
          <w:sz w:val="20"/>
          <w:szCs w:val="20"/>
          <w:lang w:val="es-ES"/>
        </w:rPr>
        <w:t xml:space="preserve"> </w:t>
      </w:r>
    </w:p>
    <w:p w14:paraId="67BFD77B" w14:textId="57BD8EE0"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G</w:t>
      </w:r>
      <w:r w:rsidR="3F651548"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(2002). Diferencia y repetición</w:t>
      </w:r>
      <w:r w:rsidR="1115D5C9" w:rsidRPr="499FB9F4">
        <w:rPr>
          <w:rFonts w:ascii="Georgia" w:eastAsia="Georgia" w:hAnsi="Georgia" w:cs="Georgia"/>
          <w:i/>
          <w:iCs/>
          <w:sz w:val="20"/>
          <w:szCs w:val="20"/>
          <w:lang w:val="es"/>
        </w:rPr>
        <w:t xml:space="preserve">. </w:t>
      </w:r>
      <w:proofErr w:type="spellStart"/>
      <w:r w:rsidRPr="499FB9F4">
        <w:rPr>
          <w:rFonts w:ascii="Georgia" w:eastAsia="Georgia" w:hAnsi="Georgia" w:cs="Georgia"/>
          <w:sz w:val="20"/>
          <w:szCs w:val="20"/>
          <w:lang w:val="es"/>
        </w:rPr>
        <w:t>Amorrortu</w:t>
      </w:r>
      <w:proofErr w:type="spellEnd"/>
      <w:r w:rsidRPr="499FB9F4">
        <w:rPr>
          <w:rFonts w:ascii="Georgia" w:eastAsia="Georgia" w:hAnsi="Georgia" w:cs="Georgia"/>
          <w:sz w:val="20"/>
          <w:szCs w:val="20"/>
          <w:lang w:val="es"/>
        </w:rPr>
        <w:t>.</w:t>
      </w:r>
      <w:r w:rsidRPr="499FB9F4">
        <w:rPr>
          <w:rFonts w:ascii="Georgia" w:eastAsia="Georgia" w:hAnsi="Georgia" w:cs="Georgia"/>
          <w:sz w:val="20"/>
          <w:szCs w:val="20"/>
          <w:lang w:val="es-ES"/>
        </w:rPr>
        <w:t xml:space="preserve"> </w:t>
      </w:r>
    </w:p>
    <w:p w14:paraId="76B812F7" w14:textId="070B3733"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lastRenderedPageBreak/>
        <w:t>Deleuze</w:t>
      </w:r>
      <w:proofErr w:type="spellEnd"/>
      <w:r w:rsidRPr="499FB9F4">
        <w:rPr>
          <w:rFonts w:ascii="Georgia" w:eastAsia="Georgia" w:hAnsi="Georgia" w:cs="Georgia"/>
          <w:sz w:val="20"/>
          <w:szCs w:val="20"/>
          <w:lang w:val="es"/>
        </w:rPr>
        <w:t>, G</w:t>
      </w:r>
      <w:r w:rsidR="316C9360"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(1994). Lógica del sentid</w:t>
      </w:r>
      <w:r w:rsidRPr="499FB9F4">
        <w:rPr>
          <w:rFonts w:ascii="Georgia" w:eastAsia="Georgia" w:hAnsi="Georgia" w:cs="Georgia"/>
          <w:i/>
          <w:iCs/>
          <w:sz w:val="20"/>
          <w:szCs w:val="20"/>
          <w:lang w:val="es"/>
        </w:rPr>
        <w:t>o</w:t>
      </w:r>
      <w:r w:rsidR="330966D6" w:rsidRPr="499FB9F4">
        <w:rPr>
          <w:rFonts w:ascii="Georgia" w:eastAsia="Georgia" w:hAnsi="Georgia" w:cs="Georgia"/>
          <w:i/>
          <w:iCs/>
          <w:sz w:val="20"/>
          <w:szCs w:val="20"/>
          <w:lang w:val="es"/>
        </w:rPr>
        <w:t xml:space="preserve">. </w:t>
      </w:r>
      <w:r w:rsidRPr="499FB9F4">
        <w:rPr>
          <w:rFonts w:ascii="Georgia" w:eastAsia="Georgia" w:hAnsi="Georgia" w:cs="Georgia"/>
          <w:sz w:val="20"/>
          <w:szCs w:val="20"/>
          <w:lang w:val="es"/>
        </w:rPr>
        <w:t xml:space="preserve">Planeta Agostini. </w:t>
      </w:r>
      <w:r w:rsidRPr="499FB9F4">
        <w:rPr>
          <w:rFonts w:ascii="Georgia" w:eastAsia="Georgia" w:hAnsi="Georgia" w:cs="Georgia"/>
          <w:sz w:val="20"/>
          <w:szCs w:val="20"/>
          <w:lang w:val="es-ES"/>
        </w:rPr>
        <w:t xml:space="preserve"> </w:t>
      </w:r>
    </w:p>
    <w:p w14:paraId="0AE78A31" w14:textId="76F253AA"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G</w:t>
      </w:r>
      <w:r w:rsidR="05B70C73"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(1983). La imagen-movimiento.</w:t>
      </w:r>
      <w:r w:rsidRPr="499FB9F4">
        <w:rPr>
          <w:rFonts w:ascii="Georgia" w:eastAsia="Georgia" w:hAnsi="Georgia" w:cs="Georgia"/>
          <w:i/>
          <w:iCs/>
          <w:sz w:val="20"/>
          <w:szCs w:val="20"/>
          <w:lang w:val="es"/>
        </w:rPr>
        <w:t xml:space="preserve"> Estudios sobre cine 1</w:t>
      </w:r>
      <w:r w:rsidR="35140C71" w:rsidRPr="499FB9F4">
        <w:rPr>
          <w:rFonts w:ascii="Georgia" w:eastAsia="Georgia" w:hAnsi="Georgia" w:cs="Georgia"/>
          <w:i/>
          <w:iCs/>
          <w:sz w:val="20"/>
          <w:szCs w:val="20"/>
          <w:lang w:val="es"/>
        </w:rPr>
        <w:t>.</w:t>
      </w:r>
      <w:r w:rsidRPr="499FB9F4">
        <w:rPr>
          <w:rFonts w:ascii="Georgia" w:eastAsia="Georgia" w:hAnsi="Georgia" w:cs="Georgia"/>
          <w:sz w:val="20"/>
          <w:szCs w:val="20"/>
          <w:lang w:val="es"/>
        </w:rPr>
        <w:t xml:space="preserve"> Paidós. </w:t>
      </w:r>
      <w:r w:rsidRPr="499FB9F4">
        <w:rPr>
          <w:rFonts w:ascii="Georgia" w:eastAsia="Georgia" w:hAnsi="Georgia" w:cs="Georgia"/>
          <w:sz w:val="20"/>
          <w:szCs w:val="20"/>
          <w:lang w:val="es-ES"/>
        </w:rPr>
        <w:t xml:space="preserve"> </w:t>
      </w:r>
    </w:p>
    <w:p w14:paraId="1296DC22" w14:textId="2D76D96E"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G</w:t>
      </w:r>
      <w:r w:rsidR="217AC2D9"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(2006). Conversaciones. Pre-textos.</w:t>
      </w:r>
      <w:r w:rsidRPr="499FB9F4">
        <w:rPr>
          <w:rFonts w:ascii="Georgia" w:eastAsia="Georgia" w:hAnsi="Georgia" w:cs="Georgia"/>
          <w:sz w:val="20"/>
          <w:szCs w:val="20"/>
          <w:lang w:val="es-ES"/>
        </w:rPr>
        <w:t xml:space="preserve"> </w:t>
      </w:r>
    </w:p>
    <w:p w14:paraId="441D89BA" w14:textId="1B10CE50"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G</w:t>
      </w:r>
      <w:r w:rsidR="06C62D7C"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(2007). Dos regímenes de locos. Textos y entrevistas (1975-1995)</w:t>
      </w:r>
      <w:r w:rsidR="60B2DFCF" w:rsidRPr="499FB9F4">
        <w:rPr>
          <w:rFonts w:ascii="Georgia" w:eastAsia="Georgia" w:hAnsi="Georgia" w:cs="Georgia"/>
          <w:i/>
          <w:iCs/>
          <w:sz w:val="20"/>
          <w:szCs w:val="20"/>
          <w:lang w:val="es"/>
        </w:rPr>
        <w:t>.</w:t>
      </w:r>
      <w:r w:rsidRPr="499FB9F4">
        <w:rPr>
          <w:rFonts w:ascii="Georgia" w:eastAsia="Georgia" w:hAnsi="Georgia" w:cs="Georgia"/>
          <w:sz w:val="20"/>
          <w:szCs w:val="20"/>
          <w:lang w:val="es"/>
        </w:rPr>
        <w:t xml:space="preserve"> Pre-textos.</w:t>
      </w:r>
      <w:r w:rsidRPr="499FB9F4">
        <w:rPr>
          <w:rFonts w:ascii="Georgia" w:eastAsia="Georgia" w:hAnsi="Georgia" w:cs="Georgia"/>
          <w:sz w:val="20"/>
          <w:szCs w:val="20"/>
          <w:lang w:val="es-ES"/>
        </w:rPr>
        <w:t xml:space="preserve"> </w:t>
      </w:r>
    </w:p>
    <w:p w14:paraId="2FA6DAF9" w14:textId="76906714"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G</w:t>
      </w:r>
      <w:r w:rsidR="762D2710"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(2011). Cine II. Los signos del movimiento y el tiempo</w:t>
      </w:r>
      <w:r w:rsidR="6913E4FF" w:rsidRPr="499FB9F4">
        <w:rPr>
          <w:rFonts w:ascii="Georgia" w:eastAsia="Georgia" w:hAnsi="Georgia" w:cs="Georgia"/>
          <w:i/>
          <w:iCs/>
          <w:sz w:val="20"/>
          <w:szCs w:val="20"/>
          <w:lang w:val="es"/>
        </w:rPr>
        <w:t xml:space="preserve">. </w:t>
      </w:r>
      <w:r w:rsidRPr="499FB9F4">
        <w:rPr>
          <w:rFonts w:ascii="Georgia" w:eastAsia="Georgia" w:hAnsi="Georgia" w:cs="Georgia"/>
          <w:sz w:val="20"/>
          <w:szCs w:val="20"/>
          <w:lang w:val="es"/>
        </w:rPr>
        <w:t>Cactus.</w:t>
      </w:r>
      <w:r w:rsidRPr="499FB9F4">
        <w:rPr>
          <w:rFonts w:ascii="Georgia" w:eastAsia="Georgia" w:hAnsi="Georgia" w:cs="Georgia"/>
          <w:sz w:val="20"/>
          <w:szCs w:val="20"/>
          <w:lang w:val="es-ES"/>
        </w:rPr>
        <w:t xml:space="preserve"> </w:t>
      </w:r>
    </w:p>
    <w:p w14:paraId="0845E0EB" w14:textId="1B981A8B" w:rsidR="3ED6F3E0" w:rsidRPr="00342959" w:rsidRDefault="3ED6F3E0" w:rsidP="499FB9F4">
      <w:pPr>
        <w:spacing w:line="276" w:lineRule="auto"/>
        <w:ind w:left="709" w:hanging="709"/>
        <w:rPr>
          <w:rFonts w:ascii="Georgia" w:eastAsia="Georgia" w:hAnsi="Georgia" w:cs="Georgia"/>
          <w:sz w:val="20"/>
          <w:szCs w:val="20"/>
          <w:lang w:val="pt-PT"/>
        </w:rPr>
      </w:pP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G</w:t>
      </w:r>
      <w:r w:rsidR="3C7CA1EA" w:rsidRPr="499FB9F4">
        <w:rPr>
          <w:rFonts w:ascii="Georgia" w:eastAsia="Georgia" w:hAnsi="Georgia" w:cs="Georgia"/>
          <w:sz w:val="20"/>
          <w:szCs w:val="20"/>
          <w:lang w:val="es"/>
        </w:rPr>
        <w:t xml:space="preserve">., </w:t>
      </w:r>
      <w:r w:rsidR="3C7CA1EA" w:rsidRPr="499FB9F4">
        <w:rPr>
          <w:rFonts w:ascii="Georgia" w:eastAsia="Georgia" w:hAnsi="Georgia" w:cs="Georgia"/>
          <w:color w:val="000000" w:themeColor="text1"/>
          <w:sz w:val="20"/>
          <w:szCs w:val="20"/>
          <w:lang w:val="fr-FR"/>
        </w:rPr>
        <w:t>&amp;</w:t>
      </w:r>
      <w:r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Guattari</w:t>
      </w:r>
      <w:proofErr w:type="spellEnd"/>
      <w:r w:rsidRPr="499FB9F4">
        <w:rPr>
          <w:rFonts w:ascii="Georgia" w:eastAsia="Georgia" w:hAnsi="Georgia" w:cs="Georgia"/>
          <w:sz w:val="20"/>
          <w:szCs w:val="20"/>
          <w:lang w:val="es"/>
        </w:rPr>
        <w:t>, F</w:t>
      </w:r>
      <w:r w:rsidR="14379B26"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(2000)</w:t>
      </w:r>
      <w:r w:rsidR="5FCEBCD9"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Mil mesetas. Capitalismo y esquizofrenia</w:t>
      </w:r>
      <w:r w:rsidR="641D5AF0" w:rsidRPr="499FB9F4">
        <w:rPr>
          <w:rFonts w:ascii="Georgia" w:eastAsia="Georgia" w:hAnsi="Georgia" w:cs="Georgia"/>
          <w:i/>
          <w:iCs/>
          <w:sz w:val="20"/>
          <w:szCs w:val="20"/>
          <w:lang w:val="es"/>
        </w:rPr>
        <w:t>.</w:t>
      </w:r>
      <w:r w:rsidRPr="499FB9F4">
        <w:rPr>
          <w:rFonts w:ascii="Georgia" w:eastAsia="Georgia" w:hAnsi="Georgia" w:cs="Georgia"/>
          <w:sz w:val="20"/>
          <w:szCs w:val="20"/>
          <w:lang w:val="es"/>
        </w:rPr>
        <w:t xml:space="preserve"> </w:t>
      </w:r>
      <w:r w:rsidRPr="00342959">
        <w:rPr>
          <w:rFonts w:ascii="Georgia" w:eastAsia="Georgia" w:hAnsi="Georgia" w:cs="Georgia"/>
          <w:sz w:val="20"/>
          <w:szCs w:val="20"/>
          <w:lang w:val="pt-PT"/>
        </w:rPr>
        <w:t xml:space="preserve">Pre-textos.  </w:t>
      </w:r>
    </w:p>
    <w:p w14:paraId="20690DA2" w14:textId="7EA6C0DF" w:rsidR="3ED6F3E0" w:rsidRPr="00342959" w:rsidRDefault="3ED6F3E0" w:rsidP="499FB9F4">
      <w:pPr>
        <w:spacing w:line="276" w:lineRule="auto"/>
        <w:ind w:left="709" w:hanging="709"/>
        <w:rPr>
          <w:rFonts w:ascii="Georgia" w:eastAsia="Georgia" w:hAnsi="Georgia" w:cs="Georgia"/>
          <w:sz w:val="20"/>
          <w:szCs w:val="20"/>
          <w:lang w:val="pt-PT"/>
        </w:rPr>
      </w:pPr>
      <w:r w:rsidRPr="00342959">
        <w:rPr>
          <w:rFonts w:ascii="Georgia" w:eastAsia="Georgia" w:hAnsi="Georgia" w:cs="Georgia"/>
          <w:sz w:val="20"/>
          <w:szCs w:val="20"/>
          <w:lang w:val="pt-PT"/>
        </w:rPr>
        <w:t>Deleuze, G</w:t>
      </w:r>
      <w:r w:rsidR="1A022540" w:rsidRPr="00342959">
        <w:rPr>
          <w:rFonts w:ascii="Georgia" w:eastAsia="Georgia" w:hAnsi="Georgia" w:cs="Georgia"/>
          <w:sz w:val="20"/>
          <w:szCs w:val="20"/>
          <w:lang w:val="pt-PT"/>
        </w:rPr>
        <w:t>.,</w:t>
      </w:r>
      <w:r w:rsidRPr="00342959">
        <w:rPr>
          <w:rFonts w:ascii="Georgia" w:eastAsia="Georgia" w:hAnsi="Georgia" w:cs="Georgia"/>
          <w:sz w:val="20"/>
          <w:szCs w:val="20"/>
          <w:lang w:val="pt-PT"/>
        </w:rPr>
        <w:t xml:space="preserve"> </w:t>
      </w:r>
      <w:r w:rsidR="126A19DB" w:rsidRPr="499FB9F4">
        <w:rPr>
          <w:rFonts w:ascii="Georgia" w:eastAsia="Georgia" w:hAnsi="Georgia" w:cs="Georgia"/>
          <w:color w:val="000000" w:themeColor="text1"/>
          <w:sz w:val="20"/>
          <w:szCs w:val="20"/>
          <w:lang w:val="fr-FR"/>
        </w:rPr>
        <w:t>&amp;</w:t>
      </w:r>
      <w:r w:rsidR="126A19DB" w:rsidRPr="00342959">
        <w:rPr>
          <w:rFonts w:ascii="Georgia" w:eastAsia="Georgia" w:hAnsi="Georgia" w:cs="Georgia"/>
          <w:sz w:val="20"/>
          <w:szCs w:val="20"/>
          <w:lang w:val="pt-PT"/>
        </w:rPr>
        <w:t xml:space="preserve"> </w:t>
      </w:r>
      <w:r w:rsidRPr="00342959">
        <w:rPr>
          <w:rFonts w:ascii="Georgia" w:eastAsia="Georgia" w:hAnsi="Georgia" w:cs="Georgia"/>
          <w:sz w:val="20"/>
          <w:szCs w:val="20"/>
          <w:lang w:val="pt-PT"/>
        </w:rPr>
        <w:t>Parnet, C</w:t>
      </w:r>
      <w:r w:rsidR="4DDC74D0" w:rsidRPr="00342959">
        <w:rPr>
          <w:rFonts w:ascii="Georgia" w:eastAsia="Georgia" w:hAnsi="Georgia" w:cs="Georgia"/>
          <w:sz w:val="20"/>
          <w:szCs w:val="20"/>
          <w:lang w:val="pt-PT"/>
        </w:rPr>
        <w:t>.</w:t>
      </w:r>
      <w:r w:rsidRPr="00342959">
        <w:rPr>
          <w:rFonts w:ascii="Georgia" w:eastAsia="Georgia" w:hAnsi="Georgia" w:cs="Georgia"/>
          <w:sz w:val="20"/>
          <w:szCs w:val="20"/>
          <w:lang w:val="pt-PT"/>
        </w:rPr>
        <w:t xml:space="preserve"> (1997). Diálogos. Pre-textos. </w:t>
      </w:r>
    </w:p>
    <w:p w14:paraId="27B6F8CD" w14:textId="6EDEDC9F" w:rsidR="3ED6F3E0" w:rsidRDefault="3ED6F3E0" w:rsidP="499FB9F4">
      <w:pPr>
        <w:spacing w:line="276" w:lineRule="auto"/>
        <w:ind w:left="709" w:hanging="709"/>
        <w:rPr>
          <w:rFonts w:ascii="Georgia" w:eastAsia="Georgia" w:hAnsi="Georgia" w:cs="Georgia"/>
          <w:sz w:val="20"/>
          <w:szCs w:val="20"/>
          <w:lang w:val="es-ES"/>
        </w:rPr>
      </w:pPr>
      <w:r w:rsidRPr="00342959">
        <w:rPr>
          <w:rFonts w:ascii="Georgia" w:eastAsia="Georgia" w:hAnsi="Georgia" w:cs="Georgia"/>
          <w:sz w:val="20"/>
          <w:szCs w:val="20"/>
          <w:lang w:val="pt-PT"/>
        </w:rPr>
        <w:t>Estermann, J</w:t>
      </w:r>
      <w:r w:rsidR="53F17360" w:rsidRPr="00342959">
        <w:rPr>
          <w:rFonts w:ascii="Georgia" w:eastAsia="Georgia" w:hAnsi="Georgia" w:cs="Georgia"/>
          <w:sz w:val="20"/>
          <w:szCs w:val="20"/>
          <w:lang w:val="pt-PT"/>
        </w:rPr>
        <w:t>.</w:t>
      </w:r>
      <w:r w:rsidRPr="00342959">
        <w:rPr>
          <w:rFonts w:ascii="Georgia" w:eastAsia="Georgia" w:hAnsi="Georgia" w:cs="Georgia"/>
          <w:sz w:val="20"/>
          <w:szCs w:val="20"/>
          <w:lang w:val="pt-PT"/>
        </w:rPr>
        <w:t xml:space="preserve"> (2006). </w:t>
      </w:r>
      <w:r w:rsidRPr="499FB9F4">
        <w:rPr>
          <w:rFonts w:ascii="Georgia" w:eastAsia="Georgia" w:hAnsi="Georgia" w:cs="Georgia"/>
          <w:sz w:val="20"/>
          <w:szCs w:val="20"/>
          <w:lang w:val="es"/>
        </w:rPr>
        <w:t>Filosofía andina. Sabiduría indígena para un mundo nuev</w:t>
      </w:r>
      <w:r w:rsidRPr="499FB9F4">
        <w:rPr>
          <w:rFonts w:ascii="Georgia" w:eastAsia="Georgia" w:hAnsi="Georgia" w:cs="Georgia"/>
          <w:i/>
          <w:iCs/>
          <w:sz w:val="20"/>
          <w:szCs w:val="20"/>
          <w:lang w:val="es"/>
        </w:rPr>
        <w:t>o</w:t>
      </w:r>
      <w:r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Iseat</w:t>
      </w:r>
      <w:proofErr w:type="spellEnd"/>
      <w:r w:rsidRPr="499FB9F4">
        <w:rPr>
          <w:rFonts w:ascii="Georgia" w:eastAsia="Georgia" w:hAnsi="Georgia" w:cs="Georgia"/>
          <w:sz w:val="20"/>
          <w:szCs w:val="20"/>
          <w:lang w:val="es"/>
        </w:rPr>
        <w:t>.</w:t>
      </w:r>
      <w:r w:rsidRPr="499FB9F4">
        <w:rPr>
          <w:rFonts w:ascii="Georgia" w:eastAsia="Georgia" w:hAnsi="Georgia" w:cs="Georgia"/>
          <w:sz w:val="20"/>
          <w:szCs w:val="20"/>
          <w:lang w:val="es-ES"/>
        </w:rPr>
        <w:t xml:space="preserve"> </w:t>
      </w:r>
    </w:p>
    <w:p w14:paraId="65478EC8" w14:textId="6B25D851"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Ferreyra</w:t>
      </w:r>
      <w:proofErr w:type="spellEnd"/>
      <w:r w:rsidRPr="499FB9F4">
        <w:rPr>
          <w:rFonts w:ascii="Georgia" w:eastAsia="Georgia" w:hAnsi="Georgia" w:cs="Georgia"/>
          <w:sz w:val="20"/>
          <w:szCs w:val="20"/>
          <w:lang w:val="es"/>
        </w:rPr>
        <w:t>, J</w:t>
      </w:r>
      <w:r w:rsidR="1ECD6A54"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(2016). El poeta satírico: en búsqueda de la fuente fantasma.</w:t>
      </w:r>
      <w:r w:rsidRPr="499FB9F4">
        <w:rPr>
          <w:rFonts w:ascii="Georgia" w:eastAsia="Georgia" w:hAnsi="Georgia" w:cs="Georgia"/>
          <w:i/>
          <w:iCs/>
          <w:sz w:val="20"/>
          <w:szCs w:val="20"/>
          <w:lang w:val="es"/>
        </w:rPr>
        <w:t xml:space="preserve"> </w:t>
      </w:r>
      <w:r w:rsidR="33031E07" w:rsidRPr="499FB9F4">
        <w:rPr>
          <w:rFonts w:ascii="Georgia" w:eastAsia="Georgia" w:hAnsi="Georgia" w:cs="Georgia"/>
          <w:sz w:val="20"/>
          <w:szCs w:val="20"/>
          <w:lang w:val="es"/>
        </w:rPr>
        <w:t>En</w:t>
      </w:r>
      <w:r w:rsidR="33031E07" w:rsidRPr="499FB9F4">
        <w:rPr>
          <w:rFonts w:ascii="Georgia" w:eastAsia="Georgia" w:hAnsi="Georgia" w:cs="Georgia"/>
          <w:i/>
          <w:iCs/>
          <w:sz w:val="20"/>
          <w:szCs w:val="20"/>
          <w:lang w:val="es"/>
        </w:rPr>
        <w:t xml:space="preserve"> </w:t>
      </w:r>
      <w:r w:rsidRPr="499FB9F4">
        <w:rPr>
          <w:rFonts w:ascii="Georgia" w:eastAsia="Georgia" w:hAnsi="Georgia" w:cs="Georgia"/>
          <w:i/>
          <w:iCs/>
          <w:sz w:val="20"/>
          <w:szCs w:val="20"/>
          <w:lang w:val="es"/>
        </w:rPr>
        <w:t xml:space="preserve">Intensidades </w:t>
      </w:r>
      <w:proofErr w:type="spellStart"/>
      <w:r w:rsidRPr="499FB9F4">
        <w:rPr>
          <w:rFonts w:ascii="Georgia" w:eastAsia="Georgia" w:hAnsi="Georgia" w:cs="Georgia"/>
          <w:i/>
          <w:iCs/>
          <w:sz w:val="20"/>
          <w:szCs w:val="20"/>
          <w:lang w:val="es"/>
        </w:rPr>
        <w:t>deleuzianas</w:t>
      </w:r>
      <w:proofErr w:type="spellEnd"/>
      <w:r w:rsidRPr="499FB9F4">
        <w:rPr>
          <w:rFonts w:ascii="Georgia" w:eastAsia="Georgia" w:hAnsi="Georgia" w:cs="Georgia"/>
          <w:i/>
          <w:iCs/>
          <w:sz w:val="20"/>
          <w:szCs w:val="20"/>
          <w:lang w:val="es"/>
        </w:rPr>
        <w:t xml:space="preserve">. </w:t>
      </w:r>
      <w:proofErr w:type="spellStart"/>
      <w:r w:rsidRPr="499FB9F4">
        <w:rPr>
          <w:rFonts w:ascii="Georgia" w:eastAsia="Georgia" w:hAnsi="Georgia" w:cs="Georgia"/>
          <w:i/>
          <w:iCs/>
          <w:sz w:val="20"/>
          <w:szCs w:val="20"/>
          <w:lang w:val="es"/>
        </w:rPr>
        <w:t>Deleuze</w:t>
      </w:r>
      <w:proofErr w:type="spellEnd"/>
      <w:r w:rsidRPr="499FB9F4">
        <w:rPr>
          <w:rFonts w:ascii="Georgia" w:eastAsia="Georgia" w:hAnsi="Georgia" w:cs="Georgia"/>
          <w:i/>
          <w:iCs/>
          <w:sz w:val="20"/>
          <w:szCs w:val="20"/>
          <w:lang w:val="es"/>
        </w:rPr>
        <w:t xml:space="preserve"> y las fuentes de su filosofía III.</w:t>
      </w:r>
      <w:r w:rsidRPr="499FB9F4">
        <w:rPr>
          <w:rFonts w:ascii="Georgia" w:eastAsia="Georgia" w:hAnsi="Georgia" w:cs="Georgia"/>
          <w:sz w:val="20"/>
          <w:szCs w:val="20"/>
          <w:lang w:val="es"/>
        </w:rPr>
        <w:t xml:space="preserve"> RAGIF. </w:t>
      </w:r>
      <w:r w:rsidRPr="499FB9F4">
        <w:rPr>
          <w:rFonts w:ascii="Georgia" w:eastAsia="Georgia" w:hAnsi="Georgia" w:cs="Georgia"/>
          <w:sz w:val="20"/>
          <w:szCs w:val="20"/>
          <w:lang w:val="es-ES"/>
        </w:rPr>
        <w:t xml:space="preserve"> </w:t>
      </w:r>
    </w:p>
    <w:p w14:paraId="61E68A8D" w14:textId="659E3D1B"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Ferreyra</w:t>
      </w:r>
      <w:proofErr w:type="spellEnd"/>
      <w:r w:rsidRPr="499FB9F4">
        <w:rPr>
          <w:rFonts w:ascii="Georgia" w:eastAsia="Georgia" w:hAnsi="Georgia" w:cs="Georgia"/>
          <w:sz w:val="20"/>
          <w:szCs w:val="20"/>
          <w:lang w:val="es"/>
        </w:rPr>
        <w:t>, J</w:t>
      </w:r>
      <w:r w:rsidR="0AC6EE08"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(2021)</w:t>
      </w:r>
      <w:r w:rsidR="6ADFD1F1"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Deleuze</w:t>
      </w:r>
      <w:proofErr w:type="spellEnd"/>
      <w:r w:rsidR="1685DE42" w:rsidRPr="499FB9F4">
        <w:rPr>
          <w:rFonts w:ascii="Georgia" w:eastAsia="Georgia" w:hAnsi="Georgia" w:cs="Georgia"/>
          <w:i/>
          <w:iCs/>
          <w:sz w:val="20"/>
          <w:szCs w:val="20"/>
          <w:lang w:val="es"/>
        </w:rPr>
        <w:t>.</w:t>
      </w:r>
      <w:r w:rsidRPr="499FB9F4">
        <w:rPr>
          <w:rFonts w:ascii="Georgia" w:eastAsia="Georgia" w:hAnsi="Georgia" w:cs="Georgia"/>
          <w:sz w:val="20"/>
          <w:szCs w:val="20"/>
          <w:lang w:val="es"/>
        </w:rPr>
        <w:t xml:space="preserve"> Galerna.</w:t>
      </w:r>
      <w:r w:rsidRPr="499FB9F4">
        <w:rPr>
          <w:rFonts w:ascii="Georgia" w:eastAsia="Georgia" w:hAnsi="Georgia" w:cs="Georgia"/>
          <w:sz w:val="20"/>
          <w:szCs w:val="20"/>
          <w:lang w:val="es-ES"/>
        </w:rPr>
        <w:t xml:space="preserve"> </w:t>
      </w:r>
    </w:p>
    <w:p w14:paraId="56A56EA8" w14:textId="57D426BA"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Ferreyra</w:t>
      </w:r>
      <w:proofErr w:type="spellEnd"/>
      <w:r w:rsidRPr="499FB9F4">
        <w:rPr>
          <w:rFonts w:ascii="Georgia" w:eastAsia="Georgia" w:hAnsi="Georgia" w:cs="Georgia"/>
          <w:sz w:val="20"/>
          <w:szCs w:val="20"/>
          <w:lang w:val="es"/>
        </w:rPr>
        <w:t>, J</w:t>
      </w:r>
      <w:r w:rsidR="420B23D9"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(2023)</w:t>
      </w:r>
      <w:r w:rsidR="1CA18C9C"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“Una ontología política de la precariedad entre </w:t>
      </w:r>
      <w:proofErr w:type="spellStart"/>
      <w:r w:rsidRPr="499FB9F4">
        <w:rPr>
          <w:rFonts w:ascii="Georgia" w:eastAsia="Georgia" w:hAnsi="Georgia" w:cs="Georgia"/>
          <w:sz w:val="20"/>
          <w:szCs w:val="20"/>
          <w:lang w:val="es"/>
        </w:rPr>
        <w:t>Kusch</w:t>
      </w:r>
      <w:proofErr w:type="spellEnd"/>
      <w:r w:rsidRPr="499FB9F4">
        <w:rPr>
          <w:rFonts w:ascii="Georgia" w:eastAsia="Georgia" w:hAnsi="Georgia" w:cs="Georgia"/>
          <w:sz w:val="20"/>
          <w:szCs w:val="20"/>
          <w:lang w:val="es"/>
        </w:rPr>
        <w:t xml:space="preserve"> y </w:t>
      </w: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En Sabater, N</w:t>
      </w:r>
      <w:r w:rsidR="7F45A3D4"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Di </w:t>
      </w:r>
      <w:proofErr w:type="spellStart"/>
      <w:r w:rsidRPr="499FB9F4">
        <w:rPr>
          <w:rFonts w:ascii="Georgia" w:eastAsia="Georgia" w:hAnsi="Georgia" w:cs="Georgia"/>
          <w:sz w:val="20"/>
          <w:szCs w:val="20"/>
          <w:lang w:val="es"/>
        </w:rPr>
        <w:t>Iorio</w:t>
      </w:r>
      <w:proofErr w:type="spellEnd"/>
      <w:r w:rsidRPr="499FB9F4">
        <w:rPr>
          <w:rFonts w:ascii="Georgia" w:eastAsia="Georgia" w:hAnsi="Georgia" w:cs="Georgia"/>
          <w:sz w:val="20"/>
          <w:szCs w:val="20"/>
          <w:lang w:val="es"/>
        </w:rPr>
        <w:t>, G</w:t>
      </w:r>
      <w:r w:rsidR="4AAFA962" w:rsidRPr="499FB9F4">
        <w:rPr>
          <w:rFonts w:ascii="Georgia" w:eastAsia="Georgia" w:hAnsi="Georgia" w:cs="Georgia"/>
          <w:sz w:val="20"/>
          <w:szCs w:val="20"/>
          <w:lang w:val="es"/>
        </w:rPr>
        <w:t xml:space="preserve">., </w:t>
      </w:r>
      <w:r w:rsidR="64BEE155" w:rsidRPr="499FB9F4">
        <w:rPr>
          <w:rFonts w:ascii="Georgia" w:eastAsia="Georgia" w:hAnsi="Georgia" w:cs="Georgia"/>
          <w:sz w:val="20"/>
          <w:szCs w:val="20"/>
          <w:lang w:val="es"/>
        </w:rPr>
        <w:t xml:space="preserve">&amp; </w:t>
      </w:r>
      <w:proofErr w:type="spellStart"/>
      <w:r w:rsidRPr="499FB9F4">
        <w:rPr>
          <w:rFonts w:ascii="Georgia" w:eastAsia="Georgia" w:hAnsi="Georgia" w:cs="Georgia"/>
          <w:sz w:val="20"/>
          <w:szCs w:val="20"/>
          <w:lang w:val="es"/>
        </w:rPr>
        <w:t>Scarfia</w:t>
      </w:r>
      <w:proofErr w:type="spellEnd"/>
      <w:r w:rsidRPr="499FB9F4">
        <w:rPr>
          <w:rFonts w:ascii="Georgia" w:eastAsia="Georgia" w:hAnsi="Georgia" w:cs="Georgia"/>
          <w:sz w:val="20"/>
          <w:szCs w:val="20"/>
          <w:lang w:val="es"/>
        </w:rPr>
        <w:t>, L (</w:t>
      </w:r>
      <w:r w:rsidR="38C5EB1C" w:rsidRPr="499FB9F4">
        <w:rPr>
          <w:rFonts w:ascii="Georgia" w:eastAsia="Georgia" w:hAnsi="Georgia" w:cs="Georgia"/>
          <w:sz w:val="20"/>
          <w:szCs w:val="20"/>
          <w:lang w:val="es"/>
        </w:rPr>
        <w:t>E</w:t>
      </w:r>
      <w:r w:rsidRPr="499FB9F4">
        <w:rPr>
          <w:rFonts w:ascii="Georgia" w:eastAsia="Georgia" w:hAnsi="Georgia" w:cs="Georgia"/>
          <w:sz w:val="20"/>
          <w:szCs w:val="20"/>
          <w:lang w:val="es"/>
        </w:rPr>
        <w:t xml:space="preserve">ds.), </w:t>
      </w:r>
      <w:r w:rsidRPr="499FB9F4">
        <w:rPr>
          <w:rFonts w:ascii="Georgia" w:eastAsia="Georgia" w:hAnsi="Georgia" w:cs="Georgia"/>
          <w:i/>
          <w:iCs/>
          <w:sz w:val="20"/>
          <w:szCs w:val="20"/>
          <w:lang w:val="es"/>
        </w:rPr>
        <w:t xml:space="preserve">Caminos cruzados de la política. Spinoza, Fichte, </w:t>
      </w:r>
      <w:proofErr w:type="spellStart"/>
      <w:r w:rsidRPr="499FB9F4">
        <w:rPr>
          <w:rFonts w:ascii="Georgia" w:eastAsia="Georgia" w:hAnsi="Georgia" w:cs="Georgia"/>
          <w:i/>
          <w:iCs/>
          <w:sz w:val="20"/>
          <w:szCs w:val="20"/>
          <w:lang w:val="es"/>
        </w:rPr>
        <w:t>Deleuze</w:t>
      </w:r>
      <w:proofErr w:type="spellEnd"/>
      <w:r w:rsidR="060A04F3" w:rsidRPr="499FB9F4">
        <w:rPr>
          <w:rFonts w:ascii="Georgia" w:eastAsia="Georgia" w:hAnsi="Georgia" w:cs="Georgia"/>
          <w:i/>
          <w:iCs/>
          <w:sz w:val="20"/>
          <w:szCs w:val="20"/>
          <w:lang w:val="es"/>
        </w:rPr>
        <w:t xml:space="preserve">. </w:t>
      </w:r>
      <w:r w:rsidRPr="499FB9F4">
        <w:rPr>
          <w:rFonts w:ascii="Georgia" w:eastAsia="Georgia" w:hAnsi="Georgia" w:cs="Georgia"/>
          <w:sz w:val="20"/>
          <w:szCs w:val="20"/>
          <w:lang w:val="es"/>
        </w:rPr>
        <w:t>RAGIF Ediciones.</w:t>
      </w:r>
      <w:r w:rsidRPr="499FB9F4">
        <w:rPr>
          <w:rFonts w:ascii="Georgia" w:eastAsia="Georgia" w:hAnsi="Georgia" w:cs="Georgia"/>
          <w:sz w:val="20"/>
          <w:szCs w:val="20"/>
          <w:lang w:val="es-ES"/>
        </w:rPr>
        <w:t xml:space="preserve"> </w:t>
      </w:r>
    </w:p>
    <w:p w14:paraId="2DC6F249" w14:textId="4B07066F"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Ferreyra</w:t>
      </w:r>
      <w:proofErr w:type="spellEnd"/>
      <w:r w:rsidRPr="499FB9F4">
        <w:rPr>
          <w:rFonts w:ascii="Georgia" w:eastAsia="Georgia" w:hAnsi="Georgia" w:cs="Georgia"/>
          <w:sz w:val="20"/>
          <w:szCs w:val="20"/>
          <w:lang w:val="es"/>
        </w:rPr>
        <w:t>, J</w:t>
      </w:r>
      <w:r w:rsidR="4E8F9D78"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Gaudio, M</w:t>
      </w:r>
      <w:r w:rsidR="788C966C"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w:t>
      </w:r>
      <w:r w:rsidR="52A0EB49" w:rsidRPr="499FB9F4">
        <w:rPr>
          <w:rFonts w:ascii="Georgia" w:eastAsia="Georgia" w:hAnsi="Georgia" w:cs="Georgia"/>
          <w:color w:val="000000" w:themeColor="text1"/>
          <w:sz w:val="20"/>
          <w:szCs w:val="20"/>
          <w:lang w:val="fr-FR"/>
        </w:rPr>
        <w:t>&amp;</w:t>
      </w:r>
      <w:r w:rsidRPr="499FB9F4">
        <w:rPr>
          <w:rFonts w:ascii="Georgia" w:eastAsia="Georgia" w:hAnsi="Georgia" w:cs="Georgia"/>
          <w:sz w:val="20"/>
          <w:szCs w:val="20"/>
          <w:lang w:val="es"/>
        </w:rPr>
        <w:t xml:space="preserve"> Solé, J</w:t>
      </w:r>
      <w:r w:rsidR="14B2E367"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comps</w:t>
      </w:r>
      <w:proofErr w:type="spellEnd"/>
      <w:r w:rsidRPr="499FB9F4">
        <w:rPr>
          <w:rFonts w:ascii="Georgia" w:eastAsia="Georgia" w:hAnsi="Georgia" w:cs="Georgia"/>
          <w:sz w:val="20"/>
          <w:szCs w:val="20"/>
          <w:lang w:val="es"/>
        </w:rPr>
        <w:t>.)</w:t>
      </w:r>
      <w:r w:rsidR="419F3D6C"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(2017)</w:t>
      </w:r>
      <w:r w:rsidR="1A37B6BC"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L</w:t>
      </w:r>
      <w:r w:rsidRPr="499FB9F4">
        <w:rPr>
          <w:rFonts w:ascii="Georgia" w:eastAsia="Georgia" w:hAnsi="Georgia" w:cs="Georgia"/>
          <w:i/>
          <w:iCs/>
          <w:sz w:val="20"/>
          <w:szCs w:val="20"/>
          <w:lang w:val="es"/>
        </w:rPr>
        <w:t xml:space="preserve">os caminos cruzados de Spinoza, Fichte y </w:t>
      </w:r>
      <w:proofErr w:type="spellStart"/>
      <w:r w:rsidRPr="499FB9F4">
        <w:rPr>
          <w:rFonts w:ascii="Georgia" w:eastAsia="Georgia" w:hAnsi="Georgia" w:cs="Georgia"/>
          <w:i/>
          <w:iCs/>
          <w:sz w:val="20"/>
          <w:szCs w:val="20"/>
          <w:lang w:val="es"/>
        </w:rPr>
        <w:t>Deleuze</w:t>
      </w:r>
      <w:proofErr w:type="spellEnd"/>
      <w:r w:rsidR="458584DA"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RAGIF Ediciones. </w:t>
      </w:r>
      <w:hyperlink r:id="rId11">
        <w:r w:rsidRPr="499FB9F4">
          <w:rPr>
            <w:rStyle w:val="Hipervnculo"/>
            <w:rFonts w:ascii="Georgia" w:eastAsia="Georgia" w:hAnsi="Georgia" w:cs="Georgia"/>
            <w:color w:val="467886"/>
            <w:sz w:val="20"/>
            <w:szCs w:val="20"/>
            <w:lang w:val="es"/>
          </w:rPr>
          <w:t>https://ragifediciones.com.ar/index.php/re/catalog/book/1</w:t>
        </w:r>
      </w:hyperlink>
      <w:r w:rsidRPr="499FB9F4">
        <w:rPr>
          <w:rFonts w:ascii="Georgia" w:eastAsia="Georgia" w:hAnsi="Georgia" w:cs="Georgia"/>
          <w:sz w:val="20"/>
          <w:szCs w:val="20"/>
          <w:lang w:val="es"/>
        </w:rPr>
        <w:t xml:space="preserve"> </w:t>
      </w:r>
      <w:r w:rsidRPr="499FB9F4">
        <w:rPr>
          <w:rFonts w:ascii="Georgia" w:eastAsia="Georgia" w:hAnsi="Georgia" w:cs="Georgia"/>
          <w:sz w:val="20"/>
          <w:szCs w:val="20"/>
          <w:lang w:val="es-ES"/>
        </w:rPr>
        <w:t xml:space="preserve"> </w:t>
      </w:r>
    </w:p>
    <w:p w14:paraId="02ED5D7F" w14:textId="2758DFA6"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Fujita</w:t>
      </w:r>
      <w:proofErr w:type="spellEnd"/>
      <w:r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Hirose</w:t>
      </w:r>
      <w:proofErr w:type="spellEnd"/>
      <w:r w:rsidRPr="499FB9F4">
        <w:rPr>
          <w:rFonts w:ascii="Georgia" w:eastAsia="Georgia" w:hAnsi="Georgia" w:cs="Georgia"/>
          <w:sz w:val="20"/>
          <w:szCs w:val="20"/>
          <w:lang w:val="es"/>
        </w:rPr>
        <w:t>, J</w:t>
      </w:r>
      <w:r w:rsidR="4656D692"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(2021)</w:t>
      </w:r>
      <w:r w:rsidR="58C6A6CC"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¿Cómo imponer un límite absoluto al capitalismo? Filosofía política de </w:t>
      </w: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xml:space="preserve"> y </w:t>
      </w:r>
      <w:proofErr w:type="spellStart"/>
      <w:r w:rsidRPr="499FB9F4">
        <w:rPr>
          <w:rFonts w:ascii="Georgia" w:eastAsia="Georgia" w:hAnsi="Georgia" w:cs="Georgia"/>
          <w:sz w:val="20"/>
          <w:szCs w:val="20"/>
          <w:lang w:val="es"/>
        </w:rPr>
        <w:t>Guattari</w:t>
      </w:r>
      <w:proofErr w:type="spellEnd"/>
      <w:r w:rsidRPr="499FB9F4">
        <w:rPr>
          <w:rFonts w:ascii="Georgia" w:eastAsia="Georgia" w:hAnsi="Georgia" w:cs="Georgia"/>
          <w:sz w:val="20"/>
          <w:szCs w:val="20"/>
          <w:lang w:val="es"/>
        </w:rPr>
        <w:t>. Tinta Limón.</w:t>
      </w:r>
      <w:r w:rsidRPr="499FB9F4">
        <w:rPr>
          <w:rFonts w:ascii="Georgia" w:eastAsia="Georgia" w:hAnsi="Georgia" w:cs="Georgia"/>
          <w:sz w:val="20"/>
          <w:szCs w:val="20"/>
          <w:lang w:val="es-ES"/>
        </w:rPr>
        <w:t xml:space="preserve"> </w:t>
      </w:r>
    </w:p>
    <w:p w14:paraId="1EB94D2B" w14:textId="0E35282D"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Heffesse</w:t>
      </w:r>
      <w:proofErr w:type="spellEnd"/>
      <w:r w:rsidRPr="499FB9F4">
        <w:rPr>
          <w:rFonts w:ascii="Georgia" w:eastAsia="Georgia" w:hAnsi="Georgia" w:cs="Georgia"/>
          <w:sz w:val="20"/>
          <w:szCs w:val="20"/>
          <w:lang w:val="es"/>
        </w:rPr>
        <w:t>, S</w:t>
      </w:r>
      <w:r w:rsidR="440AD098"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Pachilla, P</w:t>
      </w:r>
      <w:r w:rsidR="3E0A30B6" w:rsidRPr="499FB9F4">
        <w:rPr>
          <w:rFonts w:ascii="Georgia" w:eastAsia="Georgia" w:hAnsi="Georgia" w:cs="Georgia"/>
          <w:sz w:val="20"/>
          <w:szCs w:val="20"/>
          <w:lang w:val="es"/>
        </w:rPr>
        <w:t>.,</w:t>
      </w:r>
      <w:r w:rsidR="26C9451F" w:rsidRPr="499FB9F4">
        <w:rPr>
          <w:rFonts w:ascii="Georgia" w:eastAsia="Georgia" w:hAnsi="Georgia" w:cs="Georgia"/>
          <w:color w:val="000000" w:themeColor="text1"/>
          <w:sz w:val="20"/>
          <w:szCs w:val="20"/>
          <w:lang w:val="fr-FR"/>
        </w:rPr>
        <w:t xml:space="preserve"> &amp;</w:t>
      </w:r>
      <w:r w:rsidR="26C9451F"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Schoenle</w:t>
      </w:r>
      <w:proofErr w:type="spellEnd"/>
      <w:r w:rsidRPr="499FB9F4">
        <w:rPr>
          <w:rFonts w:ascii="Georgia" w:eastAsia="Georgia" w:hAnsi="Georgia" w:cs="Georgia"/>
          <w:sz w:val="20"/>
          <w:szCs w:val="20"/>
          <w:lang w:val="es"/>
        </w:rPr>
        <w:t xml:space="preserve">, </w:t>
      </w:r>
      <w:r w:rsidR="7F8DCD0B" w:rsidRPr="499FB9F4">
        <w:rPr>
          <w:rFonts w:ascii="Georgia" w:eastAsia="Georgia" w:hAnsi="Georgia" w:cs="Georgia"/>
          <w:sz w:val="20"/>
          <w:szCs w:val="20"/>
          <w:lang w:val="es"/>
        </w:rPr>
        <w:t>A., (</w:t>
      </w:r>
      <w:r w:rsidRPr="499FB9F4">
        <w:rPr>
          <w:rFonts w:ascii="Georgia" w:eastAsia="Georgia" w:hAnsi="Georgia" w:cs="Georgia"/>
          <w:sz w:val="20"/>
          <w:szCs w:val="20"/>
          <w:lang w:val="es"/>
        </w:rPr>
        <w:t>eds.)</w:t>
      </w:r>
      <w:r w:rsidR="5C4B8EC8"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(2019). </w:t>
      </w:r>
      <w:r w:rsidRPr="499FB9F4">
        <w:rPr>
          <w:rFonts w:ascii="Georgia" w:eastAsia="Georgia" w:hAnsi="Georgia" w:cs="Georgia"/>
          <w:i/>
          <w:iCs/>
          <w:sz w:val="20"/>
          <w:szCs w:val="20"/>
          <w:lang w:val="es"/>
        </w:rPr>
        <w:t xml:space="preserve">Lo que fuerza a pensar. </w:t>
      </w:r>
      <w:proofErr w:type="spellStart"/>
      <w:r w:rsidRPr="499FB9F4">
        <w:rPr>
          <w:rFonts w:ascii="Georgia" w:eastAsia="Georgia" w:hAnsi="Georgia" w:cs="Georgia"/>
          <w:i/>
          <w:iCs/>
          <w:sz w:val="20"/>
          <w:szCs w:val="20"/>
          <w:lang w:val="es"/>
        </w:rPr>
        <w:t>Deleuze</w:t>
      </w:r>
      <w:proofErr w:type="spellEnd"/>
      <w:r w:rsidRPr="499FB9F4">
        <w:rPr>
          <w:rFonts w:ascii="Georgia" w:eastAsia="Georgia" w:hAnsi="Georgia" w:cs="Georgia"/>
          <w:i/>
          <w:iCs/>
          <w:sz w:val="20"/>
          <w:szCs w:val="20"/>
          <w:lang w:val="es"/>
        </w:rPr>
        <w:t>: ontología práctica I</w:t>
      </w:r>
      <w:r w:rsidRPr="499FB9F4">
        <w:rPr>
          <w:rFonts w:ascii="Georgia" w:eastAsia="Georgia" w:hAnsi="Georgia" w:cs="Georgia"/>
          <w:sz w:val="20"/>
          <w:szCs w:val="20"/>
          <w:lang w:val="es"/>
        </w:rPr>
        <w:t xml:space="preserve">. RAGIF. </w:t>
      </w:r>
      <w:hyperlink r:id="rId12">
        <w:r w:rsidRPr="499FB9F4">
          <w:rPr>
            <w:rStyle w:val="Hipervnculo"/>
            <w:rFonts w:ascii="Georgia" w:eastAsia="Georgia" w:hAnsi="Georgia" w:cs="Georgia"/>
            <w:color w:val="467886"/>
            <w:sz w:val="20"/>
            <w:szCs w:val="20"/>
            <w:lang w:val="es"/>
          </w:rPr>
          <w:t>https://ragifediciones.com.ar/index.php/re/catalog/book/21</w:t>
        </w:r>
      </w:hyperlink>
      <w:r w:rsidRPr="499FB9F4">
        <w:rPr>
          <w:rFonts w:ascii="Georgia" w:eastAsia="Georgia" w:hAnsi="Georgia" w:cs="Georgia"/>
          <w:sz w:val="20"/>
          <w:szCs w:val="20"/>
          <w:lang w:val="es"/>
        </w:rPr>
        <w:t xml:space="preserve"> </w:t>
      </w:r>
      <w:r w:rsidRPr="499FB9F4">
        <w:rPr>
          <w:rFonts w:ascii="Georgia" w:eastAsia="Georgia" w:hAnsi="Georgia" w:cs="Georgia"/>
          <w:sz w:val="20"/>
          <w:szCs w:val="20"/>
          <w:lang w:val="es-ES"/>
        </w:rPr>
        <w:t xml:space="preserve"> </w:t>
      </w:r>
    </w:p>
    <w:p w14:paraId="5CEEA74F" w14:textId="696C29BF" w:rsidR="3ED6F3E0" w:rsidRDefault="3ED6F3E0" w:rsidP="499FB9F4">
      <w:pPr>
        <w:spacing w:line="276" w:lineRule="auto"/>
        <w:ind w:left="709" w:hanging="709"/>
        <w:rPr>
          <w:rFonts w:ascii="Georgia" w:eastAsia="Georgia" w:hAnsi="Georgia" w:cs="Georgia"/>
          <w:sz w:val="20"/>
          <w:szCs w:val="20"/>
          <w:lang w:val="es-ES"/>
        </w:rPr>
      </w:pPr>
      <w:r w:rsidRPr="00342959">
        <w:rPr>
          <w:rFonts w:ascii="Georgia" w:eastAsia="Georgia" w:hAnsi="Georgia" w:cs="Georgia"/>
          <w:sz w:val="20"/>
          <w:szCs w:val="20"/>
          <w:lang w:val="pt-PT"/>
        </w:rPr>
        <w:t>Kusch, R</w:t>
      </w:r>
      <w:r w:rsidR="312E6A7C" w:rsidRPr="00342959">
        <w:rPr>
          <w:rFonts w:ascii="Georgia" w:eastAsia="Georgia" w:hAnsi="Georgia" w:cs="Georgia"/>
          <w:sz w:val="20"/>
          <w:szCs w:val="20"/>
          <w:lang w:val="pt-PT"/>
        </w:rPr>
        <w:t>.</w:t>
      </w:r>
      <w:r w:rsidRPr="00342959">
        <w:rPr>
          <w:rFonts w:ascii="Georgia" w:eastAsia="Georgia" w:hAnsi="Georgia" w:cs="Georgia"/>
          <w:sz w:val="20"/>
          <w:szCs w:val="20"/>
          <w:lang w:val="pt-PT"/>
        </w:rPr>
        <w:t xml:space="preserve"> (2007a)</w:t>
      </w:r>
      <w:r w:rsidR="52D73ADD" w:rsidRPr="00342959">
        <w:rPr>
          <w:rFonts w:ascii="Georgia" w:eastAsia="Georgia" w:hAnsi="Georgia" w:cs="Georgia"/>
          <w:sz w:val="20"/>
          <w:szCs w:val="20"/>
          <w:lang w:val="pt-PT"/>
        </w:rPr>
        <w:t>.</w:t>
      </w:r>
      <w:r w:rsidRPr="00342959">
        <w:rPr>
          <w:rFonts w:ascii="Georgia" w:eastAsia="Georgia" w:hAnsi="Georgia" w:cs="Georgia"/>
          <w:sz w:val="20"/>
          <w:szCs w:val="20"/>
          <w:lang w:val="pt-PT"/>
        </w:rPr>
        <w:t xml:space="preserve"> Obras completas. </w:t>
      </w:r>
      <w:r w:rsidRPr="499FB9F4">
        <w:rPr>
          <w:rFonts w:ascii="Georgia" w:eastAsia="Georgia" w:hAnsi="Georgia" w:cs="Georgia"/>
          <w:sz w:val="20"/>
          <w:szCs w:val="20"/>
          <w:lang w:val="es"/>
        </w:rPr>
        <w:t>Tomo I</w:t>
      </w:r>
      <w:r w:rsidR="7974F563" w:rsidRPr="499FB9F4">
        <w:rPr>
          <w:rFonts w:ascii="Georgia" w:eastAsia="Georgia" w:hAnsi="Georgia" w:cs="Georgia"/>
          <w:i/>
          <w:iCs/>
          <w:sz w:val="20"/>
          <w:szCs w:val="20"/>
          <w:lang w:val="es"/>
        </w:rPr>
        <w:t>.</w:t>
      </w:r>
      <w:r w:rsidRPr="499FB9F4">
        <w:rPr>
          <w:rFonts w:ascii="Georgia" w:eastAsia="Georgia" w:hAnsi="Georgia" w:cs="Georgia"/>
          <w:sz w:val="20"/>
          <w:szCs w:val="20"/>
          <w:lang w:val="es"/>
        </w:rPr>
        <w:t xml:space="preserve"> Fundación Ross.</w:t>
      </w:r>
      <w:r w:rsidRPr="499FB9F4">
        <w:rPr>
          <w:rFonts w:ascii="Georgia" w:eastAsia="Georgia" w:hAnsi="Georgia" w:cs="Georgia"/>
          <w:sz w:val="20"/>
          <w:szCs w:val="20"/>
          <w:lang w:val="es-ES"/>
        </w:rPr>
        <w:t xml:space="preserve"> </w:t>
      </w:r>
    </w:p>
    <w:p w14:paraId="7D341CAA" w14:textId="0B3E8BD1"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Kusch</w:t>
      </w:r>
      <w:proofErr w:type="spellEnd"/>
      <w:r w:rsidRPr="499FB9F4">
        <w:rPr>
          <w:rFonts w:ascii="Georgia" w:eastAsia="Georgia" w:hAnsi="Georgia" w:cs="Georgia"/>
          <w:sz w:val="20"/>
          <w:szCs w:val="20"/>
          <w:lang w:val="es"/>
        </w:rPr>
        <w:t>, R</w:t>
      </w:r>
      <w:r w:rsidR="6329F978"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(2007b)</w:t>
      </w:r>
      <w:r w:rsidR="504506AF"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Obras completas. Tomo II</w:t>
      </w:r>
      <w:r w:rsidR="1B632439" w:rsidRPr="499FB9F4">
        <w:rPr>
          <w:rFonts w:ascii="Georgia" w:eastAsia="Georgia" w:hAnsi="Georgia" w:cs="Georgia"/>
          <w:i/>
          <w:iCs/>
          <w:sz w:val="20"/>
          <w:szCs w:val="20"/>
          <w:lang w:val="es"/>
        </w:rPr>
        <w:t>.</w:t>
      </w:r>
      <w:r w:rsidRPr="499FB9F4">
        <w:rPr>
          <w:rFonts w:ascii="Georgia" w:eastAsia="Georgia" w:hAnsi="Georgia" w:cs="Georgia"/>
          <w:sz w:val="20"/>
          <w:szCs w:val="20"/>
          <w:lang w:val="es"/>
        </w:rPr>
        <w:t xml:space="preserve"> Fundación Ross.</w:t>
      </w:r>
      <w:r w:rsidRPr="499FB9F4">
        <w:rPr>
          <w:rFonts w:ascii="Georgia" w:eastAsia="Georgia" w:hAnsi="Georgia" w:cs="Georgia"/>
          <w:sz w:val="20"/>
          <w:szCs w:val="20"/>
          <w:lang w:val="es-ES"/>
        </w:rPr>
        <w:t xml:space="preserve"> </w:t>
      </w:r>
    </w:p>
    <w:p w14:paraId="320C1353" w14:textId="78246549"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Kusch</w:t>
      </w:r>
      <w:proofErr w:type="spellEnd"/>
      <w:r w:rsidRPr="499FB9F4">
        <w:rPr>
          <w:rFonts w:ascii="Georgia" w:eastAsia="Georgia" w:hAnsi="Georgia" w:cs="Georgia"/>
          <w:sz w:val="20"/>
          <w:szCs w:val="20"/>
          <w:lang w:val="es"/>
        </w:rPr>
        <w:t>, R</w:t>
      </w:r>
      <w:r w:rsidR="0AD1763D"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(2007c)</w:t>
      </w:r>
      <w:r w:rsidR="4ED56FF8" w:rsidRPr="499FB9F4">
        <w:rPr>
          <w:rFonts w:ascii="Georgia" w:eastAsia="Georgia" w:hAnsi="Georgia" w:cs="Georgia"/>
          <w:sz w:val="20"/>
          <w:szCs w:val="20"/>
          <w:lang w:val="es"/>
        </w:rPr>
        <w:t xml:space="preserve">. </w:t>
      </w:r>
      <w:r w:rsidRPr="499FB9F4">
        <w:rPr>
          <w:rFonts w:ascii="Georgia" w:eastAsia="Georgia" w:hAnsi="Georgia" w:cs="Georgia"/>
          <w:sz w:val="20"/>
          <w:szCs w:val="20"/>
          <w:lang w:val="es"/>
        </w:rPr>
        <w:t>Obras completas. Tomo III</w:t>
      </w:r>
      <w:r w:rsidR="6408CAF3" w:rsidRPr="499FB9F4">
        <w:rPr>
          <w:rFonts w:ascii="Georgia" w:eastAsia="Georgia" w:hAnsi="Georgia" w:cs="Georgia"/>
          <w:i/>
          <w:iCs/>
          <w:sz w:val="20"/>
          <w:szCs w:val="20"/>
          <w:lang w:val="es"/>
        </w:rPr>
        <w:t>.</w:t>
      </w:r>
      <w:r w:rsidRPr="499FB9F4">
        <w:rPr>
          <w:rFonts w:ascii="Georgia" w:eastAsia="Georgia" w:hAnsi="Georgia" w:cs="Georgia"/>
          <w:sz w:val="20"/>
          <w:szCs w:val="20"/>
          <w:lang w:val="es"/>
        </w:rPr>
        <w:t xml:space="preserve"> Fundación Ross.</w:t>
      </w:r>
      <w:r w:rsidRPr="499FB9F4">
        <w:rPr>
          <w:rFonts w:ascii="Georgia" w:eastAsia="Georgia" w:hAnsi="Georgia" w:cs="Georgia"/>
          <w:sz w:val="20"/>
          <w:szCs w:val="20"/>
          <w:lang w:val="es-ES"/>
        </w:rPr>
        <w:t xml:space="preserve"> </w:t>
      </w:r>
    </w:p>
    <w:p w14:paraId="50EDEEB4" w14:textId="1F1F6CA6"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
        </w:rPr>
        <w:t>Kusch</w:t>
      </w:r>
      <w:proofErr w:type="spellEnd"/>
      <w:r w:rsidRPr="499FB9F4">
        <w:rPr>
          <w:rFonts w:ascii="Georgia" w:eastAsia="Georgia" w:hAnsi="Georgia" w:cs="Georgia"/>
          <w:sz w:val="20"/>
          <w:szCs w:val="20"/>
          <w:lang w:val="es"/>
        </w:rPr>
        <w:t>, R</w:t>
      </w:r>
      <w:r w:rsidR="202C1968"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(2007d)</w:t>
      </w:r>
      <w:r w:rsidR="6335D105" w:rsidRPr="499FB9F4">
        <w:rPr>
          <w:rFonts w:ascii="Georgia" w:eastAsia="Georgia" w:hAnsi="Georgia" w:cs="Georgia"/>
          <w:sz w:val="20"/>
          <w:szCs w:val="20"/>
          <w:lang w:val="es"/>
        </w:rPr>
        <w:t xml:space="preserve">. </w:t>
      </w:r>
      <w:r w:rsidRPr="499FB9F4">
        <w:rPr>
          <w:rFonts w:ascii="Georgia" w:eastAsia="Georgia" w:hAnsi="Georgia" w:cs="Georgia"/>
          <w:sz w:val="20"/>
          <w:szCs w:val="20"/>
          <w:lang w:val="es"/>
        </w:rPr>
        <w:t>Obras completas. Tomo IV</w:t>
      </w:r>
      <w:r w:rsidR="53814C11" w:rsidRPr="499FB9F4">
        <w:rPr>
          <w:rFonts w:ascii="Georgia" w:eastAsia="Georgia" w:hAnsi="Georgia" w:cs="Georgia"/>
          <w:i/>
          <w:iCs/>
          <w:sz w:val="20"/>
          <w:szCs w:val="20"/>
          <w:lang w:val="es"/>
        </w:rPr>
        <w:t>.</w:t>
      </w:r>
      <w:r w:rsidRPr="499FB9F4">
        <w:rPr>
          <w:rFonts w:ascii="Georgia" w:eastAsia="Georgia" w:hAnsi="Georgia" w:cs="Georgia"/>
          <w:sz w:val="20"/>
          <w:szCs w:val="20"/>
          <w:lang w:val="es"/>
        </w:rPr>
        <w:t xml:space="preserve"> Fundación Ross.</w:t>
      </w:r>
      <w:r w:rsidRPr="499FB9F4">
        <w:rPr>
          <w:rFonts w:ascii="Georgia" w:eastAsia="Georgia" w:hAnsi="Georgia" w:cs="Georgia"/>
          <w:sz w:val="20"/>
          <w:szCs w:val="20"/>
          <w:lang w:val="es-ES"/>
        </w:rPr>
        <w:t xml:space="preserve"> </w:t>
      </w:r>
    </w:p>
    <w:p w14:paraId="5438F184" w14:textId="173EECF1" w:rsidR="3ED6F3E0" w:rsidRDefault="3ED6F3E0" w:rsidP="499FB9F4">
      <w:pPr>
        <w:spacing w:line="276" w:lineRule="auto"/>
        <w:ind w:left="709" w:hanging="709"/>
        <w:rPr>
          <w:rFonts w:ascii="Georgia" w:eastAsia="Georgia" w:hAnsi="Georgia" w:cs="Georgia"/>
          <w:sz w:val="20"/>
          <w:szCs w:val="20"/>
          <w:lang w:val="es-ES"/>
        </w:rPr>
      </w:pPr>
      <w:r w:rsidRPr="499FB9F4">
        <w:rPr>
          <w:rFonts w:ascii="Georgia" w:eastAsia="Georgia" w:hAnsi="Georgia" w:cs="Georgia"/>
          <w:sz w:val="20"/>
          <w:szCs w:val="20"/>
          <w:lang w:val="es"/>
        </w:rPr>
        <w:t xml:space="preserve">Mc </w:t>
      </w:r>
      <w:proofErr w:type="spellStart"/>
      <w:r w:rsidRPr="499FB9F4">
        <w:rPr>
          <w:rFonts w:ascii="Georgia" w:eastAsia="Georgia" w:hAnsi="Georgia" w:cs="Georgia"/>
          <w:sz w:val="20"/>
          <w:szCs w:val="20"/>
          <w:lang w:val="es"/>
        </w:rPr>
        <w:t>Namara</w:t>
      </w:r>
      <w:proofErr w:type="spellEnd"/>
      <w:r w:rsidRPr="499FB9F4">
        <w:rPr>
          <w:rFonts w:ascii="Georgia" w:eastAsia="Georgia" w:hAnsi="Georgia" w:cs="Georgia"/>
          <w:sz w:val="20"/>
          <w:szCs w:val="20"/>
          <w:lang w:val="es"/>
        </w:rPr>
        <w:t>, R</w:t>
      </w:r>
      <w:r w:rsidR="37A3B506" w:rsidRPr="499FB9F4">
        <w:rPr>
          <w:rFonts w:ascii="Georgia" w:eastAsia="Georgia" w:hAnsi="Georgia" w:cs="Georgia"/>
          <w:sz w:val="20"/>
          <w:szCs w:val="20"/>
          <w:lang w:val="es"/>
        </w:rPr>
        <w:t>.</w:t>
      </w:r>
      <w:r w:rsidR="3612A2EA" w:rsidRPr="499FB9F4">
        <w:rPr>
          <w:rFonts w:ascii="Georgia" w:eastAsia="Georgia" w:hAnsi="Georgia" w:cs="Georgia"/>
          <w:sz w:val="20"/>
          <w:szCs w:val="20"/>
          <w:lang w:val="es"/>
        </w:rPr>
        <w:t xml:space="preserve"> </w:t>
      </w:r>
      <w:r w:rsidRPr="499FB9F4">
        <w:rPr>
          <w:rFonts w:ascii="Georgia" w:eastAsia="Georgia" w:hAnsi="Georgia" w:cs="Georgia"/>
          <w:sz w:val="20"/>
          <w:szCs w:val="20"/>
          <w:lang w:val="es"/>
        </w:rPr>
        <w:t xml:space="preserve">(2020). Silencio y comunidad. Resonancias entre </w:t>
      </w:r>
      <w:proofErr w:type="spellStart"/>
      <w:r w:rsidRPr="499FB9F4">
        <w:rPr>
          <w:rFonts w:ascii="Georgia" w:eastAsia="Georgia" w:hAnsi="Georgia" w:cs="Georgia"/>
          <w:sz w:val="20"/>
          <w:szCs w:val="20"/>
          <w:lang w:val="es"/>
        </w:rPr>
        <w:t>Kusch</w:t>
      </w:r>
      <w:proofErr w:type="spellEnd"/>
      <w:r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Deleuze</w:t>
      </w:r>
      <w:proofErr w:type="spellEnd"/>
      <w:r w:rsidRPr="499FB9F4">
        <w:rPr>
          <w:rFonts w:ascii="Georgia" w:eastAsia="Georgia" w:hAnsi="Georgia" w:cs="Georgia"/>
          <w:sz w:val="20"/>
          <w:szCs w:val="20"/>
          <w:lang w:val="es"/>
        </w:rPr>
        <w:t xml:space="preserve"> y Foucault. </w:t>
      </w:r>
      <w:r w:rsidRPr="499FB9F4">
        <w:rPr>
          <w:rFonts w:ascii="Georgia" w:eastAsia="Georgia" w:hAnsi="Georgia" w:cs="Georgia"/>
          <w:i/>
          <w:iCs/>
          <w:sz w:val="20"/>
          <w:szCs w:val="20"/>
          <w:lang w:val="es"/>
        </w:rPr>
        <w:t>Otros Logos. Revista de estudios críticos</w:t>
      </w:r>
      <w:r w:rsidRPr="499FB9F4">
        <w:rPr>
          <w:rFonts w:ascii="Georgia" w:eastAsia="Georgia" w:hAnsi="Georgia" w:cs="Georgia"/>
          <w:sz w:val="20"/>
          <w:szCs w:val="20"/>
          <w:lang w:val="es"/>
        </w:rPr>
        <w:t xml:space="preserve">, Nro. 11, pp. 60-87. </w:t>
      </w:r>
      <w:hyperlink r:id="rId13">
        <w:r w:rsidRPr="499FB9F4">
          <w:rPr>
            <w:rStyle w:val="Hipervnculo"/>
            <w:rFonts w:ascii="Georgia" w:eastAsia="Georgia" w:hAnsi="Georgia" w:cs="Georgia"/>
            <w:color w:val="467886"/>
            <w:sz w:val="20"/>
            <w:szCs w:val="20"/>
            <w:lang w:val="es"/>
          </w:rPr>
          <w:t>http://www.ceapedi.com.ar/otroslogos/Revistas/0011/06_2020_Mc_Namara.pdf</w:t>
        </w:r>
      </w:hyperlink>
      <w:r w:rsidRPr="499FB9F4">
        <w:rPr>
          <w:rFonts w:ascii="Georgia" w:eastAsia="Georgia" w:hAnsi="Georgia" w:cs="Georgia"/>
          <w:sz w:val="20"/>
          <w:szCs w:val="20"/>
          <w:lang w:val="es"/>
        </w:rPr>
        <w:t xml:space="preserve"> </w:t>
      </w:r>
      <w:r w:rsidRPr="499FB9F4">
        <w:rPr>
          <w:rFonts w:ascii="Georgia" w:eastAsia="Georgia" w:hAnsi="Georgia" w:cs="Georgia"/>
          <w:sz w:val="20"/>
          <w:szCs w:val="20"/>
          <w:lang w:val="es-ES"/>
        </w:rPr>
        <w:t xml:space="preserve"> </w:t>
      </w:r>
    </w:p>
    <w:p w14:paraId="212E9195" w14:textId="7CED7314" w:rsidR="3ED6F3E0" w:rsidRPr="00342959" w:rsidRDefault="3ED6F3E0" w:rsidP="499FB9F4">
      <w:pPr>
        <w:spacing w:line="276" w:lineRule="auto"/>
        <w:ind w:left="709" w:hanging="709"/>
        <w:rPr>
          <w:rFonts w:ascii="Georgia" w:eastAsia="Georgia" w:hAnsi="Georgia" w:cs="Georgia"/>
          <w:sz w:val="20"/>
          <w:szCs w:val="20"/>
          <w:lang w:val="en-US"/>
        </w:rPr>
      </w:pPr>
      <w:r w:rsidRPr="499FB9F4">
        <w:rPr>
          <w:rFonts w:ascii="Georgia" w:eastAsia="Georgia" w:hAnsi="Georgia" w:cs="Georgia"/>
          <w:sz w:val="20"/>
          <w:szCs w:val="20"/>
          <w:lang w:val="es"/>
        </w:rPr>
        <w:t xml:space="preserve">Mc </w:t>
      </w:r>
      <w:proofErr w:type="spellStart"/>
      <w:r w:rsidRPr="499FB9F4">
        <w:rPr>
          <w:rFonts w:ascii="Georgia" w:eastAsia="Georgia" w:hAnsi="Georgia" w:cs="Georgia"/>
          <w:sz w:val="20"/>
          <w:szCs w:val="20"/>
          <w:lang w:val="es"/>
        </w:rPr>
        <w:t>Namara</w:t>
      </w:r>
      <w:proofErr w:type="spellEnd"/>
      <w:r w:rsidRPr="499FB9F4">
        <w:rPr>
          <w:rFonts w:ascii="Georgia" w:eastAsia="Georgia" w:hAnsi="Georgia" w:cs="Georgia"/>
          <w:sz w:val="20"/>
          <w:szCs w:val="20"/>
          <w:lang w:val="es"/>
        </w:rPr>
        <w:t>, R</w:t>
      </w:r>
      <w:r w:rsidR="1C4516B7" w:rsidRPr="499FB9F4">
        <w:rPr>
          <w:rFonts w:ascii="Georgia" w:eastAsia="Georgia" w:hAnsi="Georgia" w:cs="Georgia"/>
          <w:sz w:val="20"/>
          <w:szCs w:val="20"/>
          <w:lang w:val="es"/>
        </w:rPr>
        <w:t xml:space="preserve">., </w:t>
      </w:r>
      <w:r w:rsidR="1C4516B7" w:rsidRPr="499FB9F4">
        <w:rPr>
          <w:rFonts w:ascii="Georgia" w:eastAsia="Georgia" w:hAnsi="Georgia" w:cs="Georgia"/>
          <w:color w:val="000000" w:themeColor="text1"/>
          <w:sz w:val="20"/>
          <w:szCs w:val="20"/>
          <w:lang w:val="fr-FR"/>
        </w:rPr>
        <w:t>&amp;</w:t>
      </w:r>
      <w:r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Ferreyra</w:t>
      </w:r>
      <w:proofErr w:type="spellEnd"/>
      <w:r w:rsidRPr="499FB9F4">
        <w:rPr>
          <w:rFonts w:ascii="Georgia" w:eastAsia="Georgia" w:hAnsi="Georgia" w:cs="Georgia"/>
          <w:sz w:val="20"/>
          <w:szCs w:val="20"/>
          <w:lang w:val="es"/>
        </w:rPr>
        <w:t>, J</w:t>
      </w:r>
      <w:r w:rsidR="40BE0B89"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(2021). Acariciando lo áspero. </w:t>
      </w:r>
      <w:r w:rsidRPr="499FB9F4">
        <w:rPr>
          <w:rFonts w:ascii="Georgia" w:eastAsia="Georgia" w:hAnsi="Georgia" w:cs="Georgia"/>
          <w:i/>
          <w:iCs/>
          <w:sz w:val="20"/>
          <w:szCs w:val="20"/>
          <w:lang w:val="es"/>
        </w:rPr>
        <w:t>Ideas. Revista de filosofía moderna y contemporánea</w:t>
      </w:r>
      <w:r w:rsidRPr="499FB9F4">
        <w:rPr>
          <w:rFonts w:ascii="Georgia" w:eastAsia="Georgia" w:hAnsi="Georgia" w:cs="Georgia"/>
          <w:sz w:val="20"/>
          <w:szCs w:val="20"/>
          <w:lang w:val="es"/>
        </w:rPr>
        <w:t xml:space="preserve">. </w:t>
      </w:r>
      <w:r w:rsidRPr="00342959">
        <w:rPr>
          <w:rFonts w:ascii="Georgia" w:eastAsia="Georgia" w:hAnsi="Georgia" w:cs="Georgia"/>
          <w:sz w:val="20"/>
          <w:szCs w:val="20"/>
          <w:lang w:val="en-US"/>
        </w:rPr>
        <w:t xml:space="preserve">13, pp. 289-295. </w:t>
      </w:r>
      <w:hyperlink r:id="rId14">
        <w:r w:rsidRPr="00342959">
          <w:rPr>
            <w:rStyle w:val="Hipervnculo"/>
            <w:rFonts w:ascii="Georgia" w:eastAsia="Georgia" w:hAnsi="Georgia" w:cs="Georgia"/>
            <w:color w:val="467886"/>
            <w:sz w:val="20"/>
            <w:szCs w:val="20"/>
            <w:lang w:val="en-US"/>
          </w:rPr>
          <w:t>https://revistaideas.com.ar/ojs/index.php/ideas/article/view/130/99</w:t>
        </w:r>
      </w:hyperlink>
      <w:r w:rsidRPr="00342959">
        <w:rPr>
          <w:rFonts w:ascii="Georgia" w:eastAsia="Georgia" w:hAnsi="Georgia" w:cs="Georgia"/>
          <w:sz w:val="20"/>
          <w:szCs w:val="20"/>
          <w:lang w:val="en-US"/>
        </w:rPr>
        <w:t xml:space="preserve">  </w:t>
      </w:r>
    </w:p>
    <w:p w14:paraId="6D68420D" w14:textId="24DFBF69" w:rsidR="3ED6F3E0" w:rsidRDefault="3ED6F3E0" w:rsidP="499FB9F4">
      <w:pPr>
        <w:spacing w:line="276" w:lineRule="auto"/>
        <w:ind w:left="709" w:hanging="709"/>
        <w:rPr>
          <w:rFonts w:ascii="Georgia" w:eastAsia="Georgia" w:hAnsi="Georgia" w:cs="Georgia"/>
          <w:sz w:val="20"/>
          <w:szCs w:val="20"/>
          <w:lang w:val="es-ES"/>
        </w:rPr>
      </w:pPr>
      <w:r w:rsidRPr="499FB9F4">
        <w:rPr>
          <w:rFonts w:ascii="Georgia" w:eastAsia="Georgia" w:hAnsi="Georgia" w:cs="Georgia"/>
          <w:sz w:val="20"/>
          <w:szCs w:val="20"/>
          <w:lang w:val="es"/>
        </w:rPr>
        <w:t>Rojas, S</w:t>
      </w:r>
      <w:r w:rsidR="08C6C6DE"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(2019</w:t>
      </w:r>
      <w:r w:rsidR="3D7E0417" w:rsidRPr="499FB9F4">
        <w:rPr>
          <w:rFonts w:ascii="Georgia" w:eastAsia="Georgia" w:hAnsi="Georgia" w:cs="Georgia"/>
          <w:sz w:val="20"/>
          <w:szCs w:val="20"/>
          <w:lang w:val="es"/>
        </w:rPr>
        <w:t xml:space="preserve">, </w:t>
      </w:r>
      <w:r w:rsidR="5568E1B3" w:rsidRPr="499FB9F4">
        <w:rPr>
          <w:rFonts w:ascii="Georgia" w:eastAsia="Georgia" w:hAnsi="Georgia" w:cs="Georgia"/>
          <w:sz w:val="20"/>
          <w:szCs w:val="20"/>
          <w:lang w:val="es"/>
        </w:rPr>
        <w:t>noviembre 7</w:t>
      </w:r>
      <w:r w:rsidRPr="499FB9F4">
        <w:rPr>
          <w:rFonts w:ascii="Georgia" w:eastAsia="Georgia" w:hAnsi="Georgia" w:cs="Georgia"/>
          <w:sz w:val="20"/>
          <w:szCs w:val="20"/>
          <w:lang w:val="es"/>
        </w:rPr>
        <w:t>)</w:t>
      </w:r>
      <w:r w:rsidR="711B0916"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w:t>
      </w:r>
      <w:r w:rsidRPr="499FB9F4">
        <w:rPr>
          <w:rFonts w:ascii="Georgia" w:eastAsia="Georgia" w:hAnsi="Georgia" w:cs="Georgia"/>
          <w:i/>
          <w:iCs/>
          <w:sz w:val="20"/>
          <w:szCs w:val="20"/>
          <w:lang w:val="es"/>
        </w:rPr>
        <w:t>“¿Qué (nos) está sucediendo?”</w:t>
      </w:r>
      <w:r w:rsidR="728840BD" w:rsidRPr="499FB9F4">
        <w:rPr>
          <w:rFonts w:ascii="Georgia" w:eastAsia="Georgia" w:hAnsi="Georgia" w:cs="Georgia"/>
          <w:sz w:val="20"/>
          <w:szCs w:val="20"/>
          <w:lang w:val="es"/>
        </w:rPr>
        <w:t xml:space="preserve">. </w:t>
      </w:r>
      <w:r w:rsidRPr="499FB9F4">
        <w:rPr>
          <w:rFonts w:ascii="Georgia" w:eastAsia="Georgia" w:hAnsi="Georgia" w:cs="Georgia"/>
          <w:sz w:val="20"/>
          <w:szCs w:val="20"/>
          <w:lang w:val="es"/>
        </w:rPr>
        <w:t xml:space="preserve">Universidad de </w:t>
      </w:r>
      <w:r w:rsidR="36E32D70" w:rsidRPr="499FB9F4">
        <w:rPr>
          <w:rFonts w:ascii="Georgia" w:eastAsia="Georgia" w:hAnsi="Georgia" w:cs="Georgia"/>
          <w:sz w:val="20"/>
          <w:szCs w:val="20"/>
          <w:lang w:val="es"/>
        </w:rPr>
        <w:t>Chile.</w:t>
      </w:r>
      <w:r w:rsidRPr="499FB9F4">
        <w:rPr>
          <w:rFonts w:ascii="Georgia" w:eastAsia="Georgia" w:hAnsi="Georgia" w:cs="Georgia"/>
          <w:sz w:val="20"/>
          <w:szCs w:val="20"/>
          <w:lang w:val="es"/>
        </w:rPr>
        <w:t xml:space="preserve"> </w:t>
      </w:r>
      <w:hyperlink r:id="rId15">
        <w:r w:rsidRPr="499FB9F4">
          <w:rPr>
            <w:rStyle w:val="Hipervnculo"/>
            <w:rFonts w:ascii="Georgia" w:eastAsia="Georgia" w:hAnsi="Georgia" w:cs="Georgia"/>
            <w:color w:val="467886"/>
            <w:sz w:val="20"/>
            <w:szCs w:val="20"/>
            <w:lang w:val="es"/>
          </w:rPr>
          <w:t>https://uchile.cl/noticias/159002/opinion-que-nos-esta-sucediendo-por-sergio-rojas</w:t>
        </w:r>
      </w:hyperlink>
      <w:r w:rsidRPr="499FB9F4">
        <w:rPr>
          <w:rFonts w:ascii="Georgia" w:eastAsia="Georgia" w:hAnsi="Georgia" w:cs="Georgia"/>
          <w:sz w:val="20"/>
          <w:szCs w:val="20"/>
          <w:lang w:val="es"/>
        </w:rPr>
        <w:t>.</w:t>
      </w:r>
    </w:p>
    <w:p w14:paraId="22196094" w14:textId="296ADDCF" w:rsidR="3ED6F3E0" w:rsidRDefault="3ED6F3E0" w:rsidP="499FB9F4">
      <w:pPr>
        <w:spacing w:line="276" w:lineRule="auto"/>
        <w:ind w:left="709" w:hanging="709"/>
        <w:rPr>
          <w:rFonts w:ascii="Georgia" w:eastAsia="Georgia" w:hAnsi="Georgia" w:cs="Georgia"/>
          <w:sz w:val="20"/>
          <w:szCs w:val="20"/>
          <w:lang w:val="es-ES"/>
        </w:rPr>
      </w:pPr>
      <w:proofErr w:type="spellStart"/>
      <w:r w:rsidRPr="499FB9F4">
        <w:rPr>
          <w:rFonts w:ascii="Georgia" w:eastAsia="Georgia" w:hAnsi="Georgia" w:cs="Georgia"/>
          <w:sz w:val="20"/>
          <w:szCs w:val="20"/>
          <w:lang w:val="es-ES"/>
        </w:rPr>
        <w:t>Soneira</w:t>
      </w:r>
      <w:proofErr w:type="spellEnd"/>
      <w:r w:rsidRPr="499FB9F4">
        <w:rPr>
          <w:rFonts w:ascii="Georgia" w:eastAsia="Georgia" w:hAnsi="Georgia" w:cs="Georgia"/>
          <w:sz w:val="20"/>
          <w:szCs w:val="20"/>
          <w:lang w:val="es-ES"/>
        </w:rPr>
        <w:t>, I</w:t>
      </w:r>
      <w:r w:rsidR="1DCCF732" w:rsidRPr="499FB9F4">
        <w:rPr>
          <w:rFonts w:ascii="Georgia" w:eastAsia="Georgia" w:hAnsi="Georgia" w:cs="Georgia"/>
          <w:sz w:val="20"/>
          <w:szCs w:val="20"/>
          <w:lang w:val="es-ES"/>
        </w:rPr>
        <w:t>.</w:t>
      </w:r>
      <w:r w:rsidRPr="499FB9F4">
        <w:rPr>
          <w:rFonts w:ascii="Georgia" w:eastAsia="Georgia" w:hAnsi="Georgia" w:cs="Georgia"/>
          <w:sz w:val="20"/>
          <w:szCs w:val="20"/>
          <w:lang w:val="es-ES"/>
        </w:rPr>
        <w:t xml:space="preserve"> (2020)</w:t>
      </w:r>
      <w:r w:rsidR="79788B5A" w:rsidRPr="499FB9F4">
        <w:rPr>
          <w:rFonts w:ascii="Georgia" w:eastAsia="Georgia" w:hAnsi="Georgia" w:cs="Georgia"/>
          <w:sz w:val="20"/>
          <w:szCs w:val="20"/>
          <w:lang w:val="es-ES"/>
        </w:rPr>
        <w:t xml:space="preserve">. </w:t>
      </w:r>
      <w:r w:rsidRPr="499FB9F4">
        <w:rPr>
          <w:rFonts w:ascii="Georgia" w:eastAsia="Georgia" w:hAnsi="Georgia" w:cs="Georgia"/>
          <w:sz w:val="20"/>
          <w:szCs w:val="20"/>
          <w:lang w:val="es-ES"/>
        </w:rPr>
        <w:t xml:space="preserve">“Entre monstruos y cultos. El pensamiento estético de Rodolfo </w:t>
      </w:r>
      <w:proofErr w:type="spellStart"/>
      <w:r w:rsidRPr="499FB9F4">
        <w:rPr>
          <w:rFonts w:ascii="Georgia" w:eastAsia="Georgia" w:hAnsi="Georgia" w:cs="Georgia"/>
          <w:sz w:val="20"/>
          <w:szCs w:val="20"/>
          <w:lang w:val="es-ES"/>
        </w:rPr>
        <w:t>Kusch</w:t>
      </w:r>
      <w:proofErr w:type="spellEnd"/>
      <w:r w:rsidRPr="499FB9F4">
        <w:rPr>
          <w:rFonts w:ascii="Georgia" w:eastAsia="Georgia" w:hAnsi="Georgia" w:cs="Georgia"/>
          <w:sz w:val="20"/>
          <w:szCs w:val="20"/>
          <w:lang w:val="es-ES"/>
        </w:rPr>
        <w:t xml:space="preserve"> en la década del ‘50”. E</w:t>
      </w:r>
      <w:r w:rsidR="3766B7E4" w:rsidRPr="499FB9F4">
        <w:rPr>
          <w:rFonts w:ascii="Georgia" w:eastAsia="Georgia" w:hAnsi="Georgia" w:cs="Georgia"/>
          <w:sz w:val="20"/>
          <w:szCs w:val="20"/>
          <w:lang w:val="es-ES"/>
        </w:rPr>
        <w:t xml:space="preserve">n </w:t>
      </w:r>
      <w:proofErr w:type="spellStart"/>
      <w:r w:rsidRPr="499FB9F4">
        <w:rPr>
          <w:rFonts w:ascii="Georgia" w:eastAsia="Georgia" w:hAnsi="Georgia" w:cs="Georgia"/>
          <w:sz w:val="20"/>
          <w:szCs w:val="20"/>
          <w:lang w:val="es-ES"/>
        </w:rPr>
        <w:t>Tasat</w:t>
      </w:r>
      <w:proofErr w:type="spellEnd"/>
      <w:r w:rsidRPr="499FB9F4">
        <w:rPr>
          <w:rFonts w:ascii="Georgia" w:eastAsia="Georgia" w:hAnsi="Georgia" w:cs="Georgia"/>
          <w:sz w:val="20"/>
          <w:szCs w:val="20"/>
          <w:lang w:val="es-ES"/>
        </w:rPr>
        <w:t>, J</w:t>
      </w:r>
      <w:r w:rsidR="4549330B" w:rsidRPr="499FB9F4">
        <w:rPr>
          <w:rFonts w:ascii="Georgia" w:eastAsia="Georgia" w:hAnsi="Georgia" w:cs="Georgia"/>
          <w:sz w:val="20"/>
          <w:szCs w:val="20"/>
          <w:lang w:val="es-ES"/>
        </w:rPr>
        <w:t>., &amp;</w:t>
      </w:r>
      <w:r w:rsidRPr="499FB9F4">
        <w:rPr>
          <w:rFonts w:ascii="Georgia" w:eastAsia="Georgia" w:hAnsi="Georgia" w:cs="Georgia"/>
          <w:sz w:val="20"/>
          <w:szCs w:val="20"/>
          <w:lang w:val="es-ES"/>
        </w:rPr>
        <w:t xml:space="preserve"> Pérez, J (coord.), </w:t>
      </w:r>
      <w:r w:rsidRPr="499FB9F4">
        <w:rPr>
          <w:rFonts w:ascii="Georgia" w:eastAsia="Georgia" w:hAnsi="Georgia" w:cs="Georgia"/>
          <w:i/>
          <w:iCs/>
          <w:sz w:val="20"/>
          <w:szCs w:val="20"/>
          <w:lang w:val="es-ES"/>
        </w:rPr>
        <w:t xml:space="preserve">Arte, estética, literatura y teatro en Rodolfo </w:t>
      </w:r>
      <w:proofErr w:type="spellStart"/>
      <w:r w:rsidRPr="499FB9F4">
        <w:rPr>
          <w:rFonts w:ascii="Georgia" w:eastAsia="Georgia" w:hAnsi="Georgia" w:cs="Georgia"/>
          <w:i/>
          <w:iCs/>
          <w:sz w:val="20"/>
          <w:szCs w:val="20"/>
          <w:lang w:val="es-ES"/>
        </w:rPr>
        <w:t>Kusch</w:t>
      </w:r>
      <w:proofErr w:type="spellEnd"/>
      <w:r w:rsidR="7FDB426C" w:rsidRPr="499FB9F4">
        <w:rPr>
          <w:rFonts w:ascii="Georgia" w:eastAsia="Georgia" w:hAnsi="Georgia" w:cs="Georgia"/>
          <w:i/>
          <w:iCs/>
          <w:sz w:val="20"/>
          <w:szCs w:val="20"/>
          <w:lang w:val="es-ES"/>
        </w:rPr>
        <w:t xml:space="preserve"> (</w:t>
      </w:r>
      <w:r w:rsidR="7FDB426C" w:rsidRPr="499FB9F4">
        <w:rPr>
          <w:rFonts w:ascii="Georgia" w:eastAsia="Georgia" w:hAnsi="Georgia" w:cs="Georgia"/>
          <w:sz w:val="20"/>
          <w:szCs w:val="20"/>
          <w:lang w:val="es-ES"/>
        </w:rPr>
        <w:t>pp. 89-113)</w:t>
      </w:r>
      <w:r w:rsidR="381954E0" w:rsidRPr="499FB9F4">
        <w:rPr>
          <w:rFonts w:ascii="Georgia" w:eastAsia="Georgia" w:hAnsi="Georgia" w:cs="Georgia"/>
          <w:i/>
          <w:iCs/>
          <w:sz w:val="20"/>
          <w:szCs w:val="20"/>
          <w:lang w:val="es-ES"/>
        </w:rPr>
        <w:t xml:space="preserve">. </w:t>
      </w:r>
      <w:proofErr w:type="spellStart"/>
      <w:r w:rsidRPr="499FB9F4">
        <w:rPr>
          <w:rFonts w:ascii="Georgia" w:eastAsia="Georgia" w:hAnsi="Georgia" w:cs="Georgia"/>
          <w:sz w:val="20"/>
          <w:szCs w:val="20"/>
          <w:lang w:val="es-ES"/>
        </w:rPr>
        <w:t>Mónadanomada</w:t>
      </w:r>
      <w:proofErr w:type="spellEnd"/>
      <w:r w:rsidR="26966AAA" w:rsidRPr="499FB9F4">
        <w:rPr>
          <w:rFonts w:ascii="Georgia" w:eastAsia="Georgia" w:hAnsi="Georgia" w:cs="Georgia"/>
          <w:sz w:val="20"/>
          <w:szCs w:val="20"/>
          <w:lang w:val="es-ES"/>
        </w:rPr>
        <w:t>.</w:t>
      </w:r>
    </w:p>
    <w:p w14:paraId="0F83D017" w14:textId="68049957" w:rsidR="3ED6F3E0" w:rsidRDefault="3ED6F3E0" w:rsidP="499FB9F4">
      <w:pPr>
        <w:spacing w:line="276" w:lineRule="auto"/>
        <w:ind w:left="709" w:hanging="709"/>
        <w:rPr>
          <w:rFonts w:ascii="Georgia" w:eastAsia="Georgia" w:hAnsi="Georgia" w:cs="Georgia"/>
          <w:sz w:val="20"/>
          <w:szCs w:val="20"/>
          <w:lang w:val="es-ES"/>
        </w:rPr>
      </w:pPr>
      <w:r w:rsidRPr="499FB9F4">
        <w:rPr>
          <w:rFonts w:ascii="Georgia" w:eastAsia="Georgia" w:hAnsi="Georgia" w:cs="Georgia"/>
          <w:sz w:val="20"/>
          <w:szCs w:val="20"/>
          <w:lang w:val="es"/>
        </w:rPr>
        <w:t xml:space="preserve">Von </w:t>
      </w:r>
      <w:proofErr w:type="spellStart"/>
      <w:r w:rsidRPr="499FB9F4">
        <w:rPr>
          <w:rFonts w:ascii="Georgia" w:eastAsia="Georgia" w:hAnsi="Georgia" w:cs="Georgia"/>
          <w:sz w:val="20"/>
          <w:szCs w:val="20"/>
          <w:lang w:val="es"/>
        </w:rPr>
        <w:t>Matuschka</w:t>
      </w:r>
      <w:proofErr w:type="spellEnd"/>
      <w:r w:rsidRPr="499FB9F4">
        <w:rPr>
          <w:rFonts w:ascii="Georgia" w:eastAsia="Georgia" w:hAnsi="Georgia" w:cs="Georgia"/>
          <w:sz w:val="20"/>
          <w:szCs w:val="20"/>
          <w:lang w:val="es"/>
        </w:rPr>
        <w:t>, D</w:t>
      </w:r>
      <w:r w:rsidR="01B39E00"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(1985). Exposición y crítica del concepto de "estar" en Rodolfo G. </w:t>
      </w:r>
      <w:proofErr w:type="spellStart"/>
      <w:r w:rsidRPr="499FB9F4">
        <w:rPr>
          <w:rFonts w:ascii="Georgia" w:eastAsia="Georgia" w:hAnsi="Georgia" w:cs="Georgia"/>
          <w:sz w:val="20"/>
          <w:szCs w:val="20"/>
          <w:lang w:val="es"/>
        </w:rPr>
        <w:t>Kusch</w:t>
      </w:r>
      <w:proofErr w:type="spellEnd"/>
      <w:r w:rsidRPr="499FB9F4">
        <w:rPr>
          <w:rFonts w:ascii="Georgia" w:eastAsia="Georgia" w:hAnsi="Georgia" w:cs="Georgia"/>
          <w:sz w:val="20"/>
          <w:szCs w:val="20"/>
          <w:lang w:val="es"/>
        </w:rPr>
        <w:t xml:space="preserve">. En </w:t>
      </w:r>
      <w:r w:rsidRPr="499FB9F4">
        <w:rPr>
          <w:rFonts w:ascii="Georgia" w:eastAsia="Georgia" w:hAnsi="Georgia" w:cs="Georgia"/>
          <w:i/>
          <w:iCs/>
          <w:sz w:val="20"/>
          <w:szCs w:val="20"/>
          <w:lang w:val="es"/>
        </w:rPr>
        <w:t xml:space="preserve">Cuyo. Anuario de filosofía argentina y </w:t>
      </w:r>
      <w:r w:rsidR="5178A27F" w:rsidRPr="499FB9F4">
        <w:rPr>
          <w:rFonts w:ascii="Georgia" w:eastAsia="Georgia" w:hAnsi="Georgia" w:cs="Georgia"/>
          <w:i/>
          <w:iCs/>
          <w:sz w:val="20"/>
          <w:szCs w:val="20"/>
          <w:lang w:val="es"/>
        </w:rPr>
        <w:t>americana,</w:t>
      </w:r>
      <w:r w:rsidR="7CCA83BF" w:rsidRPr="499FB9F4">
        <w:rPr>
          <w:rFonts w:ascii="Georgia" w:eastAsia="Georgia" w:hAnsi="Georgia" w:cs="Georgia"/>
          <w:i/>
          <w:iCs/>
          <w:sz w:val="20"/>
          <w:szCs w:val="20"/>
          <w:lang w:val="es"/>
        </w:rPr>
        <w:t xml:space="preserve"> V</w:t>
      </w:r>
      <w:r w:rsidRPr="499FB9F4">
        <w:rPr>
          <w:rFonts w:ascii="Georgia" w:eastAsia="Georgia" w:hAnsi="Georgia" w:cs="Georgia"/>
          <w:i/>
          <w:iCs/>
          <w:sz w:val="20"/>
          <w:szCs w:val="20"/>
          <w:lang w:val="es"/>
        </w:rPr>
        <w:t>ol. 2</w:t>
      </w:r>
      <w:r w:rsidR="790A1CFA" w:rsidRPr="499FB9F4">
        <w:rPr>
          <w:rFonts w:ascii="Georgia" w:eastAsia="Georgia" w:hAnsi="Georgia" w:cs="Georgia"/>
          <w:i/>
          <w:iCs/>
          <w:sz w:val="20"/>
          <w:szCs w:val="20"/>
          <w:lang w:val="es"/>
        </w:rPr>
        <w:t>,</w:t>
      </w:r>
      <w:r w:rsidRPr="499FB9F4">
        <w:rPr>
          <w:rFonts w:ascii="Georgia" w:eastAsia="Georgia" w:hAnsi="Georgia" w:cs="Georgia"/>
          <w:i/>
          <w:iCs/>
          <w:sz w:val="20"/>
          <w:szCs w:val="20"/>
          <w:lang w:val="es"/>
        </w:rPr>
        <w:t xml:space="preserve"> </w:t>
      </w:r>
      <w:r w:rsidR="2FC35D07" w:rsidRPr="499FB9F4">
        <w:rPr>
          <w:rFonts w:ascii="Georgia" w:eastAsia="Georgia" w:hAnsi="Georgia" w:cs="Georgia"/>
          <w:sz w:val="20"/>
          <w:szCs w:val="20"/>
          <w:lang w:val="es"/>
        </w:rPr>
        <w:t>(</w:t>
      </w:r>
      <w:r w:rsidRPr="499FB9F4">
        <w:rPr>
          <w:rFonts w:ascii="Georgia" w:eastAsia="Georgia" w:hAnsi="Georgia" w:cs="Georgia"/>
          <w:sz w:val="20"/>
          <w:szCs w:val="20"/>
          <w:lang w:val="es"/>
        </w:rPr>
        <w:t>p</w:t>
      </w:r>
      <w:r w:rsidR="4B96D085" w:rsidRPr="499FB9F4">
        <w:rPr>
          <w:rFonts w:ascii="Georgia" w:eastAsia="Georgia" w:hAnsi="Georgia" w:cs="Georgia"/>
          <w:sz w:val="20"/>
          <w:szCs w:val="20"/>
          <w:lang w:val="es"/>
        </w:rPr>
        <w:t>p</w:t>
      </w:r>
      <w:r w:rsidRPr="499FB9F4">
        <w:rPr>
          <w:rFonts w:ascii="Georgia" w:eastAsia="Georgia" w:hAnsi="Georgia" w:cs="Georgia"/>
          <w:sz w:val="20"/>
          <w:szCs w:val="20"/>
          <w:lang w:val="es"/>
        </w:rPr>
        <w:t>. 137-160</w:t>
      </w:r>
      <w:r w:rsidR="382D80F8" w:rsidRPr="499FB9F4">
        <w:rPr>
          <w:rFonts w:ascii="Georgia" w:eastAsia="Georgia" w:hAnsi="Georgia" w:cs="Georgia"/>
          <w:sz w:val="20"/>
          <w:szCs w:val="20"/>
          <w:lang w:val="es"/>
        </w:rPr>
        <w:t>)</w:t>
      </w:r>
      <w:r w:rsidRPr="499FB9F4">
        <w:rPr>
          <w:rFonts w:ascii="Georgia" w:eastAsia="Georgia" w:hAnsi="Georgia" w:cs="Georgia"/>
          <w:sz w:val="20"/>
          <w:szCs w:val="20"/>
          <w:lang w:val="es"/>
        </w:rPr>
        <w:t>.</w:t>
      </w:r>
      <w:r w:rsidR="0C7398F5" w:rsidRPr="499FB9F4">
        <w:rPr>
          <w:rFonts w:ascii="Georgia" w:eastAsia="Georgia" w:hAnsi="Georgia" w:cs="Georgia"/>
          <w:sz w:val="20"/>
          <w:szCs w:val="20"/>
          <w:lang w:val="es"/>
        </w:rPr>
        <w:t xml:space="preserve"> Universidad Nacional de Cuyo</w:t>
      </w:r>
      <w:r w:rsidR="79CE237A"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w:t>
      </w:r>
      <w:hyperlink r:id="rId16">
        <w:r w:rsidRPr="499FB9F4">
          <w:rPr>
            <w:rStyle w:val="Hipervnculo"/>
            <w:rFonts w:ascii="Georgia" w:eastAsia="Georgia" w:hAnsi="Georgia" w:cs="Georgia"/>
            <w:color w:val="467886"/>
            <w:sz w:val="20"/>
            <w:szCs w:val="20"/>
            <w:lang w:val="es"/>
          </w:rPr>
          <w:t>https://bdigital.uncu.edu.ar/objetos_digitales/4018/07-vol-02-matuschka.pdf</w:t>
        </w:r>
      </w:hyperlink>
      <w:r w:rsidRPr="499FB9F4">
        <w:rPr>
          <w:rFonts w:ascii="Georgia" w:eastAsia="Georgia" w:hAnsi="Georgia" w:cs="Georgia"/>
          <w:sz w:val="20"/>
          <w:szCs w:val="20"/>
          <w:lang w:val="es"/>
        </w:rPr>
        <w:t xml:space="preserve"> </w:t>
      </w:r>
      <w:r w:rsidRPr="499FB9F4">
        <w:rPr>
          <w:rFonts w:ascii="Georgia" w:eastAsia="Georgia" w:hAnsi="Georgia" w:cs="Georgia"/>
          <w:sz w:val="20"/>
          <w:szCs w:val="20"/>
          <w:lang w:val="es-ES"/>
        </w:rPr>
        <w:t xml:space="preserve"> </w:t>
      </w:r>
    </w:p>
    <w:p w14:paraId="5EAA562A" w14:textId="2E5E5D97" w:rsidR="3ED6F3E0" w:rsidRDefault="3ED6F3E0" w:rsidP="499FB9F4">
      <w:pPr>
        <w:spacing w:line="276" w:lineRule="auto"/>
        <w:ind w:left="709" w:hanging="709"/>
        <w:rPr>
          <w:rFonts w:ascii="Georgia" w:eastAsia="Georgia" w:hAnsi="Georgia" w:cs="Georgia"/>
          <w:sz w:val="20"/>
          <w:szCs w:val="20"/>
          <w:lang w:val="es-ES"/>
        </w:rPr>
      </w:pPr>
      <w:r w:rsidRPr="00342959">
        <w:rPr>
          <w:rFonts w:ascii="Georgia" w:eastAsia="Georgia" w:hAnsi="Georgia" w:cs="Georgia"/>
          <w:sz w:val="20"/>
          <w:szCs w:val="20"/>
          <w:lang w:val="pt-PT"/>
        </w:rPr>
        <w:lastRenderedPageBreak/>
        <w:t>Zagari, A</w:t>
      </w:r>
      <w:r w:rsidR="5BDBC3E4" w:rsidRPr="00342959">
        <w:rPr>
          <w:rFonts w:ascii="Georgia" w:eastAsia="Georgia" w:hAnsi="Georgia" w:cs="Georgia"/>
          <w:sz w:val="20"/>
          <w:szCs w:val="20"/>
          <w:lang w:val="pt-PT"/>
        </w:rPr>
        <w:t>.</w:t>
      </w:r>
      <w:r w:rsidRPr="00342959">
        <w:rPr>
          <w:rFonts w:ascii="Georgia" w:eastAsia="Georgia" w:hAnsi="Georgia" w:cs="Georgia"/>
          <w:sz w:val="20"/>
          <w:szCs w:val="20"/>
          <w:lang w:val="pt-PT"/>
        </w:rPr>
        <w:t xml:space="preserve"> (coord.)</w:t>
      </w:r>
      <w:r w:rsidR="70FD19C4" w:rsidRPr="00342959">
        <w:rPr>
          <w:rFonts w:ascii="Georgia" w:eastAsia="Georgia" w:hAnsi="Georgia" w:cs="Georgia"/>
          <w:sz w:val="20"/>
          <w:szCs w:val="20"/>
          <w:lang w:val="pt-PT"/>
        </w:rPr>
        <w:t>.</w:t>
      </w:r>
      <w:r w:rsidRPr="00342959">
        <w:rPr>
          <w:rFonts w:ascii="Georgia" w:eastAsia="Georgia" w:hAnsi="Georgia" w:cs="Georgia"/>
          <w:sz w:val="20"/>
          <w:szCs w:val="20"/>
          <w:lang w:val="pt-PT"/>
        </w:rPr>
        <w:t xml:space="preserve"> (2020)</w:t>
      </w:r>
      <w:r w:rsidR="6B45F29F" w:rsidRPr="00342959">
        <w:rPr>
          <w:rFonts w:ascii="Georgia" w:eastAsia="Georgia" w:hAnsi="Georgia" w:cs="Georgia"/>
          <w:sz w:val="20"/>
          <w:szCs w:val="20"/>
          <w:lang w:val="pt-PT"/>
        </w:rPr>
        <w:t xml:space="preserve">. </w:t>
      </w:r>
      <w:r w:rsidRPr="00342959">
        <w:rPr>
          <w:rFonts w:ascii="Georgia" w:eastAsia="Georgia" w:hAnsi="Georgia" w:cs="Georgia"/>
          <w:sz w:val="20"/>
          <w:szCs w:val="20"/>
          <w:lang w:val="pt-PT"/>
        </w:rPr>
        <w:t xml:space="preserve">Rodolfo Kusch. </w:t>
      </w:r>
      <w:r w:rsidRPr="499FB9F4">
        <w:rPr>
          <w:rFonts w:ascii="Georgia" w:eastAsia="Georgia" w:hAnsi="Georgia" w:cs="Georgia"/>
          <w:sz w:val="20"/>
          <w:szCs w:val="20"/>
          <w:lang w:val="es"/>
        </w:rPr>
        <w:t>Esbozos filosóficos situados</w:t>
      </w:r>
      <w:r w:rsidR="600C257C" w:rsidRPr="499FB9F4">
        <w:rPr>
          <w:rFonts w:ascii="Georgia" w:eastAsia="Georgia" w:hAnsi="Georgia" w:cs="Georgia"/>
          <w:sz w:val="20"/>
          <w:szCs w:val="20"/>
          <w:lang w:val="es"/>
        </w:rPr>
        <w:t>.</w:t>
      </w:r>
      <w:r w:rsidRPr="499FB9F4">
        <w:rPr>
          <w:rFonts w:ascii="Georgia" w:eastAsia="Georgia" w:hAnsi="Georgia" w:cs="Georgia"/>
          <w:sz w:val="20"/>
          <w:szCs w:val="20"/>
          <w:lang w:val="es"/>
        </w:rPr>
        <w:t xml:space="preserve"> </w:t>
      </w:r>
      <w:proofErr w:type="spellStart"/>
      <w:r w:rsidRPr="499FB9F4">
        <w:rPr>
          <w:rFonts w:ascii="Georgia" w:eastAsia="Georgia" w:hAnsi="Georgia" w:cs="Georgia"/>
          <w:sz w:val="20"/>
          <w:szCs w:val="20"/>
          <w:lang w:val="es"/>
        </w:rPr>
        <w:t>Ciccus</w:t>
      </w:r>
      <w:proofErr w:type="spellEnd"/>
      <w:r w:rsidRPr="499FB9F4">
        <w:rPr>
          <w:rFonts w:ascii="Georgia" w:eastAsia="Georgia" w:hAnsi="Georgia" w:cs="Georgia"/>
          <w:sz w:val="20"/>
          <w:szCs w:val="20"/>
          <w:lang w:val="es"/>
        </w:rPr>
        <w:t>.</w:t>
      </w:r>
      <w:r w:rsidRPr="499FB9F4">
        <w:rPr>
          <w:rFonts w:ascii="Georgia" w:eastAsia="Georgia" w:hAnsi="Georgia" w:cs="Georgia"/>
          <w:sz w:val="20"/>
          <w:szCs w:val="20"/>
          <w:lang w:val="es-ES"/>
        </w:rPr>
        <w:t xml:space="preserve"> </w:t>
      </w:r>
    </w:p>
    <w:p w14:paraId="59E6A817" w14:textId="067E20A2" w:rsidR="499FB9F4" w:rsidRDefault="499FB9F4" w:rsidP="499FB9F4">
      <w:pPr>
        <w:spacing w:line="276" w:lineRule="auto"/>
        <w:ind w:left="709" w:hanging="709"/>
        <w:jc w:val="both"/>
        <w:rPr>
          <w:rFonts w:ascii="Aptos" w:eastAsia="Aptos" w:hAnsi="Aptos" w:cs="Aptos"/>
          <w:sz w:val="24"/>
          <w:szCs w:val="24"/>
          <w:lang w:val="es-ES"/>
        </w:rPr>
      </w:pPr>
    </w:p>
    <w:p w14:paraId="224C6002" w14:textId="6B702AAE" w:rsidR="499FB9F4" w:rsidRDefault="499FB9F4" w:rsidP="499FB9F4">
      <w:pPr>
        <w:spacing w:line="360" w:lineRule="auto"/>
        <w:jc w:val="both"/>
        <w:rPr>
          <w:rFonts w:ascii="Georgia" w:eastAsia="Georgia" w:hAnsi="Georgia" w:cs="Georgia"/>
          <w:sz w:val="20"/>
          <w:szCs w:val="20"/>
          <w:lang w:val="es-ES"/>
        </w:rPr>
      </w:pPr>
    </w:p>
    <w:p w14:paraId="7F5EB435" w14:textId="77777777" w:rsidR="00EF3A56" w:rsidRDefault="00EF3A56" w:rsidP="00150125">
      <w:pPr>
        <w:spacing w:line="360" w:lineRule="auto"/>
        <w:jc w:val="both"/>
        <w:rPr>
          <w:rFonts w:ascii="Times New Roman" w:hAnsi="Times New Roman" w:cs="Times New Roman"/>
          <w:sz w:val="24"/>
          <w:szCs w:val="24"/>
          <w:lang w:val="es-ES"/>
        </w:rPr>
      </w:pPr>
    </w:p>
    <w:sectPr w:rsidR="00EF3A5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7F5B7" w14:textId="77777777" w:rsidR="00276DF1" w:rsidRDefault="00276DF1" w:rsidP="00F154D3">
      <w:pPr>
        <w:spacing w:after="0" w:line="240" w:lineRule="auto"/>
      </w:pPr>
      <w:r>
        <w:separator/>
      </w:r>
    </w:p>
  </w:endnote>
  <w:endnote w:type="continuationSeparator" w:id="0">
    <w:p w14:paraId="05E93307" w14:textId="77777777" w:rsidR="00276DF1" w:rsidRDefault="00276DF1" w:rsidP="00F1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altName w:val="Noto Serif"/>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918BA" w14:textId="77777777" w:rsidR="00276DF1" w:rsidRDefault="00276DF1" w:rsidP="00F154D3">
      <w:pPr>
        <w:spacing w:after="0" w:line="240" w:lineRule="auto"/>
      </w:pPr>
      <w:r>
        <w:separator/>
      </w:r>
    </w:p>
  </w:footnote>
  <w:footnote w:type="continuationSeparator" w:id="0">
    <w:p w14:paraId="432846CA" w14:textId="77777777" w:rsidR="00276DF1" w:rsidRDefault="00276DF1" w:rsidP="00F154D3">
      <w:pPr>
        <w:spacing w:after="0" w:line="240" w:lineRule="auto"/>
      </w:pPr>
      <w:r>
        <w:continuationSeparator/>
      </w:r>
    </w:p>
  </w:footnote>
  <w:footnote w:id="1">
    <w:p w14:paraId="09298536" w14:textId="2B666B8B" w:rsidR="00F45DB1" w:rsidRPr="00FD10F8" w:rsidRDefault="00F45DB1" w:rsidP="00FD10F8">
      <w:pPr>
        <w:spacing w:after="0" w:line="240" w:lineRule="auto"/>
        <w:jc w:val="both"/>
        <w:rPr>
          <w:rFonts w:ascii="Verdana" w:hAnsi="Verdana"/>
          <w:sz w:val="16"/>
          <w:szCs w:val="16"/>
        </w:rPr>
      </w:pPr>
      <w:r w:rsidRPr="00FD10F8">
        <w:rPr>
          <w:rStyle w:val="Refdenotaalpie"/>
          <w:rFonts w:ascii="Verdana" w:hAnsi="Verdana"/>
          <w:sz w:val="16"/>
          <w:szCs w:val="16"/>
        </w:rPr>
        <w:t>*</w:t>
      </w:r>
      <w:r w:rsidRPr="00FD10F8">
        <w:rPr>
          <w:rFonts w:ascii="Verdana" w:hAnsi="Verdana"/>
          <w:sz w:val="16"/>
          <w:szCs w:val="16"/>
        </w:rPr>
        <w:t xml:space="preserve"> </w:t>
      </w:r>
      <w:r w:rsidR="00FD10F8" w:rsidRPr="00FD10F8">
        <w:rPr>
          <w:rFonts w:ascii="Verdana" w:hAnsi="Verdana"/>
          <w:sz w:val="16"/>
          <w:szCs w:val="16"/>
        </w:rPr>
        <w:t xml:space="preserve">Docente e investigador en el Departamento de Filosofía de la Universidad Nacional del </w:t>
      </w:r>
      <w:proofErr w:type="spellStart"/>
      <w:r w:rsidR="00FD10F8" w:rsidRPr="00FD10F8">
        <w:rPr>
          <w:rFonts w:ascii="Verdana" w:hAnsi="Verdana"/>
          <w:sz w:val="16"/>
          <w:szCs w:val="16"/>
        </w:rPr>
        <w:t>Comahue</w:t>
      </w:r>
      <w:proofErr w:type="spellEnd"/>
      <w:r w:rsidR="00FD10F8" w:rsidRPr="00FD10F8">
        <w:rPr>
          <w:rFonts w:ascii="Verdana" w:hAnsi="Verdana"/>
          <w:sz w:val="16"/>
          <w:szCs w:val="16"/>
        </w:rPr>
        <w:t xml:space="preserve"> (</w:t>
      </w:r>
      <w:proofErr w:type="spellStart"/>
      <w:r w:rsidR="00FD10F8" w:rsidRPr="00FD10F8">
        <w:rPr>
          <w:rFonts w:ascii="Verdana" w:hAnsi="Verdana"/>
          <w:sz w:val="16"/>
          <w:szCs w:val="16"/>
        </w:rPr>
        <w:t>UNCo</w:t>
      </w:r>
      <w:proofErr w:type="spellEnd"/>
      <w:r w:rsidR="00FD10F8" w:rsidRPr="00FD10F8">
        <w:rPr>
          <w:rFonts w:ascii="Verdana" w:hAnsi="Verdana"/>
          <w:sz w:val="16"/>
          <w:szCs w:val="16"/>
        </w:rPr>
        <w:t>)</w:t>
      </w:r>
      <w:r w:rsidR="00B4271D">
        <w:rPr>
          <w:rFonts w:ascii="Verdana" w:hAnsi="Verdana"/>
          <w:sz w:val="16"/>
          <w:szCs w:val="16"/>
        </w:rPr>
        <w:t>, Argentina</w:t>
      </w:r>
      <w:r w:rsidR="00FD10F8" w:rsidRPr="00FD10F8">
        <w:rPr>
          <w:rFonts w:ascii="Verdana" w:hAnsi="Verdana"/>
          <w:sz w:val="16"/>
          <w:szCs w:val="16"/>
        </w:rPr>
        <w:t xml:space="preserve">. Doctor en Filosofía por la Universidad de Buenos Aires. </w:t>
      </w:r>
      <w:r w:rsidRPr="00FD10F8">
        <w:rPr>
          <w:rFonts w:ascii="Verdana" w:hAnsi="Verdana"/>
          <w:sz w:val="16"/>
          <w:szCs w:val="16"/>
        </w:rPr>
        <w:t xml:space="preserve">Correo electrónico: </w:t>
      </w:r>
      <w:hyperlink r:id="rId1" w:history="1">
        <w:r w:rsidRPr="00FD10F8">
          <w:rPr>
            <w:rStyle w:val="Hipervnculo"/>
            <w:rFonts w:ascii="Verdana" w:hAnsi="Verdana"/>
            <w:sz w:val="16"/>
            <w:szCs w:val="16"/>
          </w:rPr>
          <w:t>rafael.mcnamara@gmail.com</w:t>
        </w:r>
      </w:hyperlink>
      <w:r w:rsidRPr="00FD10F8">
        <w:rPr>
          <w:rFonts w:ascii="Verdana" w:hAnsi="Verdana"/>
          <w:sz w:val="16"/>
          <w:szCs w:val="16"/>
        </w:rPr>
        <w:t xml:space="preserve"> </w:t>
      </w:r>
      <w:proofErr w:type="spellStart"/>
      <w:r w:rsidR="00FD10F8" w:rsidRPr="00FD10F8">
        <w:rPr>
          <w:rFonts w:ascii="Verdana" w:hAnsi="Verdana"/>
          <w:sz w:val="16"/>
          <w:szCs w:val="16"/>
        </w:rPr>
        <w:t>Orcid</w:t>
      </w:r>
      <w:proofErr w:type="spellEnd"/>
      <w:r w:rsidR="00FD10F8" w:rsidRPr="00FD10F8">
        <w:rPr>
          <w:rFonts w:ascii="Verdana" w:hAnsi="Verdana"/>
          <w:sz w:val="16"/>
          <w:szCs w:val="16"/>
        </w:rPr>
        <w:t xml:space="preserve">: </w:t>
      </w:r>
      <w:hyperlink r:id="rId2" w:history="1">
        <w:r w:rsidR="00FD10F8" w:rsidRPr="00FD10F8">
          <w:rPr>
            <w:rStyle w:val="Hipervnculo"/>
            <w:rFonts w:ascii="Verdana" w:hAnsi="Verdana"/>
            <w:sz w:val="16"/>
            <w:szCs w:val="16"/>
          </w:rPr>
          <w:t>https://orcid.org/0000-0003-3234-6252</w:t>
        </w:r>
      </w:hyperlink>
      <w:r w:rsidR="00FD10F8" w:rsidRPr="00FD10F8">
        <w:rPr>
          <w:rFonts w:ascii="Verdana" w:hAnsi="Verdana"/>
          <w:sz w:val="16"/>
          <w:szCs w:val="16"/>
        </w:rPr>
        <w:t xml:space="preserve"> </w:t>
      </w:r>
    </w:p>
  </w:footnote>
  <w:footnote w:id="2">
    <w:p w14:paraId="394AF966" w14:textId="42B14109"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El filósofo Sergio Rojas expresó de manera elocuente un efecto como este en la vida de los ciudadanos chilenos, al tratar de comprender el trasfondo de las revueltas acontecidas en octubre de 2019: “Entonces las personas se dan cuenta de que, de pronto, en un régimen que se ha establecido y naturalizado sobre los principios de la propiedad privada y el individualismo, hay algo que comparten: el dolor inadvertidamente acumulado en existencias a las que el imperativo de la resignación cotidiana ha ido privando de sentido” (2019). </w:t>
      </w:r>
    </w:p>
  </w:footnote>
  <w:footnote w:id="3">
    <w:p w14:paraId="66B69A21" w14:textId="41F3C41D" w:rsidR="008D536F" w:rsidRPr="00FD10F8" w:rsidRDefault="008D536F" w:rsidP="00FD10F8">
      <w:pPr>
        <w:pStyle w:val="Textonotapie"/>
        <w:jc w:val="both"/>
        <w:rPr>
          <w:rFonts w:ascii="Verdana" w:hAnsi="Verdana"/>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Dejamos de lado las capas de complejidad que el filósofo agrega a su pensamiento en obras posteriores (aunque conservando, según creemos, el núcleo fundamental ya delineado en aquella obra fundante). Lo hacemos con el objetivo de concentrarnos, como decíamos arriba, en la filosofía de la ciudad desplegada en el ensayo de 1966, que tiene en </w:t>
      </w:r>
      <w:r w:rsidRPr="00FD10F8">
        <w:rPr>
          <w:rFonts w:ascii="Verdana" w:hAnsi="Verdana" w:cs="Times New Roman"/>
          <w:i/>
          <w:sz w:val="16"/>
          <w:szCs w:val="16"/>
          <w:lang w:val="es-ES"/>
        </w:rPr>
        <w:t>América profunda</w:t>
      </w:r>
      <w:r w:rsidRPr="00FD10F8">
        <w:rPr>
          <w:rFonts w:ascii="Verdana" w:hAnsi="Verdana" w:cs="Times New Roman"/>
          <w:sz w:val="16"/>
          <w:szCs w:val="16"/>
          <w:lang w:val="es-ES"/>
        </w:rPr>
        <w:t xml:space="preserve"> su antecedente inmediato y de cuyas adquisiciones conceptuales sin duda se alimenta el planteo de </w:t>
      </w:r>
      <w:proofErr w:type="spellStart"/>
      <w:r w:rsidRPr="00FD10F8">
        <w:rPr>
          <w:rFonts w:ascii="Verdana" w:hAnsi="Verdana" w:cs="Times New Roman"/>
          <w:sz w:val="16"/>
          <w:szCs w:val="16"/>
          <w:lang w:val="es-ES"/>
        </w:rPr>
        <w:t>Kusch</w:t>
      </w:r>
      <w:proofErr w:type="spellEnd"/>
      <w:r w:rsidRPr="00FD10F8">
        <w:rPr>
          <w:rFonts w:ascii="Verdana" w:hAnsi="Verdana" w:cs="Times New Roman"/>
          <w:sz w:val="16"/>
          <w:szCs w:val="16"/>
          <w:lang w:val="es-ES"/>
        </w:rPr>
        <w:t>.</w:t>
      </w:r>
    </w:p>
  </w:footnote>
  <w:footnote w:id="4">
    <w:p w14:paraId="0C4E82D8" w14:textId="576C65EA"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Daniel Von </w:t>
      </w:r>
      <w:proofErr w:type="spellStart"/>
      <w:r w:rsidRPr="00FD10F8">
        <w:rPr>
          <w:rFonts w:ascii="Verdana" w:hAnsi="Verdana" w:cs="Times New Roman"/>
          <w:sz w:val="16"/>
          <w:szCs w:val="16"/>
          <w:lang w:val="es-ES"/>
        </w:rPr>
        <w:t>Matuschka</w:t>
      </w:r>
      <w:proofErr w:type="spellEnd"/>
      <w:r w:rsidRPr="00FD10F8">
        <w:rPr>
          <w:rFonts w:ascii="Verdana" w:hAnsi="Verdana" w:cs="Times New Roman"/>
          <w:sz w:val="16"/>
          <w:szCs w:val="16"/>
          <w:lang w:val="es-ES"/>
        </w:rPr>
        <w:t xml:space="preserve"> ha señalado acertadamente el carácter fundamentalmente vitalista del pensamiento de </w:t>
      </w:r>
      <w:proofErr w:type="spellStart"/>
      <w:r w:rsidRPr="00FD10F8">
        <w:rPr>
          <w:rFonts w:ascii="Verdana" w:hAnsi="Verdana" w:cs="Times New Roman"/>
          <w:sz w:val="16"/>
          <w:szCs w:val="16"/>
          <w:lang w:val="es-ES"/>
        </w:rPr>
        <w:t>Kusch</w:t>
      </w:r>
      <w:proofErr w:type="spellEnd"/>
      <w:r w:rsidRPr="00FD10F8">
        <w:rPr>
          <w:rFonts w:ascii="Verdana" w:hAnsi="Verdana" w:cs="Times New Roman"/>
          <w:sz w:val="16"/>
          <w:szCs w:val="16"/>
          <w:lang w:val="es-ES"/>
        </w:rPr>
        <w:t xml:space="preserve"> (1985, p. 147). Esta vía para comprender el proyecto </w:t>
      </w:r>
      <w:proofErr w:type="spellStart"/>
      <w:r w:rsidRPr="00FD10F8">
        <w:rPr>
          <w:rFonts w:ascii="Verdana" w:hAnsi="Verdana" w:cs="Times New Roman"/>
          <w:sz w:val="16"/>
          <w:szCs w:val="16"/>
          <w:lang w:val="es-ES"/>
        </w:rPr>
        <w:t>kuscheano</w:t>
      </w:r>
      <w:proofErr w:type="spellEnd"/>
      <w:r w:rsidRPr="00FD10F8">
        <w:rPr>
          <w:rFonts w:ascii="Verdana" w:hAnsi="Verdana" w:cs="Times New Roman"/>
          <w:sz w:val="16"/>
          <w:szCs w:val="16"/>
          <w:lang w:val="es-ES"/>
        </w:rPr>
        <w:t xml:space="preserve"> nos parece sumamente fecunda. Se basa, en principio, en la distancia que toma </w:t>
      </w:r>
      <w:proofErr w:type="spellStart"/>
      <w:r w:rsidRPr="00FD10F8">
        <w:rPr>
          <w:rFonts w:ascii="Verdana" w:hAnsi="Verdana" w:cs="Times New Roman"/>
          <w:sz w:val="16"/>
          <w:szCs w:val="16"/>
          <w:lang w:val="es-ES"/>
        </w:rPr>
        <w:t>Kusch</w:t>
      </w:r>
      <w:proofErr w:type="spellEnd"/>
      <w:r w:rsidRPr="00FD10F8">
        <w:rPr>
          <w:rFonts w:ascii="Verdana" w:hAnsi="Verdana" w:cs="Times New Roman"/>
          <w:sz w:val="16"/>
          <w:szCs w:val="16"/>
          <w:lang w:val="es-ES"/>
        </w:rPr>
        <w:t xml:space="preserve"> frente a Heidegger cuando afirma, en </w:t>
      </w:r>
      <w:r w:rsidRPr="00FD10F8">
        <w:rPr>
          <w:rFonts w:ascii="Verdana" w:hAnsi="Verdana" w:cs="Times New Roman"/>
          <w:i/>
          <w:sz w:val="16"/>
          <w:szCs w:val="16"/>
          <w:lang w:val="es-ES"/>
        </w:rPr>
        <w:t>Esbozo de una antropología filosófica americana</w:t>
      </w:r>
      <w:r w:rsidRPr="00FD10F8">
        <w:rPr>
          <w:rFonts w:ascii="Verdana" w:hAnsi="Verdana" w:cs="Times New Roman"/>
          <w:sz w:val="16"/>
          <w:szCs w:val="16"/>
          <w:lang w:val="es-ES"/>
        </w:rPr>
        <w:t xml:space="preserve">, que “la polisemia del término vida nos ubica en los límites de la filosofía, donde aparece el pensar en general y se conjuga lo racional y lo simbólico”, y que es “preciso superar la asepsia que siente Heidegger ante el término, hasta el punto de excluirlo del lenguaje filosófico por su ambigüedad” (2007c, p. 402). En el pequeño libro que nos ocupa, como en el resto de la obra, la cuestión aparece con insistencia. Por ejemplo, cuando </w:t>
      </w:r>
      <w:proofErr w:type="spellStart"/>
      <w:r w:rsidRPr="00FD10F8">
        <w:rPr>
          <w:rFonts w:ascii="Verdana" w:hAnsi="Verdana" w:cs="Times New Roman"/>
          <w:sz w:val="16"/>
          <w:szCs w:val="16"/>
          <w:lang w:val="es-ES"/>
        </w:rPr>
        <w:t>Kusch</w:t>
      </w:r>
      <w:proofErr w:type="spellEnd"/>
      <w:r w:rsidRPr="00FD10F8">
        <w:rPr>
          <w:rFonts w:ascii="Verdana" w:hAnsi="Verdana" w:cs="Times New Roman"/>
          <w:sz w:val="16"/>
          <w:szCs w:val="16"/>
          <w:lang w:val="es-ES"/>
        </w:rPr>
        <w:t xml:space="preserve"> explica que “</w:t>
      </w:r>
      <w:r w:rsidRPr="00FD10F8">
        <w:rPr>
          <w:rFonts w:ascii="Verdana" w:hAnsi="Verdana" w:cs="Times New Roman"/>
          <w:i/>
          <w:sz w:val="16"/>
          <w:szCs w:val="16"/>
          <w:lang w:val="es-ES"/>
        </w:rPr>
        <w:t>estar en la vida</w:t>
      </w:r>
      <w:r w:rsidRPr="00FD10F8">
        <w:rPr>
          <w:rFonts w:ascii="Verdana" w:hAnsi="Verdana" w:cs="Times New Roman"/>
          <w:sz w:val="16"/>
          <w:szCs w:val="16"/>
          <w:lang w:val="es-ES"/>
        </w:rPr>
        <w:t xml:space="preserve">, como solemos decir, [...] supone estar expuestos a las vicisitudes que la vida trae consigo [...]. Y es curioso, no podemos decir </w:t>
      </w:r>
      <w:r w:rsidRPr="00FD10F8">
        <w:rPr>
          <w:rFonts w:ascii="Verdana" w:hAnsi="Verdana" w:cs="Times New Roman"/>
          <w:i/>
          <w:sz w:val="16"/>
          <w:szCs w:val="16"/>
          <w:lang w:val="es-ES"/>
        </w:rPr>
        <w:t>ser en la vida</w:t>
      </w:r>
      <w:r w:rsidRPr="00FD10F8">
        <w:rPr>
          <w:rFonts w:ascii="Verdana" w:hAnsi="Verdana" w:cs="Times New Roman"/>
          <w:sz w:val="16"/>
          <w:szCs w:val="16"/>
          <w:lang w:val="es-ES"/>
        </w:rPr>
        <w:t xml:space="preserve">. ¿Será que eso de </w:t>
      </w:r>
      <w:r w:rsidRPr="00FD10F8">
        <w:rPr>
          <w:rFonts w:ascii="Verdana" w:hAnsi="Verdana" w:cs="Times New Roman"/>
          <w:i/>
          <w:sz w:val="16"/>
          <w:szCs w:val="16"/>
          <w:lang w:val="es-ES"/>
        </w:rPr>
        <w:t>ser empleado</w:t>
      </w:r>
      <w:r w:rsidRPr="00FD10F8">
        <w:rPr>
          <w:rFonts w:ascii="Verdana" w:hAnsi="Verdana" w:cs="Times New Roman"/>
          <w:sz w:val="16"/>
          <w:szCs w:val="16"/>
          <w:lang w:val="es-ES"/>
        </w:rPr>
        <w:t xml:space="preserve">, se hace a costa de la </w:t>
      </w:r>
      <w:r w:rsidRPr="00FD10F8">
        <w:rPr>
          <w:rFonts w:ascii="Verdana" w:hAnsi="Verdana" w:cs="Times New Roman"/>
          <w:i/>
          <w:sz w:val="16"/>
          <w:szCs w:val="16"/>
          <w:lang w:val="es-ES"/>
        </w:rPr>
        <w:t>vida</w:t>
      </w:r>
      <w:r w:rsidRPr="00FD10F8">
        <w:rPr>
          <w:rFonts w:ascii="Verdana" w:hAnsi="Verdana" w:cs="Times New Roman"/>
          <w:sz w:val="16"/>
          <w:szCs w:val="16"/>
          <w:lang w:val="es-ES"/>
        </w:rPr>
        <w:t xml:space="preserve">, como apartándose de ella?” (2007a, p. 424). Una filosofía del </w:t>
      </w:r>
      <w:r w:rsidRPr="00FD10F8">
        <w:rPr>
          <w:rFonts w:ascii="Verdana" w:hAnsi="Verdana" w:cs="Times New Roman"/>
          <w:i/>
          <w:sz w:val="16"/>
          <w:szCs w:val="16"/>
          <w:lang w:val="es-ES"/>
        </w:rPr>
        <w:t>estar</w:t>
      </w:r>
      <w:r w:rsidRPr="00FD10F8">
        <w:rPr>
          <w:rFonts w:ascii="Verdana" w:hAnsi="Verdana" w:cs="Times New Roman"/>
          <w:sz w:val="16"/>
          <w:szCs w:val="16"/>
          <w:lang w:val="es-ES"/>
        </w:rPr>
        <w:t xml:space="preserve"> como la que propone </w:t>
      </w:r>
      <w:proofErr w:type="spellStart"/>
      <w:r w:rsidRPr="00FD10F8">
        <w:rPr>
          <w:rFonts w:ascii="Verdana" w:hAnsi="Verdana" w:cs="Times New Roman"/>
          <w:sz w:val="16"/>
          <w:szCs w:val="16"/>
          <w:lang w:val="es-ES"/>
        </w:rPr>
        <w:t>Kusch</w:t>
      </w:r>
      <w:proofErr w:type="spellEnd"/>
      <w:r w:rsidRPr="00FD10F8">
        <w:rPr>
          <w:rFonts w:ascii="Verdana" w:hAnsi="Verdana" w:cs="Times New Roman"/>
          <w:sz w:val="16"/>
          <w:szCs w:val="16"/>
          <w:lang w:val="es-ES"/>
        </w:rPr>
        <w:t xml:space="preserve">, tiene en el concepto de </w:t>
      </w:r>
      <w:r w:rsidRPr="00FD10F8">
        <w:rPr>
          <w:rFonts w:ascii="Verdana" w:hAnsi="Verdana" w:cs="Times New Roman"/>
          <w:i/>
          <w:sz w:val="16"/>
          <w:szCs w:val="16"/>
          <w:lang w:val="es-ES"/>
        </w:rPr>
        <w:t>vida</w:t>
      </w:r>
      <w:r w:rsidRPr="00FD10F8">
        <w:rPr>
          <w:rFonts w:ascii="Verdana" w:hAnsi="Verdana" w:cs="Times New Roman"/>
          <w:sz w:val="16"/>
          <w:szCs w:val="16"/>
          <w:lang w:val="es-ES"/>
        </w:rPr>
        <w:t xml:space="preserve">, en tanto dimensión pre-ontológica, genética e indeterminada, una de sus piedras de toque. De ahí que su pensamiento pueda ser pensado bajo una rúbrica vitalista. Por esta senda, un estudio comparativo con </w:t>
      </w:r>
      <w:proofErr w:type="spellStart"/>
      <w:r w:rsidRPr="00FD10F8">
        <w:rPr>
          <w:rFonts w:ascii="Verdana" w:hAnsi="Verdana" w:cs="Times New Roman"/>
          <w:sz w:val="16"/>
          <w:szCs w:val="16"/>
          <w:lang w:val="es-ES"/>
        </w:rPr>
        <w:t>Deleuze</w:t>
      </w:r>
      <w:proofErr w:type="spellEnd"/>
      <w:r w:rsidRPr="00FD10F8">
        <w:rPr>
          <w:rFonts w:ascii="Verdana" w:hAnsi="Verdana" w:cs="Times New Roman"/>
          <w:sz w:val="16"/>
          <w:szCs w:val="16"/>
          <w:lang w:val="es-ES"/>
        </w:rPr>
        <w:t xml:space="preserve"> también puede resultar fructífero. Cabe aquí recordar que, en su obra tardía, el francés manifestó su impulso vitalista sin medias tintas: “Todo cuanto he escrito –al menos así lo espero– ha sido vitalista” (</w:t>
      </w:r>
      <w:proofErr w:type="spellStart"/>
      <w:r w:rsidRPr="00FD10F8">
        <w:rPr>
          <w:rFonts w:ascii="Verdana" w:hAnsi="Verdana" w:cs="Times New Roman"/>
          <w:sz w:val="16"/>
          <w:szCs w:val="16"/>
          <w:lang w:val="es-ES"/>
        </w:rPr>
        <w:t>Deleuze</w:t>
      </w:r>
      <w:proofErr w:type="spellEnd"/>
      <w:r w:rsidRPr="00FD10F8">
        <w:rPr>
          <w:rFonts w:ascii="Verdana" w:hAnsi="Verdana" w:cs="Times New Roman"/>
          <w:sz w:val="16"/>
          <w:szCs w:val="16"/>
          <w:lang w:val="es-ES"/>
        </w:rPr>
        <w:t xml:space="preserve">, 2006, p. 228). </w:t>
      </w:r>
    </w:p>
  </w:footnote>
  <w:footnote w:id="5">
    <w:p w14:paraId="6DAB48E4" w14:textId="75CA8FFA"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Concepción que, como ha mostrado Gustavo Carreras siguiendo a Josef </w:t>
      </w:r>
      <w:proofErr w:type="spellStart"/>
      <w:r w:rsidRPr="00FD10F8">
        <w:rPr>
          <w:rFonts w:ascii="Verdana" w:hAnsi="Verdana" w:cs="Times New Roman"/>
          <w:sz w:val="16"/>
          <w:szCs w:val="16"/>
          <w:lang w:val="es-ES"/>
        </w:rPr>
        <w:t>Estermann</w:t>
      </w:r>
      <w:proofErr w:type="spellEnd"/>
      <w:r w:rsidRPr="00FD10F8">
        <w:rPr>
          <w:rFonts w:ascii="Verdana" w:hAnsi="Verdana" w:cs="Times New Roman"/>
          <w:sz w:val="16"/>
          <w:szCs w:val="16"/>
          <w:lang w:val="es-ES"/>
        </w:rPr>
        <w:t>, está a la base de la filosofía andina (Carreras</w:t>
      </w:r>
      <w:r w:rsidR="00B4271D">
        <w:rPr>
          <w:rFonts w:ascii="Verdana" w:hAnsi="Verdana" w:cs="Times New Roman"/>
          <w:sz w:val="16"/>
          <w:szCs w:val="16"/>
          <w:lang w:val="es-ES"/>
        </w:rPr>
        <w:t>,</w:t>
      </w:r>
      <w:r w:rsidRPr="00FD10F8">
        <w:rPr>
          <w:rFonts w:ascii="Verdana" w:hAnsi="Verdana" w:cs="Times New Roman"/>
          <w:sz w:val="16"/>
          <w:szCs w:val="16"/>
          <w:lang w:val="es-ES"/>
        </w:rPr>
        <w:t xml:space="preserve"> 2022</w:t>
      </w:r>
      <w:r w:rsidR="00B4271D">
        <w:rPr>
          <w:rFonts w:ascii="Verdana" w:hAnsi="Verdana" w:cs="Times New Roman"/>
          <w:sz w:val="16"/>
          <w:szCs w:val="16"/>
          <w:lang w:val="es-ES"/>
        </w:rPr>
        <w:t>),</w:t>
      </w:r>
      <w:r w:rsidRPr="00FD10F8">
        <w:rPr>
          <w:rFonts w:ascii="Verdana" w:hAnsi="Verdana" w:cs="Times New Roman"/>
          <w:sz w:val="16"/>
          <w:szCs w:val="16"/>
          <w:lang w:val="es-ES"/>
        </w:rPr>
        <w:t xml:space="preserve"> </w:t>
      </w:r>
      <w:r w:rsidR="00B4271D">
        <w:rPr>
          <w:rFonts w:ascii="Verdana" w:hAnsi="Verdana" w:cs="Times New Roman"/>
          <w:sz w:val="16"/>
          <w:szCs w:val="16"/>
          <w:lang w:val="es-ES"/>
        </w:rPr>
        <w:t>(</w:t>
      </w:r>
      <w:proofErr w:type="spellStart"/>
      <w:r w:rsidRPr="00FD10F8">
        <w:rPr>
          <w:rFonts w:ascii="Verdana" w:hAnsi="Verdana" w:cs="Times New Roman"/>
          <w:sz w:val="16"/>
          <w:szCs w:val="16"/>
          <w:lang w:val="es-ES"/>
        </w:rPr>
        <w:t>Estermann</w:t>
      </w:r>
      <w:proofErr w:type="spellEnd"/>
      <w:r w:rsidR="00B4271D">
        <w:rPr>
          <w:rFonts w:ascii="Verdana" w:hAnsi="Verdana" w:cs="Times New Roman"/>
          <w:sz w:val="16"/>
          <w:szCs w:val="16"/>
          <w:lang w:val="es-ES"/>
        </w:rPr>
        <w:t>,</w:t>
      </w:r>
      <w:r w:rsidRPr="00FD10F8">
        <w:rPr>
          <w:rFonts w:ascii="Verdana" w:hAnsi="Verdana" w:cs="Times New Roman"/>
          <w:sz w:val="16"/>
          <w:szCs w:val="16"/>
          <w:lang w:val="es-ES"/>
        </w:rPr>
        <w:t xml:space="preserve"> 2006). </w:t>
      </w:r>
    </w:p>
  </w:footnote>
  <w:footnote w:id="6">
    <w:p w14:paraId="3314DC8E" w14:textId="17961A3C"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Cabe hacer un comentario al margen en este punto. La teorización de </w:t>
      </w:r>
      <w:proofErr w:type="spellStart"/>
      <w:r w:rsidRPr="00FD10F8">
        <w:rPr>
          <w:rFonts w:ascii="Verdana" w:hAnsi="Verdana" w:cs="Times New Roman"/>
          <w:sz w:val="16"/>
          <w:szCs w:val="16"/>
          <w:lang w:val="es-ES"/>
        </w:rPr>
        <w:t>Kusch</w:t>
      </w:r>
      <w:proofErr w:type="spellEnd"/>
      <w:r w:rsidRPr="00FD10F8">
        <w:rPr>
          <w:rFonts w:ascii="Verdana" w:hAnsi="Verdana" w:cs="Times New Roman"/>
          <w:sz w:val="16"/>
          <w:szCs w:val="16"/>
          <w:lang w:val="es-ES"/>
        </w:rPr>
        <w:t xml:space="preserve">, anclada en la ciudad sudamericana de los años 60, no podía conocer una serie de fenómenos contemporáneos frente a los que incluso esta dicotomía incómoda entre adentro y afuera puede parecer un paraíso perdido. Las investigaciones recientes de lo social en los barrios populares de Buenos Aires del Colectivo Juguetes Perdidos (cuya metodología bien podría ser comprendida, </w:t>
      </w:r>
      <w:r w:rsidRPr="00FD10F8">
        <w:rPr>
          <w:rFonts w:ascii="Verdana" w:hAnsi="Verdana" w:cs="Times New Roman"/>
          <w:i/>
          <w:sz w:val="16"/>
          <w:szCs w:val="16"/>
          <w:lang w:val="es-ES"/>
        </w:rPr>
        <w:t xml:space="preserve">mutatis </w:t>
      </w:r>
      <w:proofErr w:type="spellStart"/>
      <w:r w:rsidRPr="00FD10F8">
        <w:rPr>
          <w:rFonts w:ascii="Verdana" w:hAnsi="Verdana" w:cs="Times New Roman"/>
          <w:i/>
          <w:sz w:val="16"/>
          <w:szCs w:val="16"/>
          <w:lang w:val="es-ES"/>
        </w:rPr>
        <w:t>mutandi</w:t>
      </w:r>
      <w:proofErr w:type="spellEnd"/>
      <w:r w:rsidRPr="00FD10F8">
        <w:rPr>
          <w:rFonts w:ascii="Verdana" w:hAnsi="Verdana" w:cs="Times New Roman"/>
          <w:sz w:val="16"/>
          <w:szCs w:val="16"/>
          <w:lang w:val="es-ES"/>
        </w:rPr>
        <w:t xml:space="preserve">, a la luz de la filosofía del trabajo de campo de </w:t>
      </w:r>
      <w:proofErr w:type="spellStart"/>
      <w:r w:rsidRPr="00FD10F8">
        <w:rPr>
          <w:rFonts w:ascii="Verdana" w:hAnsi="Verdana" w:cs="Times New Roman"/>
          <w:sz w:val="16"/>
          <w:szCs w:val="16"/>
          <w:lang w:val="es-ES"/>
        </w:rPr>
        <w:t>Kusch</w:t>
      </w:r>
      <w:proofErr w:type="spellEnd"/>
      <w:r w:rsidRPr="00FD10F8">
        <w:rPr>
          <w:rFonts w:ascii="Verdana" w:hAnsi="Verdana" w:cs="Times New Roman"/>
          <w:sz w:val="16"/>
          <w:szCs w:val="16"/>
          <w:lang w:val="es-ES"/>
        </w:rPr>
        <w:t xml:space="preserve">) resulta elocuente e implica un nuevo pensamiento en torno al problema de habitar la ciudad. En estos nuevos territorios ya no cabe hablar de ningún recinto sagrado, sino de “interiores estallados” (2016, pp. 59 y ss.). Para un comentario general sobre este proyecto de investigación, ver Mc </w:t>
      </w:r>
      <w:proofErr w:type="spellStart"/>
      <w:r w:rsidRPr="00FD10F8">
        <w:rPr>
          <w:rFonts w:ascii="Verdana" w:hAnsi="Verdana" w:cs="Times New Roman"/>
          <w:sz w:val="16"/>
          <w:szCs w:val="16"/>
          <w:lang w:val="es-ES"/>
        </w:rPr>
        <w:t>Namara</w:t>
      </w:r>
      <w:proofErr w:type="spellEnd"/>
      <w:r w:rsidRPr="00FD10F8">
        <w:rPr>
          <w:rFonts w:ascii="Verdana" w:hAnsi="Verdana" w:cs="Times New Roman"/>
          <w:sz w:val="16"/>
          <w:szCs w:val="16"/>
          <w:lang w:val="es-ES"/>
        </w:rPr>
        <w:t xml:space="preserve"> y </w:t>
      </w:r>
      <w:proofErr w:type="spellStart"/>
      <w:r w:rsidRPr="00FD10F8">
        <w:rPr>
          <w:rFonts w:ascii="Verdana" w:hAnsi="Verdana" w:cs="Times New Roman"/>
          <w:sz w:val="16"/>
          <w:szCs w:val="16"/>
          <w:lang w:val="es-ES"/>
        </w:rPr>
        <w:t>Ferreyra</w:t>
      </w:r>
      <w:proofErr w:type="spellEnd"/>
      <w:r w:rsidRPr="00FD10F8">
        <w:rPr>
          <w:rFonts w:ascii="Verdana" w:hAnsi="Verdana" w:cs="Times New Roman"/>
          <w:sz w:val="16"/>
          <w:szCs w:val="16"/>
          <w:lang w:val="es-ES"/>
        </w:rPr>
        <w:t xml:space="preserve"> </w:t>
      </w:r>
      <w:r w:rsidR="00B4271D">
        <w:rPr>
          <w:rFonts w:ascii="Verdana" w:hAnsi="Verdana" w:cs="Times New Roman"/>
          <w:sz w:val="16"/>
          <w:szCs w:val="16"/>
          <w:lang w:val="es-ES"/>
        </w:rPr>
        <w:t>(</w:t>
      </w:r>
      <w:r w:rsidRPr="00FD10F8">
        <w:rPr>
          <w:rFonts w:ascii="Verdana" w:hAnsi="Verdana" w:cs="Times New Roman"/>
          <w:sz w:val="16"/>
          <w:szCs w:val="16"/>
          <w:lang w:val="es-ES"/>
        </w:rPr>
        <w:t>2021</w:t>
      </w:r>
      <w:r w:rsidR="00B4271D">
        <w:rPr>
          <w:rFonts w:ascii="Verdana" w:hAnsi="Verdana" w:cs="Times New Roman"/>
          <w:sz w:val="16"/>
          <w:szCs w:val="16"/>
          <w:lang w:val="es-ES"/>
        </w:rPr>
        <w:t>)</w:t>
      </w:r>
      <w:r w:rsidRPr="00FD10F8">
        <w:rPr>
          <w:rFonts w:ascii="Verdana" w:hAnsi="Verdana" w:cs="Times New Roman"/>
          <w:sz w:val="16"/>
          <w:szCs w:val="16"/>
          <w:lang w:val="es-ES"/>
        </w:rPr>
        <w:t>.</w:t>
      </w:r>
    </w:p>
  </w:footnote>
  <w:footnote w:id="7">
    <w:p w14:paraId="58905EAB" w14:textId="3CDAA3AF" w:rsidR="008D536F" w:rsidRPr="00FD10F8" w:rsidRDefault="008D536F" w:rsidP="00FD10F8">
      <w:pPr>
        <w:pStyle w:val="Textonotapie"/>
        <w:jc w:val="both"/>
        <w:rPr>
          <w:rFonts w:ascii="Verdana" w:hAnsi="Verdana"/>
          <w:sz w:val="16"/>
          <w:szCs w:val="16"/>
        </w:rPr>
      </w:pPr>
      <w:r w:rsidRPr="00FD10F8">
        <w:rPr>
          <w:rStyle w:val="Refdenotaalpie"/>
          <w:rFonts w:ascii="Verdana" w:hAnsi="Verdana"/>
          <w:sz w:val="16"/>
          <w:szCs w:val="16"/>
        </w:rPr>
        <w:footnoteRef/>
      </w:r>
      <w:r w:rsidRPr="00FD10F8">
        <w:rPr>
          <w:rFonts w:ascii="Verdana" w:hAnsi="Verdana"/>
          <w:sz w:val="16"/>
          <w:szCs w:val="16"/>
        </w:rPr>
        <w:t xml:space="preserve"> Para otros ejemplos del mundo animal, se puede ver </w:t>
      </w:r>
      <w:proofErr w:type="spellStart"/>
      <w:r w:rsidRPr="00FD10F8">
        <w:rPr>
          <w:rFonts w:ascii="Verdana" w:hAnsi="Verdana"/>
          <w:sz w:val="16"/>
          <w:szCs w:val="16"/>
        </w:rPr>
        <w:t>Borghi</w:t>
      </w:r>
      <w:proofErr w:type="spellEnd"/>
      <w:r w:rsidRPr="00FD10F8">
        <w:rPr>
          <w:rFonts w:ascii="Verdana" w:hAnsi="Verdana"/>
          <w:sz w:val="16"/>
          <w:szCs w:val="16"/>
        </w:rPr>
        <w:t xml:space="preserve"> </w:t>
      </w:r>
      <w:r w:rsidR="00CE69C9">
        <w:rPr>
          <w:rFonts w:ascii="Verdana" w:hAnsi="Verdana"/>
          <w:sz w:val="16"/>
          <w:szCs w:val="16"/>
        </w:rPr>
        <w:t>(</w:t>
      </w:r>
      <w:r w:rsidRPr="00FD10F8">
        <w:rPr>
          <w:rFonts w:ascii="Verdana" w:hAnsi="Verdana"/>
          <w:sz w:val="16"/>
          <w:szCs w:val="16"/>
        </w:rPr>
        <w:t xml:space="preserve">2014, pp. 45 y </w:t>
      </w:r>
      <w:proofErr w:type="spellStart"/>
      <w:r w:rsidRPr="00FD10F8">
        <w:rPr>
          <w:rFonts w:ascii="Verdana" w:hAnsi="Verdana"/>
          <w:sz w:val="16"/>
          <w:szCs w:val="16"/>
        </w:rPr>
        <w:t>ss</w:t>
      </w:r>
      <w:proofErr w:type="spellEnd"/>
      <w:r w:rsidR="00CE69C9">
        <w:rPr>
          <w:rFonts w:ascii="Verdana" w:hAnsi="Verdana"/>
          <w:sz w:val="16"/>
          <w:szCs w:val="16"/>
        </w:rPr>
        <w:t>)</w:t>
      </w:r>
      <w:r w:rsidRPr="00FD10F8">
        <w:rPr>
          <w:rFonts w:ascii="Verdana" w:hAnsi="Verdana"/>
          <w:sz w:val="16"/>
          <w:szCs w:val="16"/>
        </w:rPr>
        <w:t>.</w:t>
      </w:r>
    </w:p>
  </w:footnote>
  <w:footnote w:id="8">
    <w:p w14:paraId="44B041D3" w14:textId="21AF6E2F"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En otro lado hemos desplegado una lectura de esta dimensión intensiva del campo trascendental </w:t>
      </w:r>
      <w:proofErr w:type="spellStart"/>
      <w:r w:rsidRPr="00FD10F8">
        <w:rPr>
          <w:rFonts w:ascii="Verdana" w:hAnsi="Verdana" w:cs="Times New Roman"/>
          <w:sz w:val="16"/>
          <w:szCs w:val="16"/>
          <w:lang w:val="es-ES"/>
        </w:rPr>
        <w:t>deleuziano</w:t>
      </w:r>
      <w:proofErr w:type="spellEnd"/>
      <w:r w:rsidRPr="00FD10F8">
        <w:rPr>
          <w:rFonts w:ascii="Verdana" w:hAnsi="Verdana" w:cs="Times New Roman"/>
          <w:sz w:val="16"/>
          <w:szCs w:val="16"/>
          <w:lang w:val="es-ES"/>
        </w:rPr>
        <w:t>, prestando especial atención al concepto de “profundidad”.</w:t>
      </w:r>
    </w:p>
  </w:footnote>
  <w:footnote w:id="9">
    <w:p w14:paraId="4855A4D2" w14:textId="2812246D"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Este movimiento es tematizado a través del concepto de </w:t>
      </w:r>
      <w:r w:rsidRPr="00FD10F8">
        <w:rPr>
          <w:rFonts w:ascii="Verdana" w:hAnsi="Verdana" w:cs="Times New Roman"/>
          <w:sz w:val="16"/>
          <w:szCs w:val="16"/>
        </w:rPr>
        <w:t>“</w:t>
      </w:r>
      <w:proofErr w:type="spellStart"/>
      <w:r w:rsidRPr="00FD10F8">
        <w:rPr>
          <w:rFonts w:ascii="Verdana" w:hAnsi="Verdana" w:cs="Times New Roman"/>
          <w:i/>
          <w:sz w:val="16"/>
          <w:szCs w:val="16"/>
        </w:rPr>
        <w:t>bêtise</w:t>
      </w:r>
      <w:proofErr w:type="spellEnd"/>
      <w:r w:rsidRPr="00FD10F8">
        <w:rPr>
          <w:rFonts w:ascii="Verdana" w:hAnsi="Verdana" w:cs="Times New Roman"/>
          <w:sz w:val="16"/>
          <w:szCs w:val="16"/>
        </w:rPr>
        <w:t xml:space="preserve">”, cuya polisemia (con la que </w:t>
      </w:r>
      <w:proofErr w:type="spellStart"/>
      <w:r w:rsidRPr="00FD10F8">
        <w:rPr>
          <w:rFonts w:ascii="Verdana" w:hAnsi="Verdana" w:cs="Times New Roman"/>
          <w:sz w:val="16"/>
          <w:szCs w:val="16"/>
        </w:rPr>
        <w:t>Deleuze</w:t>
      </w:r>
      <w:proofErr w:type="spellEnd"/>
      <w:r w:rsidRPr="00FD10F8">
        <w:rPr>
          <w:rFonts w:ascii="Verdana" w:hAnsi="Verdana" w:cs="Times New Roman"/>
          <w:sz w:val="16"/>
          <w:szCs w:val="16"/>
        </w:rPr>
        <w:t xml:space="preserve"> juega) impide una traducción definitiva (puede significar </w:t>
      </w:r>
      <w:r w:rsidRPr="00FD10F8">
        <w:rPr>
          <w:rFonts w:ascii="Verdana" w:hAnsi="Verdana"/>
          <w:sz w:val="16"/>
          <w:szCs w:val="16"/>
        </w:rPr>
        <w:t xml:space="preserve">estupidez, idiotez, bestialidad, imbecilidad, etc.). </w:t>
      </w:r>
      <w:proofErr w:type="spellStart"/>
      <w:r w:rsidRPr="00FD10F8">
        <w:rPr>
          <w:rFonts w:ascii="Verdana" w:hAnsi="Verdana"/>
          <w:sz w:val="16"/>
          <w:szCs w:val="16"/>
        </w:rPr>
        <w:t>Deleuze</w:t>
      </w:r>
      <w:proofErr w:type="spellEnd"/>
      <w:r w:rsidRPr="00FD10F8">
        <w:rPr>
          <w:rFonts w:ascii="Verdana" w:hAnsi="Verdana"/>
          <w:sz w:val="16"/>
          <w:szCs w:val="16"/>
        </w:rPr>
        <w:t xml:space="preserve"> presenta esta noción como parte fundamental de la nueva imagen del pensamiento que propone en el capítulo tres de </w:t>
      </w:r>
      <w:r w:rsidRPr="00FD10F8">
        <w:rPr>
          <w:rFonts w:ascii="Verdana" w:hAnsi="Verdana"/>
          <w:i/>
          <w:sz w:val="16"/>
          <w:szCs w:val="16"/>
        </w:rPr>
        <w:t>Diferencia y repetición</w:t>
      </w:r>
      <w:r w:rsidRPr="00FD10F8">
        <w:rPr>
          <w:rFonts w:ascii="Verdana" w:hAnsi="Verdana"/>
          <w:sz w:val="16"/>
          <w:szCs w:val="16"/>
        </w:rPr>
        <w:t xml:space="preserve">, opuesta a la categoría de “error” que la imagen dogmática propone como negativo del pensamiento. El concepto excede con mucho, sin embargo, ese lugar acotado, y como bien ha destacado Julián </w:t>
      </w:r>
      <w:proofErr w:type="spellStart"/>
      <w:r w:rsidRPr="00FD10F8">
        <w:rPr>
          <w:rFonts w:ascii="Verdana" w:hAnsi="Verdana"/>
          <w:sz w:val="16"/>
          <w:szCs w:val="16"/>
        </w:rPr>
        <w:t>Ferreyra</w:t>
      </w:r>
      <w:proofErr w:type="spellEnd"/>
      <w:r w:rsidRPr="00FD10F8">
        <w:rPr>
          <w:rFonts w:ascii="Verdana" w:hAnsi="Verdana"/>
          <w:sz w:val="16"/>
          <w:szCs w:val="16"/>
        </w:rPr>
        <w:t xml:space="preserve">, al implicar una experiencia que produce un enlace violento entre el individuo, el fondo y el pensamiento, “reconcilia los diferentes planos de la ontología </w:t>
      </w:r>
      <w:proofErr w:type="spellStart"/>
      <w:r w:rsidRPr="00FD10F8">
        <w:rPr>
          <w:rFonts w:ascii="Verdana" w:hAnsi="Verdana"/>
          <w:sz w:val="16"/>
          <w:szCs w:val="16"/>
        </w:rPr>
        <w:t>deleuziana</w:t>
      </w:r>
      <w:proofErr w:type="spellEnd"/>
      <w:r w:rsidRPr="00FD10F8">
        <w:rPr>
          <w:rFonts w:ascii="Verdana" w:hAnsi="Verdana"/>
          <w:sz w:val="16"/>
          <w:szCs w:val="16"/>
        </w:rPr>
        <w:t>” (</w:t>
      </w:r>
      <w:proofErr w:type="spellStart"/>
      <w:r w:rsidRPr="00FD10F8">
        <w:rPr>
          <w:rFonts w:ascii="Verdana" w:hAnsi="Verdana"/>
          <w:sz w:val="16"/>
          <w:szCs w:val="16"/>
        </w:rPr>
        <w:t>Ferreyra</w:t>
      </w:r>
      <w:proofErr w:type="spellEnd"/>
      <w:r w:rsidRPr="00FD10F8">
        <w:rPr>
          <w:rFonts w:ascii="Verdana" w:hAnsi="Verdana"/>
          <w:sz w:val="16"/>
          <w:szCs w:val="16"/>
        </w:rPr>
        <w:t xml:space="preserve">, 2016, p. 228). Para una discusión en torno de este concepto y sus múltiples derivas, se pueden sumar al artículo de </w:t>
      </w:r>
      <w:proofErr w:type="spellStart"/>
      <w:r w:rsidRPr="00FD10F8">
        <w:rPr>
          <w:rFonts w:ascii="Verdana" w:hAnsi="Verdana"/>
          <w:sz w:val="16"/>
          <w:szCs w:val="16"/>
        </w:rPr>
        <w:t>Ferreyra</w:t>
      </w:r>
      <w:proofErr w:type="spellEnd"/>
      <w:r w:rsidRPr="00FD10F8">
        <w:rPr>
          <w:rFonts w:ascii="Verdana" w:hAnsi="Verdana"/>
          <w:sz w:val="16"/>
          <w:szCs w:val="16"/>
        </w:rPr>
        <w:t xml:space="preserve"> otros tres: Di </w:t>
      </w:r>
      <w:proofErr w:type="spellStart"/>
      <w:r w:rsidRPr="00FD10F8">
        <w:rPr>
          <w:rFonts w:ascii="Verdana" w:hAnsi="Verdana"/>
          <w:sz w:val="16"/>
          <w:szCs w:val="16"/>
        </w:rPr>
        <w:t>Iorio</w:t>
      </w:r>
      <w:proofErr w:type="spellEnd"/>
      <w:r w:rsidRPr="00FD10F8">
        <w:rPr>
          <w:rFonts w:ascii="Verdana" w:hAnsi="Verdana"/>
          <w:sz w:val="16"/>
          <w:szCs w:val="16"/>
        </w:rPr>
        <w:t xml:space="preserve">, German, “Pensamiento no representacional en el sueño de la </w:t>
      </w:r>
      <w:proofErr w:type="spellStart"/>
      <w:r w:rsidRPr="00FD10F8">
        <w:rPr>
          <w:rFonts w:ascii="Verdana" w:eastAsia="Times New Roman" w:hAnsi="Verdana"/>
          <w:i/>
          <w:sz w:val="16"/>
          <w:szCs w:val="16"/>
          <w:lang w:val="es-ES" w:eastAsia="es-ES"/>
        </w:rPr>
        <w:t>bêtise</w:t>
      </w:r>
      <w:proofErr w:type="spellEnd"/>
      <w:r w:rsidRPr="00FD10F8">
        <w:rPr>
          <w:rFonts w:ascii="Verdana" w:eastAsia="Times New Roman" w:hAnsi="Verdana"/>
          <w:i/>
          <w:sz w:val="16"/>
          <w:szCs w:val="16"/>
          <w:lang w:val="es-ES" w:eastAsia="es-ES"/>
        </w:rPr>
        <w:t>.</w:t>
      </w:r>
      <w:r w:rsidRPr="00FD10F8">
        <w:rPr>
          <w:rFonts w:ascii="Verdana" w:eastAsia="Times New Roman" w:hAnsi="Verdana"/>
          <w:sz w:val="16"/>
          <w:szCs w:val="16"/>
          <w:lang w:val="es-ES" w:eastAsia="es-ES"/>
        </w:rPr>
        <w:t xml:space="preserve"> Aproximaciones a la Diferencia animal en </w:t>
      </w:r>
      <w:r w:rsidRPr="00FD10F8">
        <w:rPr>
          <w:rFonts w:ascii="Verdana" w:eastAsia="Times New Roman" w:hAnsi="Verdana"/>
          <w:i/>
          <w:sz w:val="16"/>
          <w:szCs w:val="16"/>
          <w:lang w:val="es-ES" w:eastAsia="es-ES"/>
        </w:rPr>
        <w:t>Diferencia y repetición</w:t>
      </w:r>
      <w:r w:rsidRPr="00FD10F8">
        <w:rPr>
          <w:rFonts w:ascii="Verdana" w:eastAsia="Times New Roman" w:hAnsi="Verdana"/>
          <w:sz w:val="16"/>
          <w:szCs w:val="16"/>
          <w:lang w:val="es-ES" w:eastAsia="es-ES"/>
        </w:rPr>
        <w:t xml:space="preserve">”; Pachilla, Pablo, “La </w:t>
      </w:r>
      <w:proofErr w:type="spellStart"/>
      <w:r w:rsidRPr="00FD10F8">
        <w:rPr>
          <w:rFonts w:ascii="Verdana" w:eastAsia="Times New Roman" w:hAnsi="Verdana"/>
          <w:i/>
          <w:sz w:val="16"/>
          <w:szCs w:val="16"/>
          <w:lang w:val="es-ES" w:eastAsia="es-ES"/>
        </w:rPr>
        <w:t>bêtise</w:t>
      </w:r>
      <w:proofErr w:type="spellEnd"/>
      <w:r w:rsidRPr="00FD10F8">
        <w:rPr>
          <w:rFonts w:ascii="Verdana" w:eastAsia="Times New Roman" w:hAnsi="Verdana"/>
          <w:sz w:val="16"/>
          <w:szCs w:val="16"/>
          <w:lang w:val="es-ES" w:eastAsia="es-ES"/>
        </w:rPr>
        <w:t xml:space="preserve"> como forma sin fondo”; </w:t>
      </w:r>
      <w:proofErr w:type="spellStart"/>
      <w:r w:rsidRPr="00FD10F8">
        <w:rPr>
          <w:rFonts w:ascii="Verdana" w:eastAsia="Times New Roman" w:hAnsi="Verdana"/>
          <w:sz w:val="16"/>
          <w:szCs w:val="16"/>
          <w:lang w:val="es-ES" w:eastAsia="es-ES"/>
        </w:rPr>
        <w:t>Cherniavsky</w:t>
      </w:r>
      <w:proofErr w:type="spellEnd"/>
      <w:r w:rsidRPr="00FD10F8">
        <w:rPr>
          <w:rFonts w:ascii="Verdana" w:eastAsia="Times New Roman" w:hAnsi="Verdana"/>
          <w:sz w:val="16"/>
          <w:szCs w:val="16"/>
          <w:lang w:val="es-ES" w:eastAsia="es-ES"/>
        </w:rPr>
        <w:t xml:space="preserve">, Axel, “Los idiotas de este mundo. Temporalidad y espacialidad de la idiotez a partir de la filosofía de Gilles </w:t>
      </w:r>
      <w:proofErr w:type="spellStart"/>
      <w:r w:rsidRPr="00FD10F8">
        <w:rPr>
          <w:rFonts w:ascii="Verdana" w:eastAsia="Times New Roman" w:hAnsi="Verdana"/>
          <w:sz w:val="16"/>
          <w:szCs w:val="16"/>
          <w:lang w:val="es-ES" w:eastAsia="es-ES"/>
        </w:rPr>
        <w:t>Deleuze</w:t>
      </w:r>
      <w:proofErr w:type="spellEnd"/>
      <w:r w:rsidRPr="00FD10F8">
        <w:rPr>
          <w:rFonts w:ascii="Verdana" w:eastAsia="Times New Roman" w:hAnsi="Verdana"/>
          <w:sz w:val="16"/>
          <w:szCs w:val="16"/>
          <w:lang w:val="es-ES" w:eastAsia="es-ES"/>
        </w:rPr>
        <w:t xml:space="preserve">”, incluidos en </w:t>
      </w:r>
      <w:proofErr w:type="spellStart"/>
      <w:r w:rsidRPr="00FD10F8">
        <w:rPr>
          <w:rFonts w:ascii="Verdana" w:eastAsia="Times New Roman" w:hAnsi="Verdana"/>
          <w:sz w:val="16"/>
          <w:szCs w:val="16"/>
          <w:lang w:val="es-ES" w:eastAsia="es-ES"/>
        </w:rPr>
        <w:t>Heffesse</w:t>
      </w:r>
      <w:proofErr w:type="spellEnd"/>
      <w:r w:rsidRPr="00FD10F8">
        <w:rPr>
          <w:rFonts w:ascii="Verdana" w:eastAsia="Times New Roman" w:hAnsi="Verdana"/>
          <w:sz w:val="16"/>
          <w:szCs w:val="16"/>
          <w:lang w:val="es-ES" w:eastAsia="es-ES"/>
        </w:rPr>
        <w:t xml:space="preserve">, Pachilla y </w:t>
      </w:r>
      <w:proofErr w:type="spellStart"/>
      <w:r w:rsidRPr="00FD10F8">
        <w:rPr>
          <w:rFonts w:ascii="Verdana" w:eastAsia="Times New Roman" w:hAnsi="Verdana"/>
          <w:sz w:val="16"/>
          <w:szCs w:val="16"/>
          <w:lang w:val="es-ES" w:eastAsia="es-ES"/>
        </w:rPr>
        <w:t>Schoenle</w:t>
      </w:r>
      <w:proofErr w:type="spellEnd"/>
      <w:r w:rsidRPr="00FD10F8">
        <w:rPr>
          <w:rFonts w:ascii="Verdana" w:eastAsia="Times New Roman" w:hAnsi="Verdana"/>
          <w:sz w:val="16"/>
          <w:szCs w:val="16"/>
          <w:lang w:val="es-ES" w:eastAsia="es-ES"/>
        </w:rPr>
        <w:t xml:space="preserve">, </w:t>
      </w:r>
      <w:r w:rsidR="00CE69C9">
        <w:rPr>
          <w:rFonts w:ascii="Verdana" w:eastAsia="Times New Roman" w:hAnsi="Verdana"/>
          <w:sz w:val="16"/>
          <w:szCs w:val="16"/>
          <w:lang w:val="es-ES" w:eastAsia="es-ES"/>
        </w:rPr>
        <w:t>(</w:t>
      </w:r>
      <w:r w:rsidRPr="00FD10F8">
        <w:rPr>
          <w:rFonts w:ascii="Verdana" w:eastAsia="Times New Roman" w:hAnsi="Verdana"/>
          <w:sz w:val="16"/>
          <w:szCs w:val="16"/>
          <w:lang w:val="es-ES" w:eastAsia="es-ES"/>
        </w:rPr>
        <w:t>2019, pp. 175-208</w:t>
      </w:r>
      <w:r w:rsidR="00CE69C9">
        <w:rPr>
          <w:rFonts w:ascii="Verdana" w:eastAsia="Times New Roman" w:hAnsi="Verdana"/>
          <w:sz w:val="16"/>
          <w:szCs w:val="16"/>
          <w:lang w:val="es-ES" w:eastAsia="es-ES"/>
        </w:rPr>
        <w:t>)</w:t>
      </w:r>
      <w:r w:rsidRPr="00FD10F8">
        <w:rPr>
          <w:rFonts w:ascii="Verdana" w:eastAsia="Times New Roman" w:hAnsi="Verdana"/>
          <w:sz w:val="16"/>
          <w:szCs w:val="16"/>
          <w:lang w:val="es-ES" w:eastAsia="es-ES"/>
        </w:rPr>
        <w:t>.</w:t>
      </w:r>
      <w:r w:rsidRPr="00FD10F8">
        <w:rPr>
          <w:rFonts w:ascii="Verdana" w:hAnsi="Verdana"/>
          <w:sz w:val="16"/>
          <w:szCs w:val="16"/>
        </w:rPr>
        <w:t xml:space="preserve"> </w:t>
      </w:r>
    </w:p>
  </w:footnote>
  <w:footnote w:id="10">
    <w:p w14:paraId="670A3746" w14:textId="71A5D4BA"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Al considerar otro ejemplo, el de los peces que se camuflan, Brent </w:t>
      </w:r>
      <w:proofErr w:type="spellStart"/>
      <w:r w:rsidRPr="00FD10F8">
        <w:rPr>
          <w:rFonts w:ascii="Verdana" w:hAnsi="Verdana" w:cs="Times New Roman"/>
          <w:sz w:val="16"/>
          <w:szCs w:val="16"/>
          <w:lang w:val="es-ES"/>
        </w:rPr>
        <w:t>Adkins</w:t>
      </w:r>
      <w:proofErr w:type="spellEnd"/>
      <w:r w:rsidRPr="00FD10F8">
        <w:rPr>
          <w:rFonts w:ascii="Verdana" w:hAnsi="Verdana" w:cs="Times New Roman"/>
          <w:sz w:val="16"/>
          <w:szCs w:val="16"/>
          <w:lang w:val="es-ES"/>
        </w:rPr>
        <w:t xml:space="preserve"> resume con precisión este movimiento diciendo que “el pez no se parece a algo en particular; se parece a todo” (2015, p. 163).</w:t>
      </w:r>
    </w:p>
  </w:footnote>
  <w:footnote w:id="11">
    <w:p w14:paraId="5D4286C8" w14:textId="08C2E645"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En este terreno cabe mencionar también el estudio de Matías Ahumada (2021, p. 50) que, en una perspectiva distinta a la nuestra, incluye una reflexión sobre la resonancia entre el concepto </w:t>
      </w:r>
      <w:proofErr w:type="spellStart"/>
      <w:r w:rsidRPr="00FD10F8">
        <w:rPr>
          <w:rFonts w:ascii="Verdana" w:hAnsi="Verdana" w:cs="Times New Roman"/>
          <w:sz w:val="16"/>
          <w:szCs w:val="16"/>
          <w:lang w:val="es-ES"/>
        </w:rPr>
        <w:t>kuscheano</w:t>
      </w:r>
      <w:proofErr w:type="spellEnd"/>
      <w:r w:rsidRPr="00FD10F8">
        <w:rPr>
          <w:rFonts w:ascii="Verdana" w:hAnsi="Verdana" w:cs="Times New Roman"/>
          <w:sz w:val="16"/>
          <w:szCs w:val="16"/>
          <w:lang w:val="es-ES"/>
        </w:rPr>
        <w:t xml:space="preserve"> de </w:t>
      </w:r>
      <w:r w:rsidRPr="00FD10F8">
        <w:rPr>
          <w:rFonts w:ascii="Verdana" w:hAnsi="Verdana" w:cs="Times New Roman"/>
          <w:i/>
          <w:sz w:val="16"/>
          <w:szCs w:val="16"/>
          <w:lang w:val="es-ES"/>
        </w:rPr>
        <w:t>estar-siendo</w:t>
      </w:r>
      <w:r w:rsidRPr="00FD10F8">
        <w:rPr>
          <w:rFonts w:ascii="Verdana" w:hAnsi="Verdana" w:cs="Times New Roman"/>
          <w:sz w:val="16"/>
          <w:szCs w:val="16"/>
          <w:lang w:val="es-ES"/>
        </w:rPr>
        <w:t xml:space="preserve"> y las nociones </w:t>
      </w:r>
      <w:proofErr w:type="spellStart"/>
      <w:r w:rsidRPr="00FD10F8">
        <w:rPr>
          <w:rFonts w:ascii="Verdana" w:hAnsi="Verdana" w:cs="Times New Roman"/>
          <w:sz w:val="16"/>
          <w:szCs w:val="16"/>
          <w:lang w:val="es-ES"/>
        </w:rPr>
        <w:t>deleuzianas</w:t>
      </w:r>
      <w:proofErr w:type="spellEnd"/>
      <w:r w:rsidRPr="00FD10F8">
        <w:rPr>
          <w:rFonts w:ascii="Verdana" w:hAnsi="Verdana" w:cs="Times New Roman"/>
          <w:sz w:val="16"/>
          <w:szCs w:val="16"/>
          <w:lang w:val="es-ES"/>
        </w:rPr>
        <w:t xml:space="preserve"> de </w:t>
      </w:r>
      <w:proofErr w:type="spellStart"/>
      <w:r w:rsidRPr="00FD10F8">
        <w:rPr>
          <w:rFonts w:ascii="Verdana" w:hAnsi="Verdana" w:cs="Times New Roman"/>
          <w:i/>
          <w:sz w:val="16"/>
          <w:szCs w:val="16"/>
          <w:lang w:val="es-ES"/>
        </w:rPr>
        <w:t>agenciamiento</w:t>
      </w:r>
      <w:proofErr w:type="spellEnd"/>
      <w:r w:rsidRPr="00FD10F8">
        <w:rPr>
          <w:rFonts w:ascii="Verdana" w:hAnsi="Verdana" w:cs="Times New Roman"/>
          <w:sz w:val="16"/>
          <w:szCs w:val="16"/>
          <w:lang w:val="es-ES"/>
        </w:rPr>
        <w:t xml:space="preserve"> y </w:t>
      </w:r>
      <w:r w:rsidRPr="00FD10F8">
        <w:rPr>
          <w:rFonts w:ascii="Verdana" w:hAnsi="Verdana" w:cs="Times New Roman"/>
          <w:i/>
          <w:sz w:val="16"/>
          <w:szCs w:val="16"/>
          <w:lang w:val="es-ES"/>
        </w:rPr>
        <w:t>rizoma.</w:t>
      </w:r>
    </w:p>
  </w:footnote>
  <w:footnote w:id="12">
    <w:p w14:paraId="0DF7781C" w14:textId="1EEA4393"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 xml:space="preserve">Cabe recordar que </w:t>
      </w:r>
      <w:proofErr w:type="spellStart"/>
      <w:r w:rsidRPr="00FD10F8">
        <w:rPr>
          <w:rFonts w:ascii="Verdana" w:hAnsi="Verdana" w:cs="Times New Roman"/>
          <w:sz w:val="16"/>
          <w:szCs w:val="16"/>
          <w:lang w:val="es-ES"/>
        </w:rPr>
        <w:t>Kusch</w:t>
      </w:r>
      <w:proofErr w:type="spellEnd"/>
      <w:r w:rsidRPr="00FD10F8">
        <w:rPr>
          <w:rFonts w:ascii="Verdana" w:hAnsi="Verdana" w:cs="Times New Roman"/>
          <w:sz w:val="16"/>
          <w:szCs w:val="16"/>
          <w:lang w:val="es-ES"/>
        </w:rPr>
        <w:t xml:space="preserve"> cifraba en lo monstruoso la especificidad de una estética americana en su fundamental escrito temprano “Anotaciones para una estética de lo americano” (2007d, pp. 779-815). </w:t>
      </w:r>
    </w:p>
  </w:footnote>
  <w:footnote w:id="13">
    <w:p w14:paraId="69C7916D" w14:textId="5B1A839E" w:rsidR="008D536F" w:rsidRPr="00FD10F8" w:rsidRDefault="008D536F" w:rsidP="00FD10F8">
      <w:pPr>
        <w:pStyle w:val="Textonotapie"/>
        <w:jc w:val="both"/>
        <w:rPr>
          <w:rFonts w:ascii="Verdana" w:hAnsi="Verdana" w:cs="Times New Roman"/>
          <w:sz w:val="16"/>
          <w:szCs w:val="16"/>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A partir de la expresión popular “se le salió el </w:t>
      </w:r>
      <w:r w:rsidRPr="00FD10F8">
        <w:rPr>
          <w:rFonts w:ascii="Verdana" w:hAnsi="Verdana" w:cs="Times New Roman"/>
          <w:i/>
          <w:sz w:val="16"/>
          <w:szCs w:val="16"/>
        </w:rPr>
        <w:t>indio</w:t>
      </w:r>
      <w:r w:rsidRPr="00FD10F8">
        <w:rPr>
          <w:rFonts w:ascii="Verdana" w:hAnsi="Verdana" w:cs="Times New Roman"/>
          <w:sz w:val="16"/>
          <w:szCs w:val="16"/>
        </w:rPr>
        <w:t xml:space="preserve">” (usada habitualmente para calificar algún exabrupto), </w:t>
      </w:r>
      <w:proofErr w:type="spellStart"/>
      <w:r w:rsidRPr="00FD10F8">
        <w:rPr>
          <w:rFonts w:ascii="Verdana" w:hAnsi="Verdana" w:cs="Times New Roman"/>
          <w:sz w:val="16"/>
          <w:szCs w:val="16"/>
        </w:rPr>
        <w:t>Kusch</w:t>
      </w:r>
      <w:proofErr w:type="spellEnd"/>
      <w:r w:rsidRPr="00FD10F8">
        <w:rPr>
          <w:rFonts w:ascii="Verdana" w:hAnsi="Verdana" w:cs="Times New Roman"/>
          <w:sz w:val="16"/>
          <w:szCs w:val="16"/>
        </w:rPr>
        <w:t xml:space="preserve"> tematiza los modos en que la pulcra máscara burguesa se desgarra</w:t>
      </w:r>
      <w:r w:rsidRPr="00FD10F8">
        <w:rPr>
          <w:rFonts w:ascii="Verdana" w:hAnsi="Verdana" w:cs="Times New Roman"/>
          <w:sz w:val="16"/>
          <w:szCs w:val="16"/>
          <w:lang w:val="es-ES"/>
        </w:rPr>
        <w:t xml:space="preserve"> en ciertas situaciones (2007a, p. 367 y ss.). La expresión muestra una vez más, de acuerdo con </w:t>
      </w:r>
      <w:proofErr w:type="spellStart"/>
      <w:r w:rsidRPr="00FD10F8">
        <w:rPr>
          <w:rFonts w:ascii="Verdana" w:hAnsi="Verdana" w:cs="Times New Roman"/>
          <w:sz w:val="16"/>
          <w:szCs w:val="16"/>
          <w:lang w:val="es-ES"/>
        </w:rPr>
        <w:t>Kusch</w:t>
      </w:r>
      <w:proofErr w:type="spellEnd"/>
      <w:r w:rsidRPr="00FD10F8">
        <w:rPr>
          <w:rFonts w:ascii="Verdana" w:hAnsi="Verdana" w:cs="Times New Roman"/>
          <w:sz w:val="16"/>
          <w:szCs w:val="16"/>
          <w:lang w:val="es-ES"/>
        </w:rPr>
        <w:t>, la sabiduría que late en nuestro habla</w:t>
      </w:r>
      <w:r w:rsidR="00CE69C9">
        <w:rPr>
          <w:rFonts w:ascii="Verdana" w:hAnsi="Verdana" w:cs="Times New Roman"/>
          <w:sz w:val="16"/>
          <w:szCs w:val="16"/>
          <w:lang w:val="es-ES"/>
        </w:rPr>
        <w:t>r</w:t>
      </w:r>
      <w:r w:rsidRPr="00FD10F8">
        <w:rPr>
          <w:rFonts w:ascii="Verdana" w:hAnsi="Verdana" w:cs="Times New Roman"/>
          <w:sz w:val="16"/>
          <w:szCs w:val="16"/>
          <w:lang w:val="es-ES"/>
        </w:rPr>
        <w:t xml:space="preserve"> cotidiano, una sabiduría de la antigua América a la cual este autor pretende dar una expresión filosófica. </w:t>
      </w:r>
    </w:p>
  </w:footnote>
  <w:footnote w:id="14">
    <w:p w14:paraId="14F7DCBC" w14:textId="479D4F26" w:rsidR="008D536F" w:rsidRPr="007026FD" w:rsidRDefault="008D536F" w:rsidP="00FD10F8">
      <w:pPr>
        <w:pStyle w:val="Textonotapie"/>
        <w:jc w:val="both"/>
        <w:rPr>
          <w:rFonts w:ascii="Times New Roman" w:hAnsi="Times New Roman" w:cs="Times New Roman"/>
          <w:lang w:val="es-ES"/>
        </w:rPr>
      </w:pPr>
      <w:r w:rsidRPr="00FD10F8">
        <w:rPr>
          <w:rStyle w:val="Refdenotaalpie"/>
          <w:rFonts w:ascii="Verdana" w:hAnsi="Verdana" w:cs="Times New Roman"/>
          <w:sz w:val="16"/>
          <w:szCs w:val="16"/>
        </w:rPr>
        <w:footnoteRef/>
      </w:r>
      <w:r w:rsidRPr="00FD10F8">
        <w:rPr>
          <w:rFonts w:ascii="Verdana" w:hAnsi="Verdana" w:cs="Times New Roman"/>
          <w:sz w:val="16"/>
          <w:szCs w:val="16"/>
        </w:rPr>
        <w:t xml:space="preserve"> </w:t>
      </w:r>
      <w:r w:rsidRPr="00FD10F8">
        <w:rPr>
          <w:rFonts w:ascii="Verdana" w:hAnsi="Verdana" w:cs="Times New Roman"/>
          <w:sz w:val="16"/>
          <w:szCs w:val="16"/>
          <w:lang w:val="es-ES"/>
        </w:rPr>
        <w:t>De ahí que, como sugerimos más arriba, ambas filosofías contienen profundas reson</w:t>
      </w:r>
      <w:r w:rsidRPr="007026FD">
        <w:rPr>
          <w:rFonts w:ascii="Times New Roman" w:hAnsi="Times New Roman" w:cs="Times New Roman"/>
          <w:lang w:val="es-ES"/>
        </w:rPr>
        <w:t>ancias vitalistas.</w:t>
      </w:r>
    </w:p>
  </w:footnote>
</w:footnotes>
</file>

<file path=word/intelligence2.xml><?xml version="1.0" encoding="utf-8"?>
<int2:intelligence xmlns:int2="http://schemas.microsoft.com/office/intelligence/2020/intelligence">
  <int2:observations>
    <int2:bookmark int2:bookmarkName="_Int_1Et1GvDd" int2:invalidationBookmarkName="" int2:hashCode="vOWb1Qt6xjW1o9" int2:id="bCAId2Te">
      <int2:state int2:type="WordDesignerDefaultAnnotation" int2:value="Rejected"/>
    </int2:bookmark>
    <int2:bookmark int2:bookmarkName="_Int_FCTWA8Ng" int2:invalidationBookmarkName="" int2:hashCode="hEvVcoQSwKc/PX" int2:id="924j2GFB">
      <int2:state int2:type="WordDesignerSuggestedImageAnnotation" int2:value="Reviewed"/>
    </int2:bookmark>
    <int2:bookmark int2:bookmarkName="_Int_QyPjzHYd" int2:invalidationBookmarkName="" int2:hashCode="vOWb1Qt6xjW1o9" int2:id="OsSDtW3A">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765C"/>
    <w:multiLevelType w:val="hybridMultilevel"/>
    <w:tmpl w:val="584A63C4"/>
    <w:lvl w:ilvl="0" w:tplc="C1E06A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25"/>
    <w:rsid w:val="00002229"/>
    <w:rsid w:val="00005350"/>
    <w:rsid w:val="000113BC"/>
    <w:rsid w:val="00020B3F"/>
    <w:rsid w:val="00024E6F"/>
    <w:rsid w:val="000277E3"/>
    <w:rsid w:val="000307C0"/>
    <w:rsid w:val="00033A91"/>
    <w:rsid w:val="0004352F"/>
    <w:rsid w:val="00050114"/>
    <w:rsid w:val="000530DE"/>
    <w:rsid w:val="00053DD7"/>
    <w:rsid w:val="00060D23"/>
    <w:rsid w:val="0006470B"/>
    <w:rsid w:val="00065FDD"/>
    <w:rsid w:val="000661F4"/>
    <w:rsid w:val="00077055"/>
    <w:rsid w:val="0008137A"/>
    <w:rsid w:val="0008173D"/>
    <w:rsid w:val="00081798"/>
    <w:rsid w:val="000841CD"/>
    <w:rsid w:val="00085A15"/>
    <w:rsid w:val="00086071"/>
    <w:rsid w:val="00086150"/>
    <w:rsid w:val="00090B78"/>
    <w:rsid w:val="00096A7C"/>
    <w:rsid w:val="000A1C10"/>
    <w:rsid w:val="000A692B"/>
    <w:rsid w:val="000A69A8"/>
    <w:rsid w:val="000B010C"/>
    <w:rsid w:val="000B4474"/>
    <w:rsid w:val="000C071F"/>
    <w:rsid w:val="000C2F53"/>
    <w:rsid w:val="000D3DDD"/>
    <w:rsid w:val="000D6E2E"/>
    <w:rsid w:val="000D72C2"/>
    <w:rsid w:val="000E29F8"/>
    <w:rsid w:val="000E5E20"/>
    <w:rsid w:val="000F3425"/>
    <w:rsid w:val="000F5FA8"/>
    <w:rsid w:val="000F6279"/>
    <w:rsid w:val="0010113B"/>
    <w:rsid w:val="00103D1C"/>
    <w:rsid w:val="00103F18"/>
    <w:rsid w:val="00104D00"/>
    <w:rsid w:val="00104E92"/>
    <w:rsid w:val="00127597"/>
    <w:rsid w:val="0013169F"/>
    <w:rsid w:val="00135663"/>
    <w:rsid w:val="00135853"/>
    <w:rsid w:val="0014236D"/>
    <w:rsid w:val="00147D67"/>
    <w:rsid w:val="00150125"/>
    <w:rsid w:val="00151002"/>
    <w:rsid w:val="00154DFA"/>
    <w:rsid w:val="00155590"/>
    <w:rsid w:val="00157224"/>
    <w:rsid w:val="00161F48"/>
    <w:rsid w:val="0016395C"/>
    <w:rsid w:val="00171580"/>
    <w:rsid w:val="001910A4"/>
    <w:rsid w:val="00193C81"/>
    <w:rsid w:val="001A010B"/>
    <w:rsid w:val="001A3079"/>
    <w:rsid w:val="001A4B6A"/>
    <w:rsid w:val="001A57FE"/>
    <w:rsid w:val="001B04CD"/>
    <w:rsid w:val="001C23D4"/>
    <w:rsid w:val="001C7A25"/>
    <w:rsid w:val="001E6F67"/>
    <w:rsid w:val="001F4DB6"/>
    <w:rsid w:val="00200AB1"/>
    <w:rsid w:val="002021F4"/>
    <w:rsid w:val="002119E3"/>
    <w:rsid w:val="00221684"/>
    <w:rsid w:val="00230D01"/>
    <w:rsid w:val="00230DA9"/>
    <w:rsid w:val="00235102"/>
    <w:rsid w:val="00243D86"/>
    <w:rsid w:val="00247F7A"/>
    <w:rsid w:val="002564BE"/>
    <w:rsid w:val="00256EAD"/>
    <w:rsid w:val="00262148"/>
    <w:rsid w:val="002624CB"/>
    <w:rsid w:val="00273619"/>
    <w:rsid w:val="00275499"/>
    <w:rsid w:val="00276DF1"/>
    <w:rsid w:val="00287DB8"/>
    <w:rsid w:val="002A7419"/>
    <w:rsid w:val="002B4543"/>
    <w:rsid w:val="002C3B80"/>
    <w:rsid w:val="002C65DF"/>
    <w:rsid w:val="002D3675"/>
    <w:rsid w:val="002D6892"/>
    <w:rsid w:val="002E0E80"/>
    <w:rsid w:val="002E1B2A"/>
    <w:rsid w:val="002E1C2E"/>
    <w:rsid w:val="002F0ACC"/>
    <w:rsid w:val="002F2A87"/>
    <w:rsid w:val="002F63F3"/>
    <w:rsid w:val="002F666C"/>
    <w:rsid w:val="003007EA"/>
    <w:rsid w:val="00303A89"/>
    <w:rsid w:val="00320E11"/>
    <w:rsid w:val="00321FF5"/>
    <w:rsid w:val="00323791"/>
    <w:rsid w:val="00325417"/>
    <w:rsid w:val="00331252"/>
    <w:rsid w:val="00342959"/>
    <w:rsid w:val="0034764D"/>
    <w:rsid w:val="003575A3"/>
    <w:rsid w:val="00362353"/>
    <w:rsid w:val="00365611"/>
    <w:rsid w:val="0036586B"/>
    <w:rsid w:val="003722CD"/>
    <w:rsid w:val="00372EF0"/>
    <w:rsid w:val="0037386E"/>
    <w:rsid w:val="00373F30"/>
    <w:rsid w:val="00374939"/>
    <w:rsid w:val="00374AB0"/>
    <w:rsid w:val="00386624"/>
    <w:rsid w:val="0038727F"/>
    <w:rsid w:val="003876A6"/>
    <w:rsid w:val="00390522"/>
    <w:rsid w:val="003924A4"/>
    <w:rsid w:val="00392C2F"/>
    <w:rsid w:val="003955AF"/>
    <w:rsid w:val="00396C94"/>
    <w:rsid w:val="003A2CC0"/>
    <w:rsid w:val="003A3835"/>
    <w:rsid w:val="003A68C7"/>
    <w:rsid w:val="003A68DF"/>
    <w:rsid w:val="003A6A29"/>
    <w:rsid w:val="003B1C72"/>
    <w:rsid w:val="003B4226"/>
    <w:rsid w:val="003B6568"/>
    <w:rsid w:val="003B7D7F"/>
    <w:rsid w:val="003E4CF0"/>
    <w:rsid w:val="003E4FDB"/>
    <w:rsid w:val="003E7D3D"/>
    <w:rsid w:val="003F06A6"/>
    <w:rsid w:val="00401204"/>
    <w:rsid w:val="004020D9"/>
    <w:rsid w:val="00403546"/>
    <w:rsid w:val="00404C87"/>
    <w:rsid w:val="00406A1D"/>
    <w:rsid w:val="00406C19"/>
    <w:rsid w:val="00406F64"/>
    <w:rsid w:val="00411270"/>
    <w:rsid w:val="00413F9E"/>
    <w:rsid w:val="00422E56"/>
    <w:rsid w:val="00425CDB"/>
    <w:rsid w:val="00427B5A"/>
    <w:rsid w:val="00430444"/>
    <w:rsid w:val="0043073B"/>
    <w:rsid w:val="00434005"/>
    <w:rsid w:val="00441F1C"/>
    <w:rsid w:val="00444A2E"/>
    <w:rsid w:val="00446FC7"/>
    <w:rsid w:val="00447E77"/>
    <w:rsid w:val="00453432"/>
    <w:rsid w:val="00453E56"/>
    <w:rsid w:val="00454D02"/>
    <w:rsid w:val="00455250"/>
    <w:rsid w:val="00456FB6"/>
    <w:rsid w:val="0046089B"/>
    <w:rsid w:val="00461DB5"/>
    <w:rsid w:val="00465DE0"/>
    <w:rsid w:val="00467104"/>
    <w:rsid w:val="00467119"/>
    <w:rsid w:val="00473138"/>
    <w:rsid w:val="004749F7"/>
    <w:rsid w:val="0047569D"/>
    <w:rsid w:val="004860BE"/>
    <w:rsid w:val="0048622A"/>
    <w:rsid w:val="00494F1E"/>
    <w:rsid w:val="00496F53"/>
    <w:rsid w:val="00497870"/>
    <w:rsid w:val="00497E57"/>
    <w:rsid w:val="004A5544"/>
    <w:rsid w:val="004A7BBD"/>
    <w:rsid w:val="004A7ED5"/>
    <w:rsid w:val="004B1DA2"/>
    <w:rsid w:val="004C1F33"/>
    <w:rsid w:val="004C39F3"/>
    <w:rsid w:val="004D18BD"/>
    <w:rsid w:val="004D2755"/>
    <w:rsid w:val="004D4668"/>
    <w:rsid w:val="004F2A29"/>
    <w:rsid w:val="004F45CD"/>
    <w:rsid w:val="00503636"/>
    <w:rsid w:val="00507CC1"/>
    <w:rsid w:val="0051258A"/>
    <w:rsid w:val="00514E95"/>
    <w:rsid w:val="00527A98"/>
    <w:rsid w:val="00530C18"/>
    <w:rsid w:val="005339C6"/>
    <w:rsid w:val="00540153"/>
    <w:rsid w:val="00541CF5"/>
    <w:rsid w:val="00542020"/>
    <w:rsid w:val="00550B70"/>
    <w:rsid w:val="0056058D"/>
    <w:rsid w:val="00561977"/>
    <w:rsid w:val="00561CEA"/>
    <w:rsid w:val="00566ACC"/>
    <w:rsid w:val="005710A5"/>
    <w:rsid w:val="00572F49"/>
    <w:rsid w:val="00574EF7"/>
    <w:rsid w:val="0057676F"/>
    <w:rsid w:val="00580372"/>
    <w:rsid w:val="0058126E"/>
    <w:rsid w:val="00583DF8"/>
    <w:rsid w:val="00584609"/>
    <w:rsid w:val="005869A2"/>
    <w:rsid w:val="005905AF"/>
    <w:rsid w:val="0059383A"/>
    <w:rsid w:val="00596FD0"/>
    <w:rsid w:val="005A162F"/>
    <w:rsid w:val="005A1951"/>
    <w:rsid w:val="005A2376"/>
    <w:rsid w:val="005A5B42"/>
    <w:rsid w:val="005A5D10"/>
    <w:rsid w:val="005A5FE8"/>
    <w:rsid w:val="005A7036"/>
    <w:rsid w:val="005B0C39"/>
    <w:rsid w:val="005B0D55"/>
    <w:rsid w:val="005B42C9"/>
    <w:rsid w:val="005B7749"/>
    <w:rsid w:val="005B79E7"/>
    <w:rsid w:val="005C1A4F"/>
    <w:rsid w:val="005C223B"/>
    <w:rsid w:val="005C49E1"/>
    <w:rsid w:val="005D32E2"/>
    <w:rsid w:val="005D3507"/>
    <w:rsid w:val="005D3AF4"/>
    <w:rsid w:val="005E003D"/>
    <w:rsid w:val="005E140F"/>
    <w:rsid w:val="005E2061"/>
    <w:rsid w:val="005F1F58"/>
    <w:rsid w:val="005F4549"/>
    <w:rsid w:val="00610CD9"/>
    <w:rsid w:val="00614194"/>
    <w:rsid w:val="006151C7"/>
    <w:rsid w:val="006154FE"/>
    <w:rsid w:val="00621906"/>
    <w:rsid w:val="00625287"/>
    <w:rsid w:val="00633AE6"/>
    <w:rsid w:val="00641F6A"/>
    <w:rsid w:val="00645678"/>
    <w:rsid w:val="00646B91"/>
    <w:rsid w:val="00647294"/>
    <w:rsid w:val="00647DAF"/>
    <w:rsid w:val="00651002"/>
    <w:rsid w:val="00653BD4"/>
    <w:rsid w:val="0065442B"/>
    <w:rsid w:val="00662669"/>
    <w:rsid w:val="00663093"/>
    <w:rsid w:val="0066617F"/>
    <w:rsid w:val="0067273A"/>
    <w:rsid w:val="006822C8"/>
    <w:rsid w:val="00694B64"/>
    <w:rsid w:val="006969AD"/>
    <w:rsid w:val="006A0758"/>
    <w:rsid w:val="006A2973"/>
    <w:rsid w:val="006A3C54"/>
    <w:rsid w:val="006A533F"/>
    <w:rsid w:val="006A7680"/>
    <w:rsid w:val="006B2324"/>
    <w:rsid w:val="006B418B"/>
    <w:rsid w:val="006B61FE"/>
    <w:rsid w:val="006C0705"/>
    <w:rsid w:val="006D36A1"/>
    <w:rsid w:val="006E040C"/>
    <w:rsid w:val="006E465F"/>
    <w:rsid w:val="006F1CF0"/>
    <w:rsid w:val="006F21A3"/>
    <w:rsid w:val="006F387F"/>
    <w:rsid w:val="007026FD"/>
    <w:rsid w:val="00704C72"/>
    <w:rsid w:val="00707030"/>
    <w:rsid w:val="00711186"/>
    <w:rsid w:val="00712B0D"/>
    <w:rsid w:val="00713EE1"/>
    <w:rsid w:val="0072470D"/>
    <w:rsid w:val="00724A0B"/>
    <w:rsid w:val="007252F1"/>
    <w:rsid w:val="00732210"/>
    <w:rsid w:val="00733374"/>
    <w:rsid w:val="007341FC"/>
    <w:rsid w:val="007420FB"/>
    <w:rsid w:val="00744953"/>
    <w:rsid w:val="00744F03"/>
    <w:rsid w:val="00744FB7"/>
    <w:rsid w:val="0074524C"/>
    <w:rsid w:val="00747D1F"/>
    <w:rsid w:val="00752A20"/>
    <w:rsid w:val="00755BA2"/>
    <w:rsid w:val="00761011"/>
    <w:rsid w:val="00765136"/>
    <w:rsid w:val="007721D3"/>
    <w:rsid w:val="007825EF"/>
    <w:rsid w:val="00787490"/>
    <w:rsid w:val="0079764E"/>
    <w:rsid w:val="007A0E24"/>
    <w:rsid w:val="007A158F"/>
    <w:rsid w:val="007A1B37"/>
    <w:rsid w:val="007A2847"/>
    <w:rsid w:val="007A3989"/>
    <w:rsid w:val="007A4047"/>
    <w:rsid w:val="007A4A83"/>
    <w:rsid w:val="007A70D9"/>
    <w:rsid w:val="007B3BF1"/>
    <w:rsid w:val="007B7637"/>
    <w:rsid w:val="007C130F"/>
    <w:rsid w:val="007C1F45"/>
    <w:rsid w:val="007C6361"/>
    <w:rsid w:val="007C69A6"/>
    <w:rsid w:val="007D5AF0"/>
    <w:rsid w:val="007F6623"/>
    <w:rsid w:val="007F6AF3"/>
    <w:rsid w:val="008068D5"/>
    <w:rsid w:val="0081182E"/>
    <w:rsid w:val="00811CB0"/>
    <w:rsid w:val="00812D2B"/>
    <w:rsid w:val="00815075"/>
    <w:rsid w:val="0081674B"/>
    <w:rsid w:val="00816BA2"/>
    <w:rsid w:val="0082389D"/>
    <w:rsid w:val="0083062D"/>
    <w:rsid w:val="00833567"/>
    <w:rsid w:val="00837D46"/>
    <w:rsid w:val="0084231E"/>
    <w:rsid w:val="0084365D"/>
    <w:rsid w:val="0084383B"/>
    <w:rsid w:val="00847AD1"/>
    <w:rsid w:val="00851FA8"/>
    <w:rsid w:val="00854F78"/>
    <w:rsid w:val="00855104"/>
    <w:rsid w:val="00867107"/>
    <w:rsid w:val="0087213E"/>
    <w:rsid w:val="00872403"/>
    <w:rsid w:val="008767E0"/>
    <w:rsid w:val="00881ED1"/>
    <w:rsid w:val="00882601"/>
    <w:rsid w:val="00893211"/>
    <w:rsid w:val="00893C89"/>
    <w:rsid w:val="00894250"/>
    <w:rsid w:val="008A075A"/>
    <w:rsid w:val="008A0EA4"/>
    <w:rsid w:val="008A1411"/>
    <w:rsid w:val="008A34B4"/>
    <w:rsid w:val="008A43F3"/>
    <w:rsid w:val="008A5EC0"/>
    <w:rsid w:val="008A6570"/>
    <w:rsid w:val="008B0BA4"/>
    <w:rsid w:val="008B7804"/>
    <w:rsid w:val="008C0251"/>
    <w:rsid w:val="008C62E4"/>
    <w:rsid w:val="008C6BD6"/>
    <w:rsid w:val="008C6CC5"/>
    <w:rsid w:val="008D3C21"/>
    <w:rsid w:val="008D507B"/>
    <w:rsid w:val="008D536F"/>
    <w:rsid w:val="008D77C8"/>
    <w:rsid w:val="008F2E8E"/>
    <w:rsid w:val="008F5AF3"/>
    <w:rsid w:val="008F6E73"/>
    <w:rsid w:val="008F7BD8"/>
    <w:rsid w:val="0090008B"/>
    <w:rsid w:val="00902E7D"/>
    <w:rsid w:val="009105C6"/>
    <w:rsid w:val="009142BB"/>
    <w:rsid w:val="00920000"/>
    <w:rsid w:val="00923A26"/>
    <w:rsid w:val="00925CC6"/>
    <w:rsid w:val="00931167"/>
    <w:rsid w:val="00932AED"/>
    <w:rsid w:val="00936113"/>
    <w:rsid w:val="009368F4"/>
    <w:rsid w:val="009379D4"/>
    <w:rsid w:val="00937AFA"/>
    <w:rsid w:val="009403F0"/>
    <w:rsid w:val="009411DB"/>
    <w:rsid w:val="00942FE0"/>
    <w:rsid w:val="009546C2"/>
    <w:rsid w:val="009549DD"/>
    <w:rsid w:val="00975DFC"/>
    <w:rsid w:val="00980295"/>
    <w:rsid w:val="00987FB0"/>
    <w:rsid w:val="00990EFA"/>
    <w:rsid w:val="00995FB4"/>
    <w:rsid w:val="009A1EEB"/>
    <w:rsid w:val="009A669A"/>
    <w:rsid w:val="009B0F06"/>
    <w:rsid w:val="009B5735"/>
    <w:rsid w:val="009B5A87"/>
    <w:rsid w:val="009B6EBA"/>
    <w:rsid w:val="009C7AF5"/>
    <w:rsid w:val="009D1862"/>
    <w:rsid w:val="009D35E3"/>
    <w:rsid w:val="009D3CA1"/>
    <w:rsid w:val="009E2419"/>
    <w:rsid w:val="009E25D4"/>
    <w:rsid w:val="009E7AC2"/>
    <w:rsid w:val="009F1B80"/>
    <w:rsid w:val="009F5F29"/>
    <w:rsid w:val="00A009A7"/>
    <w:rsid w:val="00A10D9B"/>
    <w:rsid w:val="00A11917"/>
    <w:rsid w:val="00A17661"/>
    <w:rsid w:val="00A21C2C"/>
    <w:rsid w:val="00A21FC4"/>
    <w:rsid w:val="00A23D21"/>
    <w:rsid w:val="00A352A1"/>
    <w:rsid w:val="00A415A5"/>
    <w:rsid w:val="00A456AE"/>
    <w:rsid w:val="00A53BBF"/>
    <w:rsid w:val="00A6530C"/>
    <w:rsid w:val="00A666D3"/>
    <w:rsid w:val="00A70C4E"/>
    <w:rsid w:val="00A76A87"/>
    <w:rsid w:val="00A94A9B"/>
    <w:rsid w:val="00AA1707"/>
    <w:rsid w:val="00AA1EDB"/>
    <w:rsid w:val="00AA36AB"/>
    <w:rsid w:val="00AB63A8"/>
    <w:rsid w:val="00AB6DFE"/>
    <w:rsid w:val="00AD2104"/>
    <w:rsid w:val="00AD2835"/>
    <w:rsid w:val="00AD3B1B"/>
    <w:rsid w:val="00AE04DE"/>
    <w:rsid w:val="00AF11D9"/>
    <w:rsid w:val="00AF335C"/>
    <w:rsid w:val="00AF6706"/>
    <w:rsid w:val="00AF7033"/>
    <w:rsid w:val="00B02AEB"/>
    <w:rsid w:val="00B035DB"/>
    <w:rsid w:val="00B07F60"/>
    <w:rsid w:val="00B10CB0"/>
    <w:rsid w:val="00B133B8"/>
    <w:rsid w:val="00B13D86"/>
    <w:rsid w:val="00B149B8"/>
    <w:rsid w:val="00B2037C"/>
    <w:rsid w:val="00B21D99"/>
    <w:rsid w:val="00B234F8"/>
    <w:rsid w:val="00B32897"/>
    <w:rsid w:val="00B34F3B"/>
    <w:rsid w:val="00B37314"/>
    <w:rsid w:val="00B3762F"/>
    <w:rsid w:val="00B41289"/>
    <w:rsid w:val="00B4271D"/>
    <w:rsid w:val="00B438FE"/>
    <w:rsid w:val="00B45272"/>
    <w:rsid w:val="00B63542"/>
    <w:rsid w:val="00B679E5"/>
    <w:rsid w:val="00B742A3"/>
    <w:rsid w:val="00B769D4"/>
    <w:rsid w:val="00B77365"/>
    <w:rsid w:val="00B7760B"/>
    <w:rsid w:val="00B82EB7"/>
    <w:rsid w:val="00B84636"/>
    <w:rsid w:val="00B86BE4"/>
    <w:rsid w:val="00B8707E"/>
    <w:rsid w:val="00B92EA8"/>
    <w:rsid w:val="00B93FF2"/>
    <w:rsid w:val="00B94DAD"/>
    <w:rsid w:val="00B960B3"/>
    <w:rsid w:val="00BA54F1"/>
    <w:rsid w:val="00BB334B"/>
    <w:rsid w:val="00BB6D95"/>
    <w:rsid w:val="00BC58C1"/>
    <w:rsid w:val="00BD14E7"/>
    <w:rsid w:val="00BE197B"/>
    <w:rsid w:val="00BE589E"/>
    <w:rsid w:val="00BF1547"/>
    <w:rsid w:val="00BF17F9"/>
    <w:rsid w:val="00BF242F"/>
    <w:rsid w:val="00BF439C"/>
    <w:rsid w:val="00BF4C68"/>
    <w:rsid w:val="00C10B68"/>
    <w:rsid w:val="00C133A1"/>
    <w:rsid w:val="00C14A56"/>
    <w:rsid w:val="00C156F8"/>
    <w:rsid w:val="00C208F5"/>
    <w:rsid w:val="00C229DC"/>
    <w:rsid w:val="00C31245"/>
    <w:rsid w:val="00C348C6"/>
    <w:rsid w:val="00C44448"/>
    <w:rsid w:val="00C45971"/>
    <w:rsid w:val="00C51703"/>
    <w:rsid w:val="00C53B95"/>
    <w:rsid w:val="00C56852"/>
    <w:rsid w:val="00C601D2"/>
    <w:rsid w:val="00C61922"/>
    <w:rsid w:val="00C61AF1"/>
    <w:rsid w:val="00C61ED9"/>
    <w:rsid w:val="00C6265E"/>
    <w:rsid w:val="00C65AAD"/>
    <w:rsid w:val="00C67E79"/>
    <w:rsid w:val="00C7108E"/>
    <w:rsid w:val="00C773B7"/>
    <w:rsid w:val="00C8229C"/>
    <w:rsid w:val="00C8240E"/>
    <w:rsid w:val="00C82714"/>
    <w:rsid w:val="00C83248"/>
    <w:rsid w:val="00C853ED"/>
    <w:rsid w:val="00C85949"/>
    <w:rsid w:val="00C85BB4"/>
    <w:rsid w:val="00C943F0"/>
    <w:rsid w:val="00C9519B"/>
    <w:rsid w:val="00CA7075"/>
    <w:rsid w:val="00CB00EF"/>
    <w:rsid w:val="00CC0A9F"/>
    <w:rsid w:val="00CC1EC8"/>
    <w:rsid w:val="00CC2670"/>
    <w:rsid w:val="00CC50D2"/>
    <w:rsid w:val="00CC5E77"/>
    <w:rsid w:val="00CC740C"/>
    <w:rsid w:val="00CC743D"/>
    <w:rsid w:val="00CD0AE4"/>
    <w:rsid w:val="00CD1BA6"/>
    <w:rsid w:val="00CD275C"/>
    <w:rsid w:val="00CD3A7C"/>
    <w:rsid w:val="00CD5B7A"/>
    <w:rsid w:val="00CD5ECC"/>
    <w:rsid w:val="00CE69C9"/>
    <w:rsid w:val="00CE7364"/>
    <w:rsid w:val="00CE7A3A"/>
    <w:rsid w:val="00CF16F8"/>
    <w:rsid w:val="00CF3533"/>
    <w:rsid w:val="00CF4BD0"/>
    <w:rsid w:val="00CF5889"/>
    <w:rsid w:val="00D00F71"/>
    <w:rsid w:val="00D02543"/>
    <w:rsid w:val="00D035E5"/>
    <w:rsid w:val="00D0397A"/>
    <w:rsid w:val="00D12FC9"/>
    <w:rsid w:val="00D1322F"/>
    <w:rsid w:val="00D15B0D"/>
    <w:rsid w:val="00D1771B"/>
    <w:rsid w:val="00D22276"/>
    <w:rsid w:val="00D23AF4"/>
    <w:rsid w:val="00D24827"/>
    <w:rsid w:val="00D25849"/>
    <w:rsid w:val="00D336FB"/>
    <w:rsid w:val="00D34802"/>
    <w:rsid w:val="00D406BA"/>
    <w:rsid w:val="00D43F48"/>
    <w:rsid w:val="00D47E73"/>
    <w:rsid w:val="00D56397"/>
    <w:rsid w:val="00D623C7"/>
    <w:rsid w:val="00D65840"/>
    <w:rsid w:val="00D65EA8"/>
    <w:rsid w:val="00D740E3"/>
    <w:rsid w:val="00D81ED3"/>
    <w:rsid w:val="00D83343"/>
    <w:rsid w:val="00D853F0"/>
    <w:rsid w:val="00D87B27"/>
    <w:rsid w:val="00D925D5"/>
    <w:rsid w:val="00D926EF"/>
    <w:rsid w:val="00D94B27"/>
    <w:rsid w:val="00DB0E1F"/>
    <w:rsid w:val="00DB1D0F"/>
    <w:rsid w:val="00DB273D"/>
    <w:rsid w:val="00DC212D"/>
    <w:rsid w:val="00DD217B"/>
    <w:rsid w:val="00DD3375"/>
    <w:rsid w:val="00DDA4BD"/>
    <w:rsid w:val="00DE17C7"/>
    <w:rsid w:val="00DE36C7"/>
    <w:rsid w:val="00DE6B21"/>
    <w:rsid w:val="00DF53CC"/>
    <w:rsid w:val="00E004AF"/>
    <w:rsid w:val="00E02325"/>
    <w:rsid w:val="00E031A0"/>
    <w:rsid w:val="00E03EE2"/>
    <w:rsid w:val="00E11865"/>
    <w:rsid w:val="00E12BD7"/>
    <w:rsid w:val="00E162E8"/>
    <w:rsid w:val="00E21532"/>
    <w:rsid w:val="00E2634D"/>
    <w:rsid w:val="00E267CE"/>
    <w:rsid w:val="00E31BF6"/>
    <w:rsid w:val="00E31C57"/>
    <w:rsid w:val="00E3209C"/>
    <w:rsid w:val="00E34BAE"/>
    <w:rsid w:val="00E37AFF"/>
    <w:rsid w:val="00E62611"/>
    <w:rsid w:val="00E65363"/>
    <w:rsid w:val="00E7073D"/>
    <w:rsid w:val="00E711AD"/>
    <w:rsid w:val="00E734F3"/>
    <w:rsid w:val="00E81155"/>
    <w:rsid w:val="00E905AF"/>
    <w:rsid w:val="00E920AA"/>
    <w:rsid w:val="00EA141C"/>
    <w:rsid w:val="00EA15CF"/>
    <w:rsid w:val="00EA2511"/>
    <w:rsid w:val="00EA4FE5"/>
    <w:rsid w:val="00EA63DE"/>
    <w:rsid w:val="00EA7486"/>
    <w:rsid w:val="00EA7703"/>
    <w:rsid w:val="00EB10A5"/>
    <w:rsid w:val="00EB1342"/>
    <w:rsid w:val="00EB3316"/>
    <w:rsid w:val="00EC23C9"/>
    <w:rsid w:val="00ED0842"/>
    <w:rsid w:val="00ED373D"/>
    <w:rsid w:val="00EE1584"/>
    <w:rsid w:val="00EE2662"/>
    <w:rsid w:val="00EE6014"/>
    <w:rsid w:val="00EF3A56"/>
    <w:rsid w:val="00EF7090"/>
    <w:rsid w:val="00F003E8"/>
    <w:rsid w:val="00F00A8E"/>
    <w:rsid w:val="00F037EF"/>
    <w:rsid w:val="00F04A2A"/>
    <w:rsid w:val="00F069AD"/>
    <w:rsid w:val="00F078E1"/>
    <w:rsid w:val="00F13C8D"/>
    <w:rsid w:val="00F154D3"/>
    <w:rsid w:val="00F158BB"/>
    <w:rsid w:val="00F20803"/>
    <w:rsid w:val="00F2335C"/>
    <w:rsid w:val="00F25EAE"/>
    <w:rsid w:val="00F32E0A"/>
    <w:rsid w:val="00F4220B"/>
    <w:rsid w:val="00F441AD"/>
    <w:rsid w:val="00F44F5A"/>
    <w:rsid w:val="00F45DB1"/>
    <w:rsid w:val="00F46577"/>
    <w:rsid w:val="00F633DA"/>
    <w:rsid w:val="00F64A84"/>
    <w:rsid w:val="00F7533A"/>
    <w:rsid w:val="00F82FD0"/>
    <w:rsid w:val="00F8309F"/>
    <w:rsid w:val="00F90ADC"/>
    <w:rsid w:val="00F910D3"/>
    <w:rsid w:val="00F91306"/>
    <w:rsid w:val="00F95266"/>
    <w:rsid w:val="00F956CA"/>
    <w:rsid w:val="00FA6778"/>
    <w:rsid w:val="00FC4505"/>
    <w:rsid w:val="00FC7ACA"/>
    <w:rsid w:val="00FD0552"/>
    <w:rsid w:val="00FD10F8"/>
    <w:rsid w:val="00FD5C42"/>
    <w:rsid w:val="00FD7051"/>
    <w:rsid w:val="00FE008E"/>
    <w:rsid w:val="00FE02B7"/>
    <w:rsid w:val="00FE142D"/>
    <w:rsid w:val="00FE264A"/>
    <w:rsid w:val="00FE6707"/>
    <w:rsid w:val="00FE7833"/>
    <w:rsid w:val="00FF3395"/>
    <w:rsid w:val="00FF46A7"/>
    <w:rsid w:val="01B39E00"/>
    <w:rsid w:val="02A7DACA"/>
    <w:rsid w:val="05B70C73"/>
    <w:rsid w:val="05CD63CC"/>
    <w:rsid w:val="060A04F3"/>
    <w:rsid w:val="06C62D7C"/>
    <w:rsid w:val="071CE922"/>
    <w:rsid w:val="0834A1CF"/>
    <w:rsid w:val="08A68BBD"/>
    <w:rsid w:val="08C6C6DE"/>
    <w:rsid w:val="08C91782"/>
    <w:rsid w:val="097438EA"/>
    <w:rsid w:val="09A9A20E"/>
    <w:rsid w:val="09B918B0"/>
    <w:rsid w:val="0A951D7E"/>
    <w:rsid w:val="0AC6EE08"/>
    <w:rsid w:val="0AD1763D"/>
    <w:rsid w:val="0B2C77A1"/>
    <w:rsid w:val="0C7398F5"/>
    <w:rsid w:val="0C80ECCA"/>
    <w:rsid w:val="0D21A8BC"/>
    <w:rsid w:val="0E00CECB"/>
    <w:rsid w:val="0FBFB6F8"/>
    <w:rsid w:val="0FEA3445"/>
    <w:rsid w:val="104A66F2"/>
    <w:rsid w:val="10F7F860"/>
    <w:rsid w:val="1115D5C9"/>
    <w:rsid w:val="12091BFF"/>
    <w:rsid w:val="125CF876"/>
    <w:rsid w:val="126A19DB"/>
    <w:rsid w:val="12F3458C"/>
    <w:rsid w:val="13CA6012"/>
    <w:rsid w:val="14379B26"/>
    <w:rsid w:val="143830F2"/>
    <w:rsid w:val="143F0FAB"/>
    <w:rsid w:val="14B2E367"/>
    <w:rsid w:val="15A0AA32"/>
    <w:rsid w:val="15DBD8FC"/>
    <w:rsid w:val="1685DE42"/>
    <w:rsid w:val="16C3DAF9"/>
    <w:rsid w:val="17A2EDB4"/>
    <w:rsid w:val="1835B422"/>
    <w:rsid w:val="1A022540"/>
    <w:rsid w:val="1A37B6BC"/>
    <w:rsid w:val="1B632439"/>
    <w:rsid w:val="1C4516B7"/>
    <w:rsid w:val="1CA18C9C"/>
    <w:rsid w:val="1D6F94EC"/>
    <w:rsid w:val="1DCCF732"/>
    <w:rsid w:val="1E0D577F"/>
    <w:rsid w:val="1ECD6A54"/>
    <w:rsid w:val="1F3FC24A"/>
    <w:rsid w:val="202C1968"/>
    <w:rsid w:val="2133109A"/>
    <w:rsid w:val="217AC2D9"/>
    <w:rsid w:val="22914AEE"/>
    <w:rsid w:val="22A48874"/>
    <w:rsid w:val="22AC49C4"/>
    <w:rsid w:val="22E70134"/>
    <w:rsid w:val="23374D8D"/>
    <w:rsid w:val="233BB05E"/>
    <w:rsid w:val="247AAFEF"/>
    <w:rsid w:val="24ECCCF4"/>
    <w:rsid w:val="252DAD94"/>
    <w:rsid w:val="26966AAA"/>
    <w:rsid w:val="26C9451F"/>
    <w:rsid w:val="26D413BD"/>
    <w:rsid w:val="2796A044"/>
    <w:rsid w:val="292EE71C"/>
    <w:rsid w:val="2A9082B6"/>
    <w:rsid w:val="2B408D42"/>
    <w:rsid w:val="2BDFC2BA"/>
    <w:rsid w:val="2DA94399"/>
    <w:rsid w:val="2DBEE737"/>
    <w:rsid w:val="2DCD1390"/>
    <w:rsid w:val="2E074B4F"/>
    <w:rsid w:val="2ED579B7"/>
    <w:rsid w:val="2F2ECA5A"/>
    <w:rsid w:val="2FC35D07"/>
    <w:rsid w:val="2FC91B14"/>
    <w:rsid w:val="303BD44C"/>
    <w:rsid w:val="312E6A7C"/>
    <w:rsid w:val="316C9360"/>
    <w:rsid w:val="319B46AE"/>
    <w:rsid w:val="3201A0C0"/>
    <w:rsid w:val="3284FAE0"/>
    <w:rsid w:val="33031E07"/>
    <w:rsid w:val="330966D6"/>
    <w:rsid w:val="3368AC61"/>
    <w:rsid w:val="337B15DD"/>
    <w:rsid w:val="33A67F99"/>
    <w:rsid w:val="34A5F288"/>
    <w:rsid w:val="34D2B3EC"/>
    <w:rsid w:val="35140C71"/>
    <w:rsid w:val="3612A2EA"/>
    <w:rsid w:val="36BF9EAD"/>
    <w:rsid w:val="36E32D70"/>
    <w:rsid w:val="3766B7E4"/>
    <w:rsid w:val="37A3B506"/>
    <w:rsid w:val="37C333DA"/>
    <w:rsid w:val="381954E0"/>
    <w:rsid w:val="382D80F8"/>
    <w:rsid w:val="38C5EB1C"/>
    <w:rsid w:val="39F81026"/>
    <w:rsid w:val="3B021BE9"/>
    <w:rsid w:val="3B9B7C26"/>
    <w:rsid w:val="3BCCE4BE"/>
    <w:rsid w:val="3C7CA1EA"/>
    <w:rsid w:val="3CF155F6"/>
    <w:rsid w:val="3D7E0417"/>
    <w:rsid w:val="3E0A30B6"/>
    <w:rsid w:val="3ED6F3E0"/>
    <w:rsid w:val="3F5101DF"/>
    <w:rsid w:val="3F5C504C"/>
    <w:rsid w:val="3F651548"/>
    <w:rsid w:val="3FAFB22D"/>
    <w:rsid w:val="401FDAE4"/>
    <w:rsid w:val="40BE0B89"/>
    <w:rsid w:val="40BE4E47"/>
    <w:rsid w:val="4144D59B"/>
    <w:rsid w:val="419CFA19"/>
    <w:rsid w:val="419F3D6C"/>
    <w:rsid w:val="41CE0445"/>
    <w:rsid w:val="420B23D9"/>
    <w:rsid w:val="43190C6C"/>
    <w:rsid w:val="43498CCF"/>
    <w:rsid w:val="437EE5B5"/>
    <w:rsid w:val="440AD098"/>
    <w:rsid w:val="445E305B"/>
    <w:rsid w:val="4549330B"/>
    <w:rsid w:val="458584DA"/>
    <w:rsid w:val="4656D692"/>
    <w:rsid w:val="499FB9F4"/>
    <w:rsid w:val="49AC4F8C"/>
    <w:rsid w:val="4A32BF45"/>
    <w:rsid w:val="4A495A78"/>
    <w:rsid w:val="4AAFA962"/>
    <w:rsid w:val="4AE91822"/>
    <w:rsid w:val="4B106C57"/>
    <w:rsid w:val="4B3A2BEB"/>
    <w:rsid w:val="4B83ABDF"/>
    <w:rsid w:val="4B96D085"/>
    <w:rsid w:val="4DDC74D0"/>
    <w:rsid w:val="4E8F9D78"/>
    <w:rsid w:val="4ED56FF8"/>
    <w:rsid w:val="4EF91F92"/>
    <w:rsid w:val="4F44181C"/>
    <w:rsid w:val="504506AF"/>
    <w:rsid w:val="511EA292"/>
    <w:rsid w:val="5178A27F"/>
    <w:rsid w:val="51910A98"/>
    <w:rsid w:val="520DD961"/>
    <w:rsid w:val="521EE368"/>
    <w:rsid w:val="52A0EB49"/>
    <w:rsid w:val="52AB7FC4"/>
    <w:rsid w:val="52B25880"/>
    <w:rsid w:val="52D73ADD"/>
    <w:rsid w:val="53814C11"/>
    <w:rsid w:val="53F17360"/>
    <w:rsid w:val="5568E1B3"/>
    <w:rsid w:val="55D6FF3E"/>
    <w:rsid w:val="573CA8C5"/>
    <w:rsid w:val="57953457"/>
    <w:rsid w:val="57AB5BAD"/>
    <w:rsid w:val="57CBCAB5"/>
    <w:rsid w:val="587C4591"/>
    <w:rsid w:val="588D08F4"/>
    <w:rsid w:val="58C6A6CC"/>
    <w:rsid w:val="5996B8EC"/>
    <w:rsid w:val="59D40CAE"/>
    <w:rsid w:val="5A62D709"/>
    <w:rsid w:val="5B3A3BDD"/>
    <w:rsid w:val="5B9668FC"/>
    <w:rsid w:val="5BDBC3E4"/>
    <w:rsid w:val="5C0BAF37"/>
    <w:rsid w:val="5C4B8EC8"/>
    <w:rsid w:val="5D3B22C6"/>
    <w:rsid w:val="5ED67526"/>
    <w:rsid w:val="5F520B91"/>
    <w:rsid w:val="5FCEBCD9"/>
    <w:rsid w:val="600C257C"/>
    <w:rsid w:val="6080AED0"/>
    <w:rsid w:val="60B2DFCF"/>
    <w:rsid w:val="60BDCB62"/>
    <w:rsid w:val="61B45951"/>
    <w:rsid w:val="6329F978"/>
    <w:rsid w:val="6335D105"/>
    <w:rsid w:val="63716D28"/>
    <w:rsid w:val="637FF229"/>
    <w:rsid w:val="63DCDF0C"/>
    <w:rsid w:val="6408CAF3"/>
    <w:rsid w:val="641D5AF0"/>
    <w:rsid w:val="6467CA28"/>
    <w:rsid w:val="649CA39A"/>
    <w:rsid w:val="64BEE155"/>
    <w:rsid w:val="65560BE2"/>
    <w:rsid w:val="65C3E821"/>
    <w:rsid w:val="661F25D0"/>
    <w:rsid w:val="66ABFC70"/>
    <w:rsid w:val="676278A3"/>
    <w:rsid w:val="68263FBF"/>
    <w:rsid w:val="686A4641"/>
    <w:rsid w:val="68724A21"/>
    <w:rsid w:val="6913E4FF"/>
    <w:rsid w:val="6A738FC3"/>
    <w:rsid w:val="6ADFD1F1"/>
    <w:rsid w:val="6B45F29F"/>
    <w:rsid w:val="6B99F17E"/>
    <w:rsid w:val="6C3EA8C1"/>
    <w:rsid w:val="6C7F1533"/>
    <w:rsid w:val="6DAD3B3A"/>
    <w:rsid w:val="6DFAFE00"/>
    <w:rsid w:val="6EFEE52C"/>
    <w:rsid w:val="6F02B05B"/>
    <w:rsid w:val="6F429D2C"/>
    <w:rsid w:val="6F572B78"/>
    <w:rsid w:val="6F60F5BD"/>
    <w:rsid w:val="70A546CA"/>
    <w:rsid w:val="70B52A61"/>
    <w:rsid w:val="70F634CD"/>
    <w:rsid w:val="70FD19C4"/>
    <w:rsid w:val="711B0916"/>
    <w:rsid w:val="722D2818"/>
    <w:rsid w:val="728840BD"/>
    <w:rsid w:val="72948048"/>
    <w:rsid w:val="7318F546"/>
    <w:rsid w:val="732E588A"/>
    <w:rsid w:val="744D66CF"/>
    <w:rsid w:val="747B363D"/>
    <w:rsid w:val="75496A3A"/>
    <w:rsid w:val="762CE552"/>
    <w:rsid w:val="762D2710"/>
    <w:rsid w:val="76E9E8DB"/>
    <w:rsid w:val="788C966C"/>
    <w:rsid w:val="78D5B0E3"/>
    <w:rsid w:val="78F2031F"/>
    <w:rsid w:val="790A1CFA"/>
    <w:rsid w:val="7974F563"/>
    <w:rsid w:val="79788B5A"/>
    <w:rsid w:val="797AE982"/>
    <w:rsid w:val="7992FC45"/>
    <w:rsid w:val="79AB68BE"/>
    <w:rsid w:val="79B092E9"/>
    <w:rsid w:val="79CE237A"/>
    <w:rsid w:val="7A24FA4A"/>
    <w:rsid w:val="7B7DCE9F"/>
    <w:rsid w:val="7BCECB20"/>
    <w:rsid w:val="7CC59482"/>
    <w:rsid w:val="7CCA83BF"/>
    <w:rsid w:val="7F45A3D4"/>
    <w:rsid w:val="7F8DCD0B"/>
    <w:rsid w:val="7FDB42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2F10"/>
  <w15:chartTrackingRefBased/>
  <w15:docId w15:val="{D9C240B9-3460-4E79-8AA5-C6DD27DC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7419"/>
    <w:rPr>
      <w:color w:val="0563C1" w:themeColor="hyperlink"/>
      <w:u w:val="single"/>
    </w:rPr>
  </w:style>
  <w:style w:type="paragraph" w:styleId="Textonotapie">
    <w:name w:val="footnote text"/>
    <w:basedOn w:val="Normal"/>
    <w:link w:val="TextonotapieCar"/>
    <w:uiPriority w:val="99"/>
    <w:semiHidden/>
    <w:unhideWhenUsed/>
    <w:rsid w:val="00F154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54D3"/>
    <w:rPr>
      <w:sz w:val="20"/>
      <w:szCs w:val="20"/>
    </w:rPr>
  </w:style>
  <w:style w:type="character" w:styleId="Refdenotaalpie">
    <w:name w:val="footnote reference"/>
    <w:basedOn w:val="Fuentedeprrafopredeter"/>
    <w:uiPriority w:val="99"/>
    <w:semiHidden/>
    <w:unhideWhenUsed/>
    <w:rsid w:val="00F154D3"/>
    <w:rPr>
      <w:vertAlign w:val="superscript"/>
    </w:rPr>
  </w:style>
  <w:style w:type="character" w:styleId="Hipervnculovisitado">
    <w:name w:val="FollowedHyperlink"/>
    <w:basedOn w:val="Fuentedeprrafopredeter"/>
    <w:uiPriority w:val="99"/>
    <w:semiHidden/>
    <w:unhideWhenUsed/>
    <w:rsid w:val="00B32897"/>
    <w:rPr>
      <w:color w:val="954F72" w:themeColor="followedHyperlink"/>
      <w:u w:val="single"/>
    </w:rPr>
  </w:style>
  <w:style w:type="paragraph" w:styleId="Prrafodelista">
    <w:name w:val="List Paragraph"/>
    <w:basedOn w:val="Normal"/>
    <w:uiPriority w:val="34"/>
    <w:qFormat/>
    <w:rsid w:val="00CC743D"/>
    <w:pPr>
      <w:ind w:left="720"/>
      <w:contextualSpacing/>
    </w:pPr>
  </w:style>
  <w:style w:type="paragraph" w:styleId="Textodeglobo">
    <w:name w:val="Balloon Text"/>
    <w:basedOn w:val="Normal"/>
    <w:link w:val="TextodegloboCar"/>
    <w:uiPriority w:val="99"/>
    <w:semiHidden/>
    <w:unhideWhenUsed/>
    <w:rsid w:val="00D43F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3F48"/>
    <w:rPr>
      <w:rFonts w:ascii="Segoe UI" w:hAnsi="Segoe UI" w:cs="Segoe UI"/>
      <w:sz w:val="18"/>
      <w:szCs w:val="18"/>
    </w:rPr>
  </w:style>
  <w:style w:type="character" w:styleId="Refdecomentario">
    <w:name w:val="annotation reference"/>
    <w:basedOn w:val="Fuentedeprrafopredeter"/>
    <w:uiPriority w:val="99"/>
    <w:semiHidden/>
    <w:unhideWhenUsed/>
    <w:rsid w:val="0036586B"/>
    <w:rPr>
      <w:sz w:val="16"/>
      <w:szCs w:val="16"/>
    </w:rPr>
  </w:style>
  <w:style w:type="paragraph" w:styleId="Textocomentario">
    <w:name w:val="annotation text"/>
    <w:basedOn w:val="Normal"/>
    <w:link w:val="TextocomentarioCar"/>
    <w:uiPriority w:val="99"/>
    <w:semiHidden/>
    <w:unhideWhenUsed/>
    <w:rsid w:val="003658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586B"/>
    <w:rPr>
      <w:sz w:val="20"/>
      <w:szCs w:val="20"/>
    </w:rPr>
  </w:style>
  <w:style w:type="paragraph" w:styleId="Asuntodelcomentario">
    <w:name w:val="annotation subject"/>
    <w:basedOn w:val="Textocomentario"/>
    <w:next w:val="Textocomentario"/>
    <w:link w:val="AsuntodelcomentarioCar"/>
    <w:uiPriority w:val="99"/>
    <w:semiHidden/>
    <w:unhideWhenUsed/>
    <w:rsid w:val="0036586B"/>
    <w:rPr>
      <w:b/>
      <w:bCs/>
    </w:rPr>
  </w:style>
  <w:style w:type="character" w:customStyle="1" w:styleId="AsuntodelcomentarioCar">
    <w:name w:val="Asunto del comentario Car"/>
    <w:basedOn w:val="TextocomentarioCar"/>
    <w:link w:val="Asuntodelcomentario"/>
    <w:uiPriority w:val="99"/>
    <w:semiHidden/>
    <w:rsid w:val="0036586B"/>
    <w:rPr>
      <w:b/>
      <w:bCs/>
      <w:sz w:val="20"/>
      <w:szCs w:val="20"/>
    </w:rPr>
  </w:style>
  <w:style w:type="paragraph" w:styleId="Revisin">
    <w:name w:val="Revision"/>
    <w:hidden/>
    <w:uiPriority w:val="99"/>
    <w:semiHidden/>
    <w:rsid w:val="00F158BB"/>
    <w:pPr>
      <w:spacing w:after="0" w:line="240" w:lineRule="auto"/>
    </w:pPr>
  </w:style>
  <w:style w:type="paragraph" w:customStyle="1" w:styleId="Autores">
    <w:name w:val="Autores"/>
    <w:basedOn w:val="Normal"/>
    <w:uiPriority w:val="1"/>
    <w:qFormat/>
    <w:rsid w:val="499FB9F4"/>
    <w:pPr>
      <w:spacing w:before="120" w:after="120" w:line="360" w:lineRule="auto"/>
      <w:contextualSpacing/>
      <w:jc w:val="right"/>
    </w:pPr>
    <w:rPr>
      <w:rFonts w:eastAsiaTheme="minorEastAsia"/>
      <w:i/>
      <w:iCs/>
      <w:noProof/>
      <w:sz w:val="20"/>
      <w:szCs w:val="20"/>
    </w:rPr>
  </w:style>
  <w:style w:type="paragraph" w:customStyle="1" w:styleId="Citarcomo">
    <w:name w:val="Citar como"/>
    <w:basedOn w:val="Normal"/>
    <w:uiPriority w:val="1"/>
    <w:qFormat/>
    <w:rsid w:val="499FB9F4"/>
    <w:pPr>
      <w:keepNext/>
      <w:keepLines/>
      <w:spacing w:after="120" w:line="293" w:lineRule="auto"/>
      <w:ind w:left="567" w:hanging="567"/>
    </w:pPr>
    <w:rPr>
      <w:rFonts w:eastAsiaTheme="minorEastAsia"/>
      <w:sz w:val="21"/>
      <w:szCs w:val="21"/>
    </w:rPr>
  </w:style>
  <w:style w:type="character" w:styleId="nfasis">
    <w:name w:val="Emphasis"/>
    <w:basedOn w:val="Fuentedeprrafopredeter"/>
    <w:uiPriority w:val="20"/>
    <w:qFormat/>
    <w:rsid w:val="499FB9F4"/>
    <w:rPr>
      <w:i/>
      <w:iCs/>
    </w:rPr>
  </w:style>
  <w:style w:type="paragraph" w:styleId="Sinespaciado">
    <w:name w:val="No Spacing"/>
    <w:uiPriority w:val="1"/>
    <w:qFormat/>
    <w:rsid w:val="499FB9F4"/>
    <w:pPr>
      <w:spacing w:after="0"/>
    </w:pPr>
  </w:style>
  <w:style w:type="paragraph" w:customStyle="1" w:styleId="Referencias">
    <w:name w:val="Referencias"/>
    <w:basedOn w:val="Normal"/>
    <w:uiPriority w:val="1"/>
    <w:qFormat/>
    <w:rsid w:val="499FB9F4"/>
    <w:pPr>
      <w:keepLines/>
      <w:spacing w:before="120" w:after="120" w:line="360" w:lineRule="auto"/>
      <w:ind w:left="567" w:hanging="567"/>
    </w:pPr>
    <w:rPr>
      <w:rFonts w:eastAsiaTheme="minorEastAsia"/>
      <w:sz w:val="20"/>
      <w:szCs w:val="20"/>
    </w:rPr>
  </w:style>
  <w:style w:type="character" w:customStyle="1" w:styleId="UnresolvedMention">
    <w:name w:val="Unresolved Mention"/>
    <w:basedOn w:val="Fuentedeprrafopredeter"/>
    <w:uiPriority w:val="99"/>
    <w:semiHidden/>
    <w:unhideWhenUsed/>
    <w:rsid w:val="00F4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332/25005375." TargetMode="External"/><Relationship Id="rId13" Type="http://schemas.openxmlformats.org/officeDocument/2006/relationships/hyperlink" Target="http://www.ceapedi.com.ar/otroslogos/Revistas/0011/06_2020_Mc_Namar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gifediciones.com.ar/index.php/re/catalog/book/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digital.uncu.edu.ar/objetos_digitales/4018/07-vol-02-matuschk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gifediciones.com.ar/index.php/re/catalog/book/1" TargetMode="External"/><Relationship Id="rId5" Type="http://schemas.openxmlformats.org/officeDocument/2006/relationships/webSettings" Target="webSettings.xml"/><Relationship Id="rId15" Type="http://schemas.openxmlformats.org/officeDocument/2006/relationships/hyperlink" Target="https://uchile.cl/noticias/159002/opinion-que-nos-esta-sucediendo-por-sergio-rojas" TargetMode="External"/><Relationship Id="rId10" Type="http://schemas.openxmlformats.org/officeDocument/2006/relationships/hyperlink" Target="https://revistas.usantotomas.edu.co/index.php/analisis/article/view/155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vistaideas.com.ar/ojs/index.php/ideas/article/view/130/99" TargetMode="External"/><Relationship Id="Rc2e70e8328cb43c1"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3234-6252" TargetMode="External"/><Relationship Id="rId1" Type="http://schemas.openxmlformats.org/officeDocument/2006/relationships/hyperlink" Target="mailto:rafael.mcnamar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3F9CA-734E-4906-9484-7ED55F84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8670</Words>
  <Characters>47685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Coordinación de revistas</cp:lastModifiedBy>
  <cp:revision>2</cp:revision>
  <dcterms:created xsi:type="dcterms:W3CDTF">2025-02-21T15:34:00Z</dcterms:created>
  <dcterms:modified xsi:type="dcterms:W3CDTF">2025-02-21T15:34:00Z</dcterms:modified>
</cp:coreProperties>
</file>