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D1FAA" w14:textId="03EF38E6" w:rsidR="008141AB" w:rsidRDefault="00133556" w:rsidP="003C7FB0">
      <w:pPr>
        <w:spacing w:after="0" w:line="360" w:lineRule="auto"/>
        <w:jc w:val="both"/>
        <w:rPr>
          <w:rFonts w:ascii="Times New Roman" w:eastAsia="Times New Roman" w:hAnsi="Times New Roman" w:cs="Times New Roman"/>
          <w:b/>
          <w:bCs/>
          <w:szCs w:val="24"/>
          <w:lang w:eastAsia="es-CO"/>
        </w:rPr>
      </w:pPr>
      <w:r>
        <w:rPr>
          <w:rFonts w:ascii="Times New Roman" w:eastAsia="Times New Roman" w:hAnsi="Times New Roman" w:cs="Times New Roman"/>
          <w:b/>
          <w:bCs/>
          <w:szCs w:val="24"/>
          <w:lang w:eastAsia="es-CO"/>
        </w:rPr>
        <w:t>Fecha de envío: 21/07/2017</w:t>
      </w:r>
    </w:p>
    <w:p w14:paraId="6211EA1D" w14:textId="77777777" w:rsidR="00A06FAD" w:rsidRDefault="00A06FAD" w:rsidP="003C7FB0">
      <w:pPr>
        <w:spacing w:after="0" w:line="360" w:lineRule="auto"/>
        <w:jc w:val="both"/>
        <w:rPr>
          <w:rFonts w:ascii="Times New Roman" w:eastAsia="Times New Roman" w:hAnsi="Times New Roman" w:cs="Times New Roman"/>
          <w:b/>
          <w:bCs/>
          <w:szCs w:val="24"/>
          <w:lang w:eastAsia="es-CO"/>
        </w:rPr>
      </w:pPr>
    </w:p>
    <w:p w14:paraId="166C3C3B" w14:textId="40F79E8E" w:rsidR="00202A21" w:rsidRDefault="002F6B3D" w:rsidP="00A06FAD">
      <w:pPr>
        <w:spacing w:after="0" w:line="240" w:lineRule="auto"/>
        <w:jc w:val="both"/>
        <w:rPr>
          <w:rFonts w:ascii="Times New Roman" w:eastAsia="Times New Roman" w:hAnsi="Times New Roman" w:cs="Times New Roman"/>
          <w:b/>
          <w:bCs/>
          <w:szCs w:val="24"/>
          <w:lang w:eastAsia="es-CO"/>
        </w:rPr>
      </w:pPr>
      <w:r w:rsidRPr="00202A21">
        <w:rPr>
          <w:rFonts w:ascii="Times New Roman" w:eastAsia="Times New Roman" w:hAnsi="Times New Roman" w:cs="Times New Roman"/>
          <w:b/>
          <w:bCs/>
          <w:szCs w:val="24"/>
          <w:lang w:eastAsia="es-CO"/>
        </w:rPr>
        <w:t xml:space="preserve">Victoria </w:t>
      </w:r>
      <w:r w:rsidR="00BF0EB0" w:rsidRPr="00202A21">
        <w:rPr>
          <w:rFonts w:ascii="Times New Roman" w:eastAsia="Times New Roman" w:hAnsi="Times New Roman" w:cs="Times New Roman"/>
          <w:b/>
          <w:bCs/>
          <w:szCs w:val="24"/>
          <w:lang w:eastAsia="es-CO"/>
        </w:rPr>
        <w:t xml:space="preserve">E. </w:t>
      </w:r>
      <w:r w:rsidRPr="00202A21">
        <w:rPr>
          <w:rFonts w:ascii="Times New Roman" w:eastAsia="Times New Roman" w:hAnsi="Times New Roman" w:cs="Times New Roman"/>
          <w:b/>
          <w:bCs/>
          <w:szCs w:val="24"/>
          <w:lang w:eastAsia="es-CO"/>
        </w:rPr>
        <w:t>Peters</w:t>
      </w:r>
      <w:r w:rsidR="00BF0EB0" w:rsidRPr="00202A21">
        <w:rPr>
          <w:rFonts w:ascii="Times New Roman" w:eastAsia="Times New Roman" w:hAnsi="Times New Roman" w:cs="Times New Roman"/>
          <w:b/>
          <w:bCs/>
          <w:szCs w:val="24"/>
          <w:lang w:eastAsia="es-CO"/>
        </w:rPr>
        <w:t xml:space="preserve"> R.</w:t>
      </w:r>
      <w:r w:rsidR="00B57F6D">
        <w:rPr>
          <w:rFonts w:ascii="Times New Roman" w:eastAsia="Times New Roman" w:hAnsi="Times New Roman" w:cs="Times New Roman"/>
          <w:b/>
          <w:bCs/>
          <w:szCs w:val="24"/>
          <w:lang w:eastAsia="es-CO"/>
        </w:rPr>
        <w:t>*</w:t>
      </w:r>
    </w:p>
    <w:p w14:paraId="55AD998B" w14:textId="77777777" w:rsidR="00B57F6D" w:rsidRPr="00BB0D9F" w:rsidRDefault="00B57F6D" w:rsidP="00A06FAD">
      <w:pPr>
        <w:spacing w:after="0" w:line="240" w:lineRule="auto"/>
        <w:jc w:val="both"/>
        <w:rPr>
          <w:rFonts w:ascii="Times New Roman" w:eastAsia="Times New Roman" w:hAnsi="Times New Roman" w:cs="Times New Roman"/>
          <w:bCs/>
          <w:szCs w:val="24"/>
          <w:lang w:eastAsia="es-CO"/>
        </w:rPr>
      </w:pPr>
    </w:p>
    <w:p w14:paraId="4BDC7B30" w14:textId="0A42C10F" w:rsidR="00B57F6D" w:rsidRDefault="00B57F6D" w:rsidP="003C7FB0">
      <w:pPr>
        <w:spacing w:after="0" w:line="360" w:lineRule="auto"/>
        <w:jc w:val="both"/>
        <w:rPr>
          <w:rFonts w:ascii="Times New Roman" w:eastAsia="Times New Roman" w:hAnsi="Times New Roman" w:cs="Times New Roman"/>
          <w:bCs/>
          <w:szCs w:val="24"/>
          <w:lang w:eastAsia="es-CO"/>
        </w:rPr>
      </w:pPr>
      <w:r w:rsidRPr="00A32A18">
        <w:rPr>
          <w:rFonts w:ascii="Times New Roman" w:eastAsia="Times New Roman" w:hAnsi="Times New Roman" w:cs="Times New Roman"/>
          <w:bCs/>
          <w:szCs w:val="24"/>
          <w:lang w:eastAsia="es-CO"/>
        </w:rPr>
        <w:t>*Magíster en Semiótica</w:t>
      </w:r>
      <w:r w:rsidRPr="003C7FB0">
        <w:rPr>
          <w:rFonts w:ascii="Times New Roman" w:eastAsia="Times New Roman" w:hAnsi="Times New Roman" w:cs="Times New Roman"/>
          <w:bCs/>
          <w:szCs w:val="24"/>
          <w:lang w:eastAsia="es-CO"/>
        </w:rPr>
        <w:t xml:space="preserve"> </w:t>
      </w:r>
    </w:p>
    <w:p w14:paraId="05B9A4F1" w14:textId="53836B6C" w:rsidR="00202A21" w:rsidRDefault="00A32A18" w:rsidP="003C7FB0">
      <w:pPr>
        <w:spacing w:after="0" w:line="360" w:lineRule="auto"/>
        <w:jc w:val="both"/>
        <w:rPr>
          <w:rFonts w:ascii="Times New Roman" w:eastAsia="Times New Roman" w:hAnsi="Times New Roman" w:cs="Times New Roman"/>
          <w:bCs/>
          <w:szCs w:val="24"/>
          <w:lang w:eastAsia="es-CO"/>
        </w:rPr>
      </w:pPr>
      <w:r>
        <w:rPr>
          <w:rFonts w:ascii="Times New Roman" w:eastAsia="Times New Roman" w:hAnsi="Times New Roman" w:cs="Times New Roman"/>
          <w:bCs/>
          <w:szCs w:val="24"/>
          <w:lang w:eastAsia="es-CO"/>
        </w:rPr>
        <w:t xml:space="preserve">Profesora planta, </w:t>
      </w:r>
      <w:r w:rsidR="00B57F6D">
        <w:rPr>
          <w:rFonts w:ascii="Times New Roman" w:eastAsia="Times New Roman" w:hAnsi="Times New Roman" w:cs="Times New Roman"/>
          <w:bCs/>
          <w:szCs w:val="24"/>
          <w:lang w:eastAsia="es-CO"/>
        </w:rPr>
        <w:t>Politécnico Granc</w:t>
      </w:r>
      <w:r w:rsidR="00202A21" w:rsidRPr="003C7FB0">
        <w:rPr>
          <w:rFonts w:ascii="Times New Roman" w:eastAsia="Times New Roman" w:hAnsi="Times New Roman" w:cs="Times New Roman"/>
          <w:bCs/>
          <w:szCs w:val="24"/>
          <w:lang w:eastAsia="es-CO"/>
        </w:rPr>
        <w:t>olombiano</w:t>
      </w:r>
    </w:p>
    <w:p w14:paraId="3AE84DD8" w14:textId="50091E2B" w:rsidR="00202A21" w:rsidRDefault="00BB0D9F" w:rsidP="003C7FB0">
      <w:pPr>
        <w:spacing w:after="0" w:line="360" w:lineRule="auto"/>
        <w:jc w:val="both"/>
        <w:rPr>
          <w:rFonts w:ascii="Times New Roman" w:hAnsi="Times New Roman" w:cs="Times New Roman"/>
          <w:szCs w:val="24"/>
        </w:rPr>
      </w:pPr>
      <w:r>
        <w:rPr>
          <w:rFonts w:ascii="Times New Roman" w:eastAsia="Times New Roman" w:hAnsi="Times New Roman" w:cs="Times New Roman"/>
          <w:bCs/>
          <w:szCs w:val="24"/>
          <w:lang w:eastAsia="es-CO"/>
        </w:rPr>
        <w:t>vpeters</w:t>
      </w:r>
      <w:r w:rsidR="006D2C4F">
        <w:rPr>
          <w:rFonts w:ascii="Times New Roman" w:eastAsia="Times New Roman" w:hAnsi="Times New Roman" w:cs="Times New Roman"/>
          <w:bCs/>
          <w:szCs w:val="24"/>
          <w:lang w:eastAsia="es-CO"/>
        </w:rPr>
        <w:t>r</w:t>
      </w:r>
      <w:bookmarkStart w:id="0" w:name="_GoBack"/>
      <w:bookmarkEnd w:id="0"/>
      <w:r w:rsidR="00202A21" w:rsidRPr="003C7FB0">
        <w:rPr>
          <w:rFonts w:ascii="Times New Roman" w:hAnsi="Times New Roman" w:cs="Times New Roman"/>
          <w:szCs w:val="24"/>
        </w:rPr>
        <w:t>@poligran.edu.co</w:t>
      </w:r>
      <w:r w:rsidR="00B57F6D">
        <w:rPr>
          <w:rFonts w:ascii="Times New Roman" w:hAnsi="Times New Roman" w:cs="Times New Roman"/>
          <w:szCs w:val="24"/>
        </w:rPr>
        <w:t xml:space="preserve"> </w:t>
      </w:r>
      <w:r w:rsidR="00B57F6D">
        <w:rPr>
          <w:rFonts w:ascii="Times New Roman" w:hAnsi="Times New Roman" w:cs="Times New Roman"/>
          <w:szCs w:val="24"/>
        </w:rPr>
        <w:br/>
      </w:r>
      <w:r w:rsidR="00B57F6D" w:rsidRPr="00B57F6D">
        <w:rPr>
          <w:rFonts w:ascii="Times New Roman" w:hAnsi="Times New Roman" w:cs="Times New Roman"/>
          <w:szCs w:val="24"/>
        </w:rPr>
        <w:t>Calle 57 Nº 3-00 Este</w:t>
      </w:r>
    </w:p>
    <w:p w14:paraId="589CB42A" w14:textId="77777777" w:rsidR="00202A21" w:rsidRPr="006D3EA1" w:rsidRDefault="00202A21" w:rsidP="003C7FB0">
      <w:pPr>
        <w:spacing w:after="0" w:line="360" w:lineRule="auto"/>
        <w:jc w:val="both"/>
        <w:rPr>
          <w:rFonts w:ascii="Times New Roman" w:eastAsia="Times New Roman" w:hAnsi="Times New Roman" w:cs="Times New Roman"/>
          <w:b/>
          <w:bCs/>
          <w:szCs w:val="24"/>
          <w:u w:val="single"/>
          <w:lang w:eastAsia="es-CO"/>
        </w:rPr>
      </w:pPr>
    </w:p>
    <w:p w14:paraId="63C779F8" w14:textId="31DA9D3B" w:rsidR="00202A21" w:rsidRDefault="002F6B3D" w:rsidP="00A06FAD">
      <w:pPr>
        <w:spacing w:after="0" w:line="240" w:lineRule="auto"/>
        <w:jc w:val="both"/>
        <w:rPr>
          <w:rFonts w:ascii="Times New Roman" w:eastAsia="Times New Roman" w:hAnsi="Times New Roman" w:cs="Times New Roman"/>
          <w:bCs/>
          <w:szCs w:val="24"/>
          <w:lang w:eastAsia="es-CO"/>
        </w:rPr>
      </w:pPr>
      <w:r w:rsidRPr="00202A21">
        <w:rPr>
          <w:rFonts w:ascii="Times New Roman" w:eastAsia="Times New Roman" w:hAnsi="Times New Roman" w:cs="Times New Roman"/>
          <w:b/>
          <w:bCs/>
          <w:szCs w:val="24"/>
          <w:lang w:eastAsia="es-CO"/>
        </w:rPr>
        <w:t>Milena Trujillo</w:t>
      </w:r>
      <w:r w:rsidR="00202A21" w:rsidRPr="00202A21">
        <w:rPr>
          <w:rFonts w:ascii="Times New Roman" w:eastAsia="Times New Roman" w:hAnsi="Times New Roman" w:cs="Times New Roman"/>
          <w:b/>
          <w:bCs/>
          <w:szCs w:val="24"/>
          <w:lang w:eastAsia="es-CO"/>
        </w:rPr>
        <w:t xml:space="preserve"> Acosta</w:t>
      </w:r>
      <w:r w:rsidR="00B57F6D">
        <w:rPr>
          <w:rFonts w:ascii="Times New Roman" w:eastAsia="Times New Roman" w:hAnsi="Times New Roman" w:cs="Times New Roman"/>
          <w:b/>
          <w:bCs/>
          <w:szCs w:val="24"/>
          <w:lang w:eastAsia="es-CO"/>
        </w:rPr>
        <w:t>**</w:t>
      </w:r>
    </w:p>
    <w:p w14:paraId="7FE84E7F" w14:textId="77777777" w:rsidR="00B57F6D" w:rsidRDefault="00B57F6D" w:rsidP="00A06FAD">
      <w:pPr>
        <w:spacing w:after="0" w:line="240" w:lineRule="auto"/>
        <w:jc w:val="both"/>
        <w:rPr>
          <w:rFonts w:ascii="Times New Roman" w:eastAsia="Times New Roman" w:hAnsi="Times New Roman" w:cs="Times New Roman"/>
          <w:bCs/>
          <w:szCs w:val="24"/>
          <w:lang w:val="es-ES" w:eastAsia="es-CO"/>
        </w:rPr>
      </w:pPr>
    </w:p>
    <w:p w14:paraId="3EF6D54F" w14:textId="2ACEAC1D" w:rsidR="00B57F6D" w:rsidRDefault="00B57F6D" w:rsidP="00B57F6D">
      <w:pPr>
        <w:spacing w:after="0" w:line="360" w:lineRule="auto"/>
        <w:jc w:val="both"/>
        <w:rPr>
          <w:rFonts w:ascii="Times New Roman" w:eastAsia="Times New Roman" w:hAnsi="Times New Roman" w:cs="Times New Roman"/>
          <w:bCs/>
          <w:szCs w:val="24"/>
          <w:lang w:eastAsia="es-CO"/>
        </w:rPr>
      </w:pPr>
      <w:r>
        <w:rPr>
          <w:rFonts w:ascii="Times New Roman" w:eastAsia="Times New Roman" w:hAnsi="Times New Roman" w:cs="Times New Roman"/>
          <w:bCs/>
          <w:szCs w:val="24"/>
          <w:lang w:val="es-ES" w:eastAsia="es-CO"/>
        </w:rPr>
        <w:t>**</w:t>
      </w:r>
      <w:r w:rsidRPr="00202A21">
        <w:rPr>
          <w:rFonts w:ascii="Times New Roman" w:eastAsia="Times New Roman" w:hAnsi="Times New Roman" w:cs="Times New Roman"/>
          <w:bCs/>
          <w:szCs w:val="24"/>
          <w:lang w:val="es-ES" w:eastAsia="es-CO"/>
        </w:rPr>
        <w:t xml:space="preserve">Culminando la tesis para la Maestría en Historia del Arte y Estéticas </w:t>
      </w:r>
    </w:p>
    <w:p w14:paraId="4DC34359" w14:textId="77777777" w:rsidR="00202A21" w:rsidRDefault="00202A21" w:rsidP="003C7FB0">
      <w:pPr>
        <w:spacing w:after="0" w:line="360" w:lineRule="auto"/>
        <w:jc w:val="both"/>
        <w:rPr>
          <w:rFonts w:ascii="Times New Roman" w:eastAsia="Times New Roman" w:hAnsi="Times New Roman" w:cs="Times New Roman"/>
          <w:bCs/>
          <w:szCs w:val="24"/>
          <w:lang w:eastAsia="es-CO"/>
        </w:rPr>
      </w:pPr>
      <w:r w:rsidRPr="003C7FB0">
        <w:rPr>
          <w:rFonts w:ascii="Times New Roman" w:eastAsia="Times New Roman" w:hAnsi="Times New Roman" w:cs="Times New Roman"/>
          <w:bCs/>
          <w:szCs w:val="24"/>
          <w:lang w:eastAsia="es-CO"/>
        </w:rPr>
        <w:t>Universidad Jorge Tadeo Lozano</w:t>
      </w:r>
    </w:p>
    <w:p w14:paraId="1AC00C01" w14:textId="7DE0D130" w:rsidR="005C63B9" w:rsidRPr="003C7FB0" w:rsidRDefault="00202A21" w:rsidP="003C7FB0">
      <w:pPr>
        <w:spacing w:after="0" w:line="360" w:lineRule="auto"/>
        <w:jc w:val="both"/>
        <w:rPr>
          <w:rFonts w:ascii="Times New Roman" w:eastAsia="Times New Roman" w:hAnsi="Times New Roman" w:cs="Times New Roman"/>
          <w:bCs/>
          <w:szCs w:val="24"/>
          <w:lang w:eastAsia="es-CO"/>
        </w:rPr>
      </w:pPr>
      <w:r>
        <w:rPr>
          <w:rFonts w:ascii="Times New Roman" w:eastAsia="Times New Roman" w:hAnsi="Times New Roman" w:cs="Times New Roman"/>
          <w:bCs/>
          <w:szCs w:val="24"/>
          <w:lang w:val="es-ES" w:eastAsia="es-CO"/>
        </w:rPr>
        <w:t>milenatrujilloa@yahoo.es</w:t>
      </w:r>
    </w:p>
    <w:p w14:paraId="59FAA096" w14:textId="0812AF40" w:rsidR="0014265E" w:rsidRPr="00A06FAD" w:rsidRDefault="00A06FAD">
      <w:pPr>
        <w:spacing w:line="276" w:lineRule="auto"/>
        <w:rPr>
          <w:rFonts w:ascii="Times New Roman" w:eastAsiaTheme="majorEastAsia" w:hAnsi="Times New Roman" w:cs="Times New Roman"/>
          <w:b/>
          <w:bCs/>
          <w:szCs w:val="24"/>
        </w:rPr>
      </w:pPr>
      <w:bookmarkStart w:id="1" w:name="_Toc360394970"/>
      <w:r w:rsidRPr="00A06FAD">
        <w:rPr>
          <w:rFonts w:ascii="Times New Roman" w:hAnsi="Times New Roman" w:cs="Times New Roman"/>
          <w:szCs w:val="24"/>
        </w:rPr>
        <w:t>Carrera 4 # 22-61</w:t>
      </w:r>
      <w:r w:rsidR="0014265E" w:rsidRPr="00A06FAD">
        <w:rPr>
          <w:rFonts w:ascii="Times New Roman" w:hAnsi="Times New Roman" w:cs="Times New Roman"/>
          <w:szCs w:val="24"/>
        </w:rPr>
        <w:br w:type="page"/>
      </w:r>
    </w:p>
    <w:p w14:paraId="6EB3282F" w14:textId="0812AF40" w:rsidR="002F6B3D" w:rsidRPr="00F74E9D" w:rsidRDefault="00DE30CB" w:rsidP="00F74E9D">
      <w:pPr>
        <w:pStyle w:val="Ttulo1"/>
        <w:spacing w:line="360" w:lineRule="auto"/>
        <w:rPr>
          <w:rFonts w:ascii="Times New Roman" w:hAnsi="Times New Roman" w:cs="Times New Roman"/>
          <w:color w:val="auto"/>
          <w:sz w:val="24"/>
          <w:szCs w:val="24"/>
        </w:rPr>
      </w:pPr>
      <w:r w:rsidRPr="00F74E9D">
        <w:rPr>
          <w:rFonts w:ascii="Times New Roman" w:hAnsi="Times New Roman" w:cs="Times New Roman"/>
          <w:i/>
          <w:color w:val="auto"/>
          <w:sz w:val="24"/>
          <w:szCs w:val="24"/>
        </w:rPr>
        <w:lastRenderedPageBreak/>
        <w:t>Rin Rin</w:t>
      </w:r>
      <w:r w:rsidRPr="00F74E9D">
        <w:rPr>
          <w:rFonts w:ascii="Times New Roman" w:hAnsi="Times New Roman" w:cs="Times New Roman"/>
          <w:color w:val="auto"/>
          <w:sz w:val="24"/>
          <w:szCs w:val="24"/>
        </w:rPr>
        <w:t xml:space="preserve"> y </w:t>
      </w:r>
      <w:r w:rsidRPr="00F74E9D">
        <w:rPr>
          <w:rFonts w:ascii="Times New Roman" w:hAnsi="Times New Roman" w:cs="Times New Roman"/>
          <w:i/>
          <w:color w:val="auto"/>
          <w:sz w:val="24"/>
          <w:szCs w:val="24"/>
        </w:rPr>
        <w:t>Chanchito</w:t>
      </w:r>
      <w:r w:rsidR="00540033" w:rsidRPr="00F74E9D">
        <w:rPr>
          <w:rFonts w:ascii="Times New Roman" w:hAnsi="Times New Roman" w:cs="Times New Roman"/>
          <w:color w:val="auto"/>
          <w:sz w:val="24"/>
          <w:szCs w:val="24"/>
        </w:rPr>
        <w:t>.</w:t>
      </w:r>
      <w:r w:rsidRPr="00F74E9D">
        <w:rPr>
          <w:rFonts w:ascii="Times New Roman" w:hAnsi="Times New Roman" w:cs="Times New Roman"/>
          <w:color w:val="auto"/>
          <w:sz w:val="24"/>
          <w:szCs w:val="24"/>
        </w:rPr>
        <w:t xml:space="preserve"> </w:t>
      </w:r>
      <w:r w:rsidR="00540033" w:rsidRPr="00F74E9D">
        <w:rPr>
          <w:rFonts w:ascii="Times New Roman" w:hAnsi="Times New Roman" w:cs="Times New Roman"/>
          <w:color w:val="auto"/>
          <w:sz w:val="24"/>
          <w:szCs w:val="24"/>
        </w:rPr>
        <w:t>La dimensión de sus imágenes. D</w:t>
      </w:r>
      <w:r w:rsidRPr="00F74E9D">
        <w:rPr>
          <w:rFonts w:ascii="Times New Roman" w:hAnsi="Times New Roman" w:cs="Times New Roman"/>
          <w:color w:val="auto"/>
          <w:sz w:val="24"/>
          <w:szCs w:val="24"/>
        </w:rPr>
        <w:t>os revista</w:t>
      </w:r>
      <w:r w:rsidR="00CA709E" w:rsidRPr="00F74E9D">
        <w:rPr>
          <w:rFonts w:ascii="Times New Roman" w:hAnsi="Times New Roman" w:cs="Times New Roman"/>
          <w:color w:val="auto"/>
          <w:sz w:val="24"/>
          <w:szCs w:val="24"/>
        </w:rPr>
        <w:t>s infantiles de ideologías anta</w:t>
      </w:r>
      <w:r w:rsidR="005C63B9" w:rsidRPr="00F74E9D">
        <w:rPr>
          <w:rFonts w:ascii="Times New Roman" w:hAnsi="Times New Roman" w:cs="Times New Roman"/>
          <w:color w:val="auto"/>
          <w:sz w:val="24"/>
          <w:szCs w:val="24"/>
        </w:rPr>
        <w:t>gónicas publicadas durante la década de los treinta en Colombia</w:t>
      </w:r>
      <w:bookmarkEnd w:id="1"/>
      <w:r w:rsidR="00F7711A">
        <w:rPr>
          <w:rFonts w:ascii="Times New Roman" w:hAnsi="Times New Roman" w:cs="Times New Roman"/>
          <w:color w:val="auto"/>
          <w:sz w:val="24"/>
          <w:szCs w:val="24"/>
        </w:rPr>
        <w:t>***</w:t>
      </w:r>
    </w:p>
    <w:p w14:paraId="5B68D202" w14:textId="77777777" w:rsidR="00F74E9D" w:rsidRPr="00BB0D9F" w:rsidRDefault="00F74E9D" w:rsidP="00F74E9D">
      <w:pPr>
        <w:spacing w:line="240" w:lineRule="auto"/>
        <w:rPr>
          <w:rFonts w:ascii="Times New Roman" w:eastAsia="Times New Roman" w:hAnsi="Times New Roman" w:cs="Times New Roman"/>
          <w:b/>
        </w:rPr>
      </w:pPr>
    </w:p>
    <w:p w14:paraId="54C51C49" w14:textId="4006AEB3" w:rsidR="00F74E9D" w:rsidRPr="00BB0D9F" w:rsidRDefault="00F74E9D" w:rsidP="00F74E9D">
      <w:pPr>
        <w:spacing w:line="360" w:lineRule="auto"/>
        <w:rPr>
          <w:rFonts w:ascii="Times New Roman" w:hAnsi="Times New Roman" w:cs="Times New Roman"/>
          <w:b/>
          <w:i/>
          <w:lang w:val="en-US"/>
        </w:rPr>
      </w:pPr>
      <w:r w:rsidRPr="00A7356F">
        <w:rPr>
          <w:rFonts w:ascii="Times New Roman" w:eastAsia="Times New Roman" w:hAnsi="Times New Roman" w:cs="Times New Roman"/>
          <w:b/>
          <w:i/>
          <w:lang w:val="en"/>
        </w:rPr>
        <w:t>Rin Rin and Chanchito. The dimension of your images. Two children's magazines of antagonistic ideologies published during the 1930s in Colombia</w:t>
      </w:r>
    </w:p>
    <w:p w14:paraId="6AA4CB31" w14:textId="77777777" w:rsidR="00F74E9D" w:rsidRPr="00BB0D9F" w:rsidRDefault="00F74E9D" w:rsidP="00F74E9D">
      <w:pPr>
        <w:shd w:val="clear" w:color="auto" w:fill="FFFFFF"/>
        <w:spacing w:after="0" w:line="360" w:lineRule="auto"/>
        <w:rPr>
          <w:rFonts w:ascii="Times New Roman" w:eastAsia="Times New Roman" w:hAnsi="Times New Roman" w:cs="Times New Roman"/>
          <w:color w:val="000000"/>
          <w:szCs w:val="24"/>
          <w:lang w:val="en-US" w:eastAsia="es-ES"/>
        </w:rPr>
      </w:pPr>
      <w:bookmarkStart w:id="2" w:name="_Toc360394971"/>
    </w:p>
    <w:p w14:paraId="5083AE55" w14:textId="77777777" w:rsidR="00F74E9D" w:rsidRPr="00F74E9D" w:rsidRDefault="00F74E9D" w:rsidP="00F74E9D">
      <w:pPr>
        <w:shd w:val="clear" w:color="auto" w:fill="FFFFFF"/>
        <w:spacing w:after="0" w:line="360" w:lineRule="auto"/>
        <w:rPr>
          <w:rFonts w:ascii="Times New Roman" w:eastAsia="Times New Roman" w:hAnsi="Times New Roman" w:cs="Times New Roman"/>
          <w:b/>
          <w:color w:val="000000"/>
          <w:szCs w:val="24"/>
          <w:lang w:eastAsia="es-ES"/>
        </w:rPr>
      </w:pPr>
      <w:r w:rsidRPr="00F74E9D">
        <w:rPr>
          <w:rFonts w:ascii="Times New Roman" w:eastAsia="Times New Roman" w:hAnsi="Times New Roman" w:cs="Times New Roman"/>
          <w:b/>
          <w:color w:val="000000"/>
          <w:szCs w:val="24"/>
          <w:lang w:eastAsia="es-ES"/>
        </w:rPr>
        <w:t>Resumen</w:t>
      </w:r>
    </w:p>
    <w:p w14:paraId="66C3D927" w14:textId="56F8A00D" w:rsidR="00F74E9D" w:rsidRPr="00F74E9D" w:rsidRDefault="00ED465B" w:rsidP="00F74E9D">
      <w:pPr>
        <w:shd w:val="clear" w:color="auto" w:fill="FFFFFF"/>
        <w:spacing w:after="0" w:line="360" w:lineRule="auto"/>
        <w:jc w:val="both"/>
        <w:rPr>
          <w:rFonts w:ascii="Times New Roman" w:eastAsia="Times New Roman" w:hAnsi="Times New Roman" w:cs="Times New Roman"/>
          <w:color w:val="000000"/>
          <w:szCs w:val="24"/>
          <w:lang w:eastAsia="es-ES"/>
        </w:rPr>
      </w:pPr>
      <w:r w:rsidRPr="00F71474">
        <w:rPr>
          <w:rFonts w:ascii="Times New Roman" w:eastAsia="Times New Roman" w:hAnsi="Times New Roman" w:cs="Times New Roman"/>
          <w:i/>
          <w:color w:val="000000"/>
          <w:szCs w:val="24"/>
          <w:lang w:eastAsia="es-ES"/>
        </w:rPr>
        <w:t>Chanchito</w:t>
      </w:r>
      <w:r>
        <w:rPr>
          <w:rFonts w:ascii="Times New Roman" w:eastAsia="Times New Roman" w:hAnsi="Times New Roman" w:cs="Times New Roman"/>
          <w:color w:val="000000"/>
          <w:szCs w:val="24"/>
          <w:lang w:eastAsia="es-ES"/>
        </w:rPr>
        <w:t xml:space="preserve"> (1933-</w:t>
      </w:r>
      <w:r w:rsidR="00F74E9D" w:rsidRPr="00F74E9D">
        <w:rPr>
          <w:rFonts w:ascii="Times New Roman" w:eastAsia="Times New Roman" w:hAnsi="Times New Roman" w:cs="Times New Roman"/>
          <w:color w:val="000000"/>
          <w:szCs w:val="24"/>
          <w:lang w:eastAsia="es-ES"/>
        </w:rPr>
        <w:t xml:space="preserve">1934) y </w:t>
      </w:r>
      <w:r w:rsidR="00F74E9D" w:rsidRPr="00F71474">
        <w:rPr>
          <w:rFonts w:ascii="Times New Roman" w:eastAsia="Times New Roman" w:hAnsi="Times New Roman" w:cs="Times New Roman"/>
          <w:i/>
          <w:color w:val="000000"/>
          <w:szCs w:val="24"/>
          <w:lang w:eastAsia="es-ES"/>
        </w:rPr>
        <w:t>Rin Rin</w:t>
      </w:r>
      <w:r w:rsidR="00F74E9D" w:rsidRPr="00F74E9D">
        <w:rPr>
          <w:rFonts w:ascii="Times New Roman" w:eastAsia="Times New Roman" w:hAnsi="Times New Roman" w:cs="Times New Roman"/>
          <w:color w:val="000000"/>
          <w:szCs w:val="24"/>
          <w:lang w:eastAsia="es-ES"/>
        </w:rPr>
        <w:t xml:space="preserve"> (1935</w:t>
      </w:r>
      <w:r>
        <w:rPr>
          <w:rFonts w:ascii="Times New Roman" w:eastAsia="Times New Roman" w:hAnsi="Times New Roman" w:cs="Times New Roman"/>
          <w:color w:val="000000"/>
          <w:szCs w:val="24"/>
          <w:lang w:eastAsia="es-ES"/>
        </w:rPr>
        <w:t>-</w:t>
      </w:r>
      <w:r w:rsidR="00F74E9D" w:rsidRPr="00F74E9D">
        <w:rPr>
          <w:rFonts w:ascii="Times New Roman" w:eastAsia="Times New Roman" w:hAnsi="Times New Roman" w:cs="Times New Roman"/>
          <w:color w:val="000000"/>
          <w:szCs w:val="24"/>
          <w:lang w:eastAsia="es-ES"/>
        </w:rPr>
        <w:t xml:space="preserve">1939), revistas infantiles de Colombia, difundían el amor por la patria en los corazones de los niños y compartieron el espíritu educativo renovado de las pedagogías de la Escuela Nueva. Aunque no hubo una gran diferencia temporal entre las publicaciones, </w:t>
      </w:r>
      <w:r w:rsidR="00F74E9D" w:rsidRPr="00F71474">
        <w:rPr>
          <w:rFonts w:ascii="Times New Roman" w:eastAsia="Times New Roman" w:hAnsi="Times New Roman" w:cs="Times New Roman"/>
          <w:i/>
          <w:color w:val="000000"/>
          <w:szCs w:val="24"/>
          <w:lang w:eastAsia="es-ES"/>
        </w:rPr>
        <w:t>Chanchito</w:t>
      </w:r>
      <w:r w:rsidR="00F74E9D" w:rsidRPr="00F74E9D">
        <w:rPr>
          <w:rFonts w:ascii="Times New Roman" w:eastAsia="Times New Roman" w:hAnsi="Times New Roman" w:cs="Times New Roman"/>
          <w:color w:val="000000"/>
          <w:szCs w:val="24"/>
          <w:lang w:eastAsia="es-ES"/>
        </w:rPr>
        <w:t xml:space="preserve"> y </w:t>
      </w:r>
      <w:r w:rsidR="00F74E9D" w:rsidRPr="00F71474">
        <w:rPr>
          <w:rFonts w:ascii="Times New Roman" w:eastAsia="Times New Roman" w:hAnsi="Times New Roman" w:cs="Times New Roman"/>
          <w:i/>
          <w:color w:val="000000"/>
          <w:szCs w:val="24"/>
          <w:lang w:eastAsia="es-ES"/>
        </w:rPr>
        <w:t>Rin Rin</w:t>
      </w:r>
      <w:r w:rsidR="007E1079">
        <w:rPr>
          <w:rFonts w:ascii="Times New Roman" w:eastAsia="Times New Roman" w:hAnsi="Times New Roman" w:cs="Times New Roman"/>
          <w:color w:val="000000"/>
          <w:szCs w:val="24"/>
          <w:lang w:eastAsia="es-ES"/>
        </w:rPr>
        <w:t> </w:t>
      </w:r>
      <w:r w:rsidR="00F74E9D" w:rsidRPr="00F74E9D">
        <w:rPr>
          <w:rFonts w:ascii="Times New Roman" w:eastAsia="Times New Roman" w:hAnsi="Times New Roman" w:cs="Times New Roman"/>
          <w:color w:val="000000"/>
          <w:szCs w:val="24"/>
          <w:lang w:eastAsia="es-ES"/>
        </w:rPr>
        <w:t xml:space="preserve">como dispositivos políticos difundían en sus páginas modelos de ciudadanía disímiles. </w:t>
      </w:r>
      <w:r w:rsidR="00F74E9D" w:rsidRPr="00F71474">
        <w:rPr>
          <w:rFonts w:ascii="Times New Roman" w:eastAsia="Times New Roman" w:hAnsi="Times New Roman" w:cs="Times New Roman"/>
          <w:i/>
          <w:color w:val="000000"/>
          <w:szCs w:val="24"/>
          <w:lang w:eastAsia="es-ES"/>
        </w:rPr>
        <w:t>Chanchito</w:t>
      </w:r>
      <w:r w:rsidR="00F74E9D" w:rsidRPr="00F74E9D">
        <w:rPr>
          <w:rFonts w:ascii="Times New Roman" w:eastAsia="Times New Roman" w:hAnsi="Times New Roman" w:cs="Times New Roman"/>
          <w:color w:val="000000"/>
          <w:szCs w:val="24"/>
          <w:lang w:eastAsia="es-ES"/>
        </w:rPr>
        <w:t xml:space="preserve">, revista privada para la infancia urbana dirigida por Víctor Caro, creía que la familia vinculada a la iglesia eran las instituciones educativas para formar al futuro ciudadano con valores tradicionales, devotos y obedientes. </w:t>
      </w:r>
      <w:r w:rsidR="00F74E9D" w:rsidRPr="00F71474">
        <w:rPr>
          <w:rFonts w:ascii="Times New Roman" w:eastAsia="Times New Roman" w:hAnsi="Times New Roman" w:cs="Times New Roman"/>
          <w:i/>
          <w:color w:val="000000"/>
          <w:szCs w:val="24"/>
          <w:lang w:eastAsia="es-ES"/>
        </w:rPr>
        <w:t>Rin Rin</w:t>
      </w:r>
      <w:r w:rsidR="00F74E9D" w:rsidRPr="00F74E9D">
        <w:rPr>
          <w:rFonts w:ascii="Times New Roman" w:eastAsia="Times New Roman" w:hAnsi="Times New Roman" w:cs="Times New Roman"/>
          <w:color w:val="000000"/>
          <w:szCs w:val="24"/>
          <w:lang w:eastAsia="es-ES"/>
        </w:rPr>
        <w:t>, como material escolar para las escuelas públicas del Ministerio de Educación, tenía el objetivo de construir un t</w:t>
      </w:r>
      <w:r w:rsidR="00D94F8F">
        <w:rPr>
          <w:rFonts w:ascii="Times New Roman" w:eastAsia="Times New Roman" w:hAnsi="Times New Roman" w:cs="Times New Roman"/>
          <w:color w:val="000000"/>
          <w:szCs w:val="24"/>
          <w:lang w:eastAsia="es-ES"/>
        </w:rPr>
        <w:t>ipo de ciudadano moderno</w:t>
      </w:r>
      <w:r w:rsidR="00F74E9D" w:rsidRPr="00F74E9D">
        <w:rPr>
          <w:rFonts w:ascii="Times New Roman" w:eastAsia="Times New Roman" w:hAnsi="Times New Roman" w:cs="Times New Roman"/>
          <w:color w:val="000000"/>
          <w:szCs w:val="24"/>
          <w:lang w:eastAsia="es-ES"/>
        </w:rPr>
        <w:t xml:space="preserve"> para la democracia mediante una educación mediada por la escuela acorde a los principios </w:t>
      </w:r>
      <w:r w:rsidR="00D94F8F">
        <w:rPr>
          <w:rFonts w:ascii="Times New Roman" w:eastAsia="Times New Roman" w:hAnsi="Times New Roman" w:cs="Times New Roman"/>
          <w:color w:val="000000"/>
          <w:szCs w:val="24"/>
          <w:lang w:eastAsia="es-ES"/>
        </w:rPr>
        <w:t xml:space="preserve">políticos del Estado de </w:t>
      </w:r>
      <w:r w:rsidR="00F74E9D" w:rsidRPr="00F74E9D">
        <w:rPr>
          <w:rFonts w:ascii="Times New Roman" w:eastAsia="Times New Roman" w:hAnsi="Times New Roman" w:cs="Times New Roman"/>
          <w:color w:val="000000"/>
          <w:szCs w:val="24"/>
          <w:lang w:eastAsia="es-ES"/>
        </w:rPr>
        <w:t>Alfonso López Pumarejo 1934</w:t>
      </w:r>
      <w:r>
        <w:rPr>
          <w:rFonts w:ascii="Times New Roman" w:eastAsia="Times New Roman" w:hAnsi="Times New Roman" w:cs="Times New Roman"/>
          <w:color w:val="000000"/>
          <w:szCs w:val="24"/>
          <w:lang w:eastAsia="es-ES"/>
        </w:rPr>
        <w:t>-</w:t>
      </w:r>
      <w:r w:rsidR="00F74E9D" w:rsidRPr="00F74E9D">
        <w:rPr>
          <w:rFonts w:ascii="Times New Roman" w:eastAsia="Times New Roman" w:hAnsi="Times New Roman" w:cs="Times New Roman"/>
          <w:color w:val="000000"/>
          <w:szCs w:val="24"/>
          <w:lang w:eastAsia="es-ES"/>
        </w:rPr>
        <w:t>1</w:t>
      </w:r>
      <w:r w:rsidR="00D94F8F">
        <w:rPr>
          <w:rFonts w:ascii="Times New Roman" w:eastAsia="Times New Roman" w:hAnsi="Times New Roman" w:cs="Times New Roman"/>
          <w:color w:val="000000"/>
          <w:szCs w:val="24"/>
          <w:lang w:eastAsia="es-ES"/>
        </w:rPr>
        <w:t>938 y la “Revolución en Marcha”</w:t>
      </w:r>
      <w:r w:rsidR="00F74E9D" w:rsidRPr="00F74E9D">
        <w:rPr>
          <w:rFonts w:ascii="Times New Roman" w:eastAsia="Times New Roman" w:hAnsi="Times New Roman" w:cs="Times New Roman"/>
          <w:color w:val="000000"/>
          <w:szCs w:val="24"/>
          <w:lang w:eastAsia="es-ES"/>
        </w:rPr>
        <w:t xml:space="preserve">. </w:t>
      </w:r>
      <w:r w:rsidR="006176C7">
        <w:rPr>
          <w:rFonts w:ascii="Times New Roman" w:eastAsia="Times New Roman" w:hAnsi="Times New Roman" w:cs="Times New Roman"/>
          <w:color w:val="000000"/>
          <w:szCs w:val="24"/>
          <w:lang w:eastAsia="es-ES"/>
        </w:rPr>
        <w:t>A</w:t>
      </w:r>
      <w:r w:rsidR="006176C7" w:rsidRPr="00F74E9D">
        <w:rPr>
          <w:rFonts w:ascii="Times New Roman" w:eastAsia="Times New Roman" w:hAnsi="Times New Roman" w:cs="Times New Roman"/>
          <w:color w:val="000000"/>
          <w:szCs w:val="24"/>
          <w:lang w:eastAsia="es-ES"/>
        </w:rPr>
        <w:t xml:space="preserve"> través de las imágenes </w:t>
      </w:r>
      <w:r w:rsidR="006176C7">
        <w:rPr>
          <w:rFonts w:ascii="Times New Roman" w:eastAsia="Times New Roman" w:hAnsi="Times New Roman" w:cs="Times New Roman"/>
          <w:color w:val="000000"/>
          <w:szCs w:val="24"/>
          <w:lang w:eastAsia="es-ES"/>
        </w:rPr>
        <w:t xml:space="preserve">se visibilizaron </w:t>
      </w:r>
      <w:r w:rsidR="00F74E9D" w:rsidRPr="00F74E9D">
        <w:rPr>
          <w:rFonts w:ascii="Times New Roman" w:eastAsia="Times New Roman" w:hAnsi="Times New Roman" w:cs="Times New Roman"/>
          <w:color w:val="000000"/>
          <w:szCs w:val="24"/>
          <w:lang w:eastAsia="es-ES"/>
        </w:rPr>
        <w:t>diferencias sobre el modelo de niño y ciudadano</w:t>
      </w:r>
      <w:r w:rsidR="006176C7">
        <w:rPr>
          <w:rFonts w:ascii="Times New Roman" w:eastAsia="Times New Roman" w:hAnsi="Times New Roman" w:cs="Times New Roman"/>
          <w:color w:val="000000"/>
          <w:szCs w:val="24"/>
          <w:lang w:eastAsia="es-ES"/>
        </w:rPr>
        <w:t xml:space="preserve"> entre las publicaciones</w:t>
      </w:r>
      <w:r w:rsidR="00F74E9D" w:rsidRPr="00F74E9D">
        <w:rPr>
          <w:rFonts w:ascii="Times New Roman" w:eastAsia="Times New Roman" w:hAnsi="Times New Roman" w:cs="Times New Roman"/>
          <w:color w:val="000000"/>
          <w:szCs w:val="24"/>
          <w:lang w:eastAsia="es-ES"/>
        </w:rPr>
        <w:t xml:space="preserve">. En </w:t>
      </w:r>
      <w:r w:rsidR="00F74E9D" w:rsidRPr="00F71474">
        <w:rPr>
          <w:rFonts w:ascii="Times New Roman" w:eastAsia="Times New Roman" w:hAnsi="Times New Roman" w:cs="Times New Roman"/>
          <w:i/>
          <w:color w:val="000000"/>
          <w:szCs w:val="24"/>
          <w:lang w:eastAsia="es-ES"/>
        </w:rPr>
        <w:t>Chanchito</w:t>
      </w:r>
      <w:r w:rsidR="00F74E9D" w:rsidRPr="00F74E9D">
        <w:rPr>
          <w:rFonts w:ascii="Times New Roman" w:eastAsia="Times New Roman" w:hAnsi="Times New Roman" w:cs="Times New Roman"/>
          <w:color w:val="000000"/>
          <w:szCs w:val="24"/>
          <w:lang w:eastAsia="es-ES"/>
        </w:rPr>
        <w:t xml:space="preserve"> los niños están blanqueados y sus vestimentas recuerdan a los trajes tradicionales eur</w:t>
      </w:r>
      <w:r w:rsidR="006176C7">
        <w:rPr>
          <w:rFonts w:ascii="Times New Roman" w:eastAsia="Times New Roman" w:hAnsi="Times New Roman" w:cs="Times New Roman"/>
          <w:color w:val="000000"/>
          <w:szCs w:val="24"/>
          <w:lang w:eastAsia="es-ES"/>
        </w:rPr>
        <w:t>opeos</w:t>
      </w:r>
      <w:r w:rsidR="007E1079">
        <w:rPr>
          <w:rFonts w:ascii="Times New Roman" w:eastAsia="Times New Roman" w:hAnsi="Times New Roman" w:cs="Times New Roman"/>
          <w:color w:val="000000"/>
          <w:szCs w:val="24"/>
          <w:lang w:eastAsia="es-ES"/>
        </w:rPr>
        <w:t xml:space="preserve">; </w:t>
      </w:r>
      <w:r w:rsidR="006176C7">
        <w:rPr>
          <w:rFonts w:ascii="Times New Roman" w:eastAsia="Times New Roman" w:hAnsi="Times New Roman" w:cs="Times New Roman"/>
          <w:color w:val="000000"/>
          <w:szCs w:val="24"/>
          <w:lang w:eastAsia="es-ES"/>
        </w:rPr>
        <w:t>la niña, y futura madre</w:t>
      </w:r>
      <w:r w:rsidR="00F74E9D" w:rsidRPr="00F74E9D">
        <w:rPr>
          <w:rFonts w:ascii="Times New Roman" w:eastAsia="Times New Roman" w:hAnsi="Times New Roman" w:cs="Times New Roman"/>
          <w:color w:val="000000"/>
          <w:szCs w:val="24"/>
          <w:lang w:eastAsia="es-ES"/>
        </w:rPr>
        <w:t xml:space="preserve"> se muestra abnegada. En </w:t>
      </w:r>
      <w:r w:rsidR="00F74E9D" w:rsidRPr="00F71474">
        <w:rPr>
          <w:rFonts w:ascii="Times New Roman" w:eastAsia="Times New Roman" w:hAnsi="Times New Roman" w:cs="Times New Roman"/>
          <w:i/>
          <w:color w:val="000000"/>
          <w:szCs w:val="24"/>
          <w:lang w:eastAsia="es-ES"/>
        </w:rPr>
        <w:t>Rin Rin</w:t>
      </w:r>
      <w:r w:rsidR="00F74E9D" w:rsidRPr="00F74E9D">
        <w:rPr>
          <w:rFonts w:ascii="Times New Roman" w:eastAsia="Times New Roman" w:hAnsi="Times New Roman" w:cs="Times New Roman"/>
          <w:color w:val="000000"/>
          <w:szCs w:val="24"/>
          <w:lang w:eastAsia="es-ES"/>
        </w:rPr>
        <w:t xml:space="preserve"> hay un catálogo multiétnico local, a veces las vestimentas remiten a la realidad regional</w:t>
      </w:r>
      <w:r w:rsidR="00D94F8F">
        <w:rPr>
          <w:rFonts w:ascii="Times New Roman" w:eastAsia="Times New Roman" w:hAnsi="Times New Roman" w:cs="Times New Roman"/>
          <w:color w:val="000000"/>
          <w:szCs w:val="24"/>
          <w:lang w:eastAsia="es-ES"/>
        </w:rPr>
        <w:t>,</w:t>
      </w:r>
      <w:r w:rsidR="00F74E9D" w:rsidRPr="00F74E9D">
        <w:rPr>
          <w:rFonts w:ascii="Times New Roman" w:eastAsia="Times New Roman" w:hAnsi="Times New Roman" w:cs="Times New Roman"/>
          <w:color w:val="000000"/>
          <w:szCs w:val="24"/>
          <w:lang w:eastAsia="es-ES"/>
        </w:rPr>
        <w:t xml:space="preserve"> a veces a las n</w:t>
      </w:r>
      <w:r w:rsidR="00BB0D9F">
        <w:rPr>
          <w:rFonts w:ascii="Times New Roman" w:eastAsia="Times New Roman" w:hAnsi="Times New Roman" w:cs="Times New Roman"/>
          <w:color w:val="000000"/>
          <w:szCs w:val="24"/>
          <w:lang w:eastAsia="es-ES"/>
        </w:rPr>
        <w:t xml:space="preserve">uevas modas modernas europeas; </w:t>
      </w:r>
      <w:r w:rsidR="00F74E9D" w:rsidRPr="00F74E9D">
        <w:rPr>
          <w:rFonts w:ascii="Times New Roman" w:eastAsia="Times New Roman" w:hAnsi="Times New Roman" w:cs="Times New Roman"/>
          <w:color w:val="000000"/>
          <w:szCs w:val="24"/>
          <w:lang w:eastAsia="es-ES"/>
        </w:rPr>
        <w:t>las niñas y mujeres son seres libres y letradas. La batalla por configurar el modelo de ciudadano desde ángulos antagónicos fue motiv</w:t>
      </w:r>
      <w:r w:rsidR="00D94F8F">
        <w:rPr>
          <w:rFonts w:ascii="Times New Roman" w:eastAsia="Times New Roman" w:hAnsi="Times New Roman" w:cs="Times New Roman"/>
          <w:color w:val="000000"/>
          <w:szCs w:val="24"/>
          <w:lang w:eastAsia="es-ES"/>
        </w:rPr>
        <w:t xml:space="preserve">o de enardecidas beligerancias </w:t>
      </w:r>
      <w:r w:rsidR="006176C7">
        <w:rPr>
          <w:rFonts w:ascii="Times New Roman" w:eastAsia="Times New Roman" w:hAnsi="Times New Roman" w:cs="Times New Roman"/>
          <w:color w:val="000000"/>
          <w:szCs w:val="24"/>
          <w:lang w:eastAsia="es-ES"/>
        </w:rPr>
        <w:t>en Colombia durante</w:t>
      </w:r>
      <w:r w:rsidR="00D94F8F">
        <w:rPr>
          <w:rFonts w:ascii="Times New Roman" w:eastAsia="Times New Roman" w:hAnsi="Times New Roman" w:cs="Times New Roman"/>
          <w:color w:val="000000"/>
          <w:szCs w:val="24"/>
          <w:lang w:eastAsia="es-ES"/>
        </w:rPr>
        <w:t xml:space="preserve"> la década de los treinta.</w:t>
      </w:r>
    </w:p>
    <w:p w14:paraId="4CD8372C" w14:textId="77777777" w:rsidR="00F74E9D" w:rsidRDefault="00F74E9D" w:rsidP="00F74E9D">
      <w:pPr>
        <w:shd w:val="clear" w:color="auto" w:fill="FFFFFF"/>
        <w:spacing w:after="0" w:line="360" w:lineRule="auto"/>
        <w:jc w:val="both"/>
        <w:rPr>
          <w:rFonts w:ascii="Times New Roman" w:eastAsia="Times New Roman" w:hAnsi="Times New Roman" w:cs="Times New Roman"/>
          <w:b/>
          <w:bCs/>
          <w:color w:val="000000"/>
          <w:szCs w:val="24"/>
          <w:lang w:eastAsia="es-ES"/>
        </w:rPr>
      </w:pPr>
    </w:p>
    <w:p w14:paraId="026EAB0D" w14:textId="77777777" w:rsidR="00F74E9D" w:rsidRDefault="00F74E9D" w:rsidP="00F74E9D">
      <w:pPr>
        <w:shd w:val="clear" w:color="auto" w:fill="FFFFFF"/>
        <w:spacing w:after="0" w:line="360" w:lineRule="auto"/>
        <w:jc w:val="both"/>
        <w:rPr>
          <w:rFonts w:ascii="Times New Roman" w:eastAsia="Times New Roman" w:hAnsi="Times New Roman" w:cs="Times New Roman"/>
          <w:color w:val="000000"/>
          <w:szCs w:val="24"/>
          <w:lang w:eastAsia="es-ES"/>
        </w:rPr>
      </w:pPr>
      <w:r w:rsidRPr="00F74E9D">
        <w:rPr>
          <w:rFonts w:ascii="Times New Roman" w:eastAsia="Times New Roman" w:hAnsi="Times New Roman" w:cs="Times New Roman"/>
          <w:b/>
          <w:bCs/>
          <w:color w:val="000000"/>
          <w:szCs w:val="24"/>
          <w:lang w:eastAsia="es-ES"/>
        </w:rPr>
        <w:t>Palabras clave:</w:t>
      </w:r>
      <w:r w:rsidRPr="00F74E9D">
        <w:rPr>
          <w:rFonts w:ascii="Times New Roman" w:eastAsia="Times New Roman" w:hAnsi="Times New Roman" w:cs="Times New Roman"/>
          <w:color w:val="000000"/>
          <w:szCs w:val="24"/>
          <w:lang w:eastAsia="es-ES"/>
        </w:rPr>
        <w:t xml:space="preserve"> Imágenes, revistas infantiles, formación de ciudadanía, ideologías, género.</w:t>
      </w:r>
    </w:p>
    <w:p w14:paraId="1040807F" w14:textId="77777777" w:rsidR="00F7711A" w:rsidRDefault="00F7711A" w:rsidP="00F74E9D">
      <w:pPr>
        <w:shd w:val="clear" w:color="auto" w:fill="FFFFFF"/>
        <w:spacing w:after="0" w:line="360" w:lineRule="auto"/>
        <w:jc w:val="both"/>
        <w:rPr>
          <w:rFonts w:ascii="Times New Roman" w:eastAsia="Times New Roman" w:hAnsi="Times New Roman" w:cs="Times New Roman"/>
          <w:color w:val="000000"/>
          <w:szCs w:val="24"/>
          <w:lang w:eastAsia="es-ES"/>
        </w:rPr>
      </w:pPr>
    </w:p>
    <w:p w14:paraId="158E4CB3" w14:textId="77777777" w:rsidR="00F7711A" w:rsidRDefault="00F7711A" w:rsidP="00F74E9D">
      <w:pPr>
        <w:shd w:val="clear" w:color="auto" w:fill="FFFFFF"/>
        <w:spacing w:after="0" w:line="360" w:lineRule="auto"/>
        <w:jc w:val="both"/>
        <w:rPr>
          <w:rFonts w:ascii="Times New Roman" w:eastAsia="Times New Roman" w:hAnsi="Times New Roman" w:cs="Times New Roman"/>
          <w:color w:val="000000"/>
          <w:szCs w:val="24"/>
          <w:lang w:eastAsia="es-ES"/>
        </w:rPr>
      </w:pPr>
    </w:p>
    <w:p w14:paraId="0F212A39" w14:textId="5237C4BB" w:rsidR="00F7711A" w:rsidRPr="00F7711A" w:rsidRDefault="00F7711A" w:rsidP="00F74E9D">
      <w:pPr>
        <w:shd w:val="clear" w:color="auto" w:fill="FFFFFF"/>
        <w:spacing w:after="0" w:line="360" w:lineRule="auto"/>
        <w:jc w:val="both"/>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w:t>
      </w:r>
      <w:r w:rsidRPr="00F7711A">
        <w:rPr>
          <w:rFonts w:ascii="Times New Roman" w:eastAsia="Times New Roman" w:hAnsi="Times New Roman" w:cs="Times New Roman"/>
          <w:color w:val="000000"/>
          <w:sz w:val="20"/>
          <w:szCs w:val="20"/>
          <w:lang w:eastAsia="es-ES"/>
        </w:rPr>
        <w:t>Este artículo de reflexión se deriva de las tesis realizadas por las autoras</w:t>
      </w:r>
      <w:r w:rsidRPr="00F7711A" w:rsidDel="001E52AC">
        <w:rPr>
          <w:rFonts w:ascii="Times New Roman" w:eastAsia="Times New Roman" w:hAnsi="Times New Roman" w:cs="Times New Roman"/>
          <w:color w:val="000000"/>
          <w:sz w:val="20"/>
          <w:szCs w:val="20"/>
          <w:lang w:eastAsia="es-ES"/>
        </w:rPr>
        <w:t xml:space="preserve"> </w:t>
      </w:r>
      <w:r w:rsidRPr="00F7711A">
        <w:rPr>
          <w:rFonts w:ascii="Times New Roman" w:eastAsia="Times New Roman" w:hAnsi="Times New Roman" w:cs="Times New Roman"/>
          <w:color w:val="000000"/>
          <w:sz w:val="20"/>
          <w:szCs w:val="20"/>
          <w:lang w:eastAsia="es-ES"/>
        </w:rPr>
        <w:t>para optar al título de maestría en Semiótica (V. Peters) y en Estética e historia del arte (M. Trujillo), de la Universidad Jorge Tadeo Lozano.</w:t>
      </w:r>
    </w:p>
    <w:p w14:paraId="54205709" w14:textId="77777777" w:rsidR="00133556" w:rsidRDefault="00133556" w:rsidP="00F74E9D">
      <w:pPr>
        <w:shd w:val="clear" w:color="auto" w:fill="FFFFFF"/>
        <w:spacing w:after="0" w:line="360" w:lineRule="auto"/>
        <w:jc w:val="both"/>
        <w:rPr>
          <w:rFonts w:ascii="Times New Roman" w:eastAsia="Times New Roman" w:hAnsi="Times New Roman" w:cs="Times New Roman"/>
          <w:color w:val="000000"/>
          <w:szCs w:val="24"/>
          <w:lang w:eastAsia="es-ES"/>
        </w:rPr>
      </w:pPr>
    </w:p>
    <w:p w14:paraId="7986290B" w14:textId="77777777" w:rsidR="00133556" w:rsidRPr="00133556" w:rsidRDefault="00133556" w:rsidP="00F74E9D">
      <w:pPr>
        <w:shd w:val="clear" w:color="auto" w:fill="FFFFFF"/>
        <w:spacing w:after="0" w:line="360" w:lineRule="auto"/>
        <w:jc w:val="both"/>
        <w:rPr>
          <w:rFonts w:ascii="Times New Roman" w:eastAsia="Times New Roman" w:hAnsi="Times New Roman" w:cs="Times New Roman"/>
          <w:b/>
          <w:color w:val="000000"/>
          <w:szCs w:val="24"/>
          <w:lang w:val="en" w:eastAsia="es-ES"/>
        </w:rPr>
      </w:pPr>
      <w:r w:rsidRPr="00133556">
        <w:rPr>
          <w:rFonts w:ascii="Times New Roman" w:eastAsia="Times New Roman" w:hAnsi="Times New Roman" w:cs="Times New Roman"/>
          <w:b/>
          <w:color w:val="000000"/>
          <w:szCs w:val="24"/>
          <w:lang w:val="en" w:eastAsia="es-ES"/>
        </w:rPr>
        <w:t>Abstrac</w:t>
      </w:r>
    </w:p>
    <w:p w14:paraId="77B7C68A" w14:textId="6EF186ED" w:rsidR="00133556" w:rsidRDefault="00133556" w:rsidP="00F74E9D">
      <w:pPr>
        <w:shd w:val="clear" w:color="auto" w:fill="FFFFFF"/>
        <w:spacing w:after="0" w:line="360" w:lineRule="auto"/>
        <w:jc w:val="both"/>
        <w:rPr>
          <w:rFonts w:ascii="Times New Roman" w:eastAsia="Times New Roman" w:hAnsi="Times New Roman" w:cs="Times New Roman"/>
          <w:color w:val="000000"/>
          <w:szCs w:val="24"/>
          <w:lang w:val="en" w:eastAsia="es-ES"/>
        </w:rPr>
      </w:pPr>
      <w:r w:rsidRPr="00133556">
        <w:rPr>
          <w:rFonts w:ascii="Times New Roman" w:eastAsia="Times New Roman" w:hAnsi="Times New Roman" w:cs="Times New Roman"/>
          <w:i/>
          <w:color w:val="000000"/>
          <w:szCs w:val="24"/>
          <w:lang w:val="en" w:eastAsia="es-ES"/>
        </w:rPr>
        <w:t>Chanchito</w:t>
      </w:r>
      <w:r w:rsidRPr="00133556">
        <w:rPr>
          <w:rFonts w:ascii="Times New Roman" w:eastAsia="Times New Roman" w:hAnsi="Times New Roman" w:cs="Times New Roman"/>
          <w:color w:val="000000"/>
          <w:szCs w:val="24"/>
          <w:lang w:val="en" w:eastAsia="es-ES"/>
        </w:rPr>
        <w:t xml:space="preserve"> (1933-1934) and </w:t>
      </w:r>
      <w:r w:rsidRPr="00133556">
        <w:rPr>
          <w:rFonts w:ascii="Times New Roman" w:eastAsia="Times New Roman" w:hAnsi="Times New Roman" w:cs="Times New Roman"/>
          <w:i/>
          <w:color w:val="000000"/>
          <w:szCs w:val="24"/>
          <w:lang w:val="en" w:eastAsia="es-ES"/>
        </w:rPr>
        <w:t>Rin Rin</w:t>
      </w:r>
      <w:r w:rsidRPr="00133556">
        <w:rPr>
          <w:rFonts w:ascii="Times New Roman" w:eastAsia="Times New Roman" w:hAnsi="Times New Roman" w:cs="Times New Roman"/>
          <w:color w:val="000000"/>
          <w:szCs w:val="24"/>
          <w:lang w:val="en" w:eastAsia="es-ES"/>
        </w:rPr>
        <w:t xml:space="preserve"> (1935-1939), children's magazines of Colombia, spread the love for the motherland in the hearts of the children and shared the renewed educational spirit of the New School pedagogies. Although there was not a great time difference between the p</w:t>
      </w:r>
      <w:r>
        <w:rPr>
          <w:rFonts w:ascii="Times New Roman" w:eastAsia="Times New Roman" w:hAnsi="Times New Roman" w:cs="Times New Roman"/>
          <w:color w:val="000000"/>
          <w:szCs w:val="24"/>
          <w:lang w:val="en" w:eastAsia="es-ES"/>
        </w:rPr>
        <w:t xml:space="preserve">ublications, </w:t>
      </w:r>
      <w:r w:rsidRPr="00133556">
        <w:rPr>
          <w:rFonts w:ascii="Times New Roman" w:eastAsia="Times New Roman" w:hAnsi="Times New Roman" w:cs="Times New Roman"/>
          <w:i/>
          <w:color w:val="000000"/>
          <w:szCs w:val="24"/>
          <w:lang w:val="en" w:eastAsia="es-ES"/>
        </w:rPr>
        <w:t>Chanchito</w:t>
      </w:r>
      <w:r>
        <w:rPr>
          <w:rFonts w:ascii="Times New Roman" w:eastAsia="Times New Roman" w:hAnsi="Times New Roman" w:cs="Times New Roman"/>
          <w:color w:val="000000"/>
          <w:szCs w:val="24"/>
          <w:lang w:val="en" w:eastAsia="es-ES"/>
        </w:rPr>
        <w:t xml:space="preserve"> and </w:t>
      </w:r>
      <w:r w:rsidRPr="00133556">
        <w:rPr>
          <w:rFonts w:ascii="Times New Roman" w:eastAsia="Times New Roman" w:hAnsi="Times New Roman" w:cs="Times New Roman"/>
          <w:i/>
          <w:color w:val="000000"/>
          <w:szCs w:val="24"/>
          <w:lang w:val="en" w:eastAsia="es-ES"/>
        </w:rPr>
        <w:t>Rin Rin</w:t>
      </w:r>
      <w:r w:rsidRPr="00133556">
        <w:rPr>
          <w:rFonts w:ascii="Times New Roman" w:eastAsia="Times New Roman" w:hAnsi="Times New Roman" w:cs="Times New Roman"/>
          <w:color w:val="000000"/>
          <w:szCs w:val="24"/>
          <w:lang w:val="en" w:eastAsia="es-ES"/>
        </w:rPr>
        <w:t xml:space="preserve"> as political devices disseminated in their pages models of citizenship dissimilar. </w:t>
      </w:r>
      <w:r w:rsidRPr="00CA7936">
        <w:rPr>
          <w:rFonts w:ascii="Times New Roman" w:eastAsia="Times New Roman" w:hAnsi="Times New Roman" w:cs="Times New Roman"/>
          <w:i/>
          <w:color w:val="000000"/>
          <w:szCs w:val="24"/>
          <w:lang w:val="en" w:eastAsia="es-ES"/>
        </w:rPr>
        <w:t>Chanchito</w:t>
      </w:r>
      <w:r w:rsidRPr="00133556">
        <w:rPr>
          <w:rFonts w:ascii="Times New Roman" w:eastAsia="Times New Roman" w:hAnsi="Times New Roman" w:cs="Times New Roman"/>
          <w:color w:val="000000"/>
          <w:szCs w:val="24"/>
          <w:lang w:val="en" w:eastAsia="es-ES"/>
        </w:rPr>
        <w:t>, a private magazine for urban children headed by Victor Caro, believed that the family linked to the church were educational institutions to train the future citizen with traditional, devout and obedient values</w:t>
      </w:r>
      <w:r w:rsidRPr="00CA7936">
        <w:rPr>
          <w:rFonts w:ascii="Times New Roman" w:eastAsia="Times New Roman" w:hAnsi="Times New Roman" w:cs="Times New Roman"/>
          <w:i/>
          <w:color w:val="000000"/>
          <w:szCs w:val="24"/>
          <w:lang w:val="en" w:eastAsia="es-ES"/>
        </w:rPr>
        <w:t>. Rin Rin</w:t>
      </w:r>
      <w:r w:rsidRPr="00133556">
        <w:rPr>
          <w:rFonts w:ascii="Times New Roman" w:eastAsia="Times New Roman" w:hAnsi="Times New Roman" w:cs="Times New Roman"/>
          <w:color w:val="000000"/>
          <w:szCs w:val="24"/>
          <w:lang w:val="en" w:eastAsia="es-ES"/>
        </w:rPr>
        <w:t xml:space="preserve">, as a school material for the public schools of the Ministry of Education, had the objective of constructing a type of modern citizen free for democracy through a school-mediated education according to the political principles of the State (Alfonso López Pumarejo 1934 - 1938 and the "Revolution in March"). The major differences on the model of child and citizen between both magazines were transmitted through the images. In </w:t>
      </w:r>
      <w:r w:rsidRPr="00133556">
        <w:rPr>
          <w:rFonts w:ascii="Times New Roman" w:eastAsia="Times New Roman" w:hAnsi="Times New Roman" w:cs="Times New Roman"/>
          <w:i/>
          <w:color w:val="000000"/>
          <w:szCs w:val="24"/>
          <w:lang w:val="en" w:eastAsia="es-ES"/>
        </w:rPr>
        <w:t>Chanchito</w:t>
      </w:r>
      <w:r w:rsidRPr="00133556">
        <w:rPr>
          <w:rFonts w:ascii="Times New Roman" w:eastAsia="Times New Roman" w:hAnsi="Times New Roman" w:cs="Times New Roman"/>
          <w:color w:val="000000"/>
          <w:szCs w:val="24"/>
          <w:lang w:val="en" w:eastAsia="es-ES"/>
        </w:rPr>
        <w:t xml:space="preserve"> the children are bleached and their clothes reminisce to th</w:t>
      </w:r>
      <w:r w:rsidR="00CA7936">
        <w:rPr>
          <w:rFonts w:ascii="Times New Roman" w:eastAsia="Times New Roman" w:hAnsi="Times New Roman" w:cs="Times New Roman"/>
          <w:color w:val="000000"/>
          <w:szCs w:val="24"/>
          <w:lang w:val="en" w:eastAsia="es-ES"/>
        </w:rPr>
        <w:t>e traditional European costumes; t</w:t>
      </w:r>
      <w:r w:rsidRPr="00133556">
        <w:rPr>
          <w:rFonts w:ascii="Times New Roman" w:eastAsia="Times New Roman" w:hAnsi="Times New Roman" w:cs="Times New Roman"/>
          <w:color w:val="000000"/>
          <w:szCs w:val="24"/>
          <w:lang w:val="en" w:eastAsia="es-ES"/>
        </w:rPr>
        <w:t>he girl, and f</w:t>
      </w:r>
      <w:r>
        <w:rPr>
          <w:rFonts w:ascii="Times New Roman" w:eastAsia="Times New Roman" w:hAnsi="Times New Roman" w:cs="Times New Roman"/>
          <w:color w:val="000000"/>
          <w:szCs w:val="24"/>
          <w:lang w:val="en" w:eastAsia="es-ES"/>
        </w:rPr>
        <w:t xml:space="preserve">uture mother, is selfless. In </w:t>
      </w:r>
      <w:r w:rsidRPr="00133556">
        <w:rPr>
          <w:rFonts w:ascii="Times New Roman" w:eastAsia="Times New Roman" w:hAnsi="Times New Roman" w:cs="Times New Roman"/>
          <w:i/>
          <w:color w:val="000000"/>
          <w:szCs w:val="24"/>
          <w:lang w:val="en" w:eastAsia="es-ES"/>
        </w:rPr>
        <w:t xml:space="preserve">Rin Rin </w:t>
      </w:r>
      <w:r w:rsidRPr="00133556">
        <w:rPr>
          <w:rFonts w:ascii="Times New Roman" w:eastAsia="Times New Roman" w:hAnsi="Times New Roman" w:cs="Times New Roman"/>
          <w:color w:val="000000"/>
          <w:szCs w:val="24"/>
          <w:lang w:val="en" w:eastAsia="es-ES"/>
        </w:rPr>
        <w:t xml:space="preserve">there is a local multi-ethnic catalog, sometimes the clothes refer to the regional reality sometimes to the new modern European fashions; </w:t>
      </w:r>
      <w:r>
        <w:rPr>
          <w:rFonts w:ascii="Times New Roman" w:eastAsia="Times New Roman" w:hAnsi="Times New Roman" w:cs="Times New Roman"/>
          <w:color w:val="000000"/>
          <w:szCs w:val="24"/>
          <w:lang w:val="en" w:eastAsia="es-ES"/>
        </w:rPr>
        <w:t>g</w:t>
      </w:r>
      <w:r w:rsidRPr="00133556">
        <w:rPr>
          <w:rFonts w:ascii="Times New Roman" w:eastAsia="Times New Roman" w:hAnsi="Times New Roman" w:cs="Times New Roman"/>
          <w:color w:val="000000"/>
          <w:szCs w:val="24"/>
          <w:lang w:val="en" w:eastAsia="es-ES"/>
        </w:rPr>
        <w:t>irls and women are free and literate beings. The battle to shape the citizen model from antagonistic angles was the cause of fierce belligerence.</w:t>
      </w:r>
    </w:p>
    <w:p w14:paraId="24D69E1B" w14:textId="77777777" w:rsidR="00ED465B" w:rsidRDefault="00ED465B" w:rsidP="00F74E9D">
      <w:pPr>
        <w:shd w:val="clear" w:color="auto" w:fill="FFFFFF"/>
        <w:spacing w:after="0" w:line="360" w:lineRule="auto"/>
        <w:jc w:val="both"/>
        <w:rPr>
          <w:rFonts w:ascii="Times New Roman" w:eastAsia="Times New Roman" w:hAnsi="Times New Roman" w:cs="Times New Roman"/>
          <w:color w:val="000000"/>
          <w:szCs w:val="24"/>
          <w:lang w:val="en" w:eastAsia="es-ES"/>
        </w:rPr>
      </w:pPr>
    </w:p>
    <w:p w14:paraId="5AB31635" w14:textId="073E31B9" w:rsidR="00ED465B" w:rsidRPr="00BB0D9F" w:rsidRDefault="00ED465B" w:rsidP="00F74E9D">
      <w:pPr>
        <w:shd w:val="clear" w:color="auto" w:fill="FFFFFF"/>
        <w:spacing w:after="0" w:line="360" w:lineRule="auto"/>
        <w:jc w:val="both"/>
        <w:rPr>
          <w:rFonts w:ascii="Times New Roman" w:eastAsia="Times New Roman" w:hAnsi="Times New Roman" w:cs="Times New Roman"/>
          <w:color w:val="000000"/>
          <w:szCs w:val="24"/>
          <w:lang w:val="en-US" w:eastAsia="es-ES"/>
        </w:rPr>
      </w:pPr>
      <w:r w:rsidRPr="00ED465B">
        <w:rPr>
          <w:rFonts w:ascii="Times New Roman" w:eastAsia="Times New Roman" w:hAnsi="Times New Roman" w:cs="Times New Roman"/>
          <w:b/>
          <w:color w:val="000000"/>
          <w:szCs w:val="24"/>
          <w:lang w:val="en" w:eastAsia="es-ES"/>
        </w:rPr>
        <w:t>Keywords:</w:t>
      </w:r>
      <w:r w:rsidRPr="00ED465B">
        <w:rPr>
          <w:rFonts w:ascii="Times New Roman" w:eastAsia="Times New Roman" w:hAnsi="Times New Roman" w:cs="Times New Roman"/>
          <w:color w:val="000000"/>
          <w:szCs w:val="24"/>
          <w:lang w:val="en" w:eastAsia="es-ES"/>
        </w:rPr>
        <w:t xml:space="preserve"> Images, children's magazines, formation of citizenship, ideologies, gender.</w:t>
      </w:r>
    </w:p>
    <w:p w14:paraId="72B74238" w14:textId="77777777" w:rsidR="003C7FB0" w:rsidRPr="00BB0D9F" w:rsidRDefault="003C7FB0" w:rsidP="003C7FB0">
      <w:pPr>
        <w:pStyle w:val="Ttulo2"/>
        <w:spacing w:line="360" w:lineRule="auto"/>
        <w:rPr>
          <w:rFonts w:ascii="Times New Roman" w:hAnsi="Times New Roman" w:cs="Times New Roman"/>
          <w:color w:val="auto"/>
          <w:sz w:val="24"/>
          <w:szCs w:val="24"/>
          <w:lang w:val="en-US"/>
        </w:rPr>
      </w:pPr>
    </w:p>
    <w:p w14:paraId="6A1995F9" w14:textId="747B7802" w:rsidR="0063362A" w:rsidRPr="003C7FB0" w:rsidRDefault="006D3BF8" w:rsidP="003C7FB0">
      <w:pPr>
        <w:pStyle w:val="Ttulo2"/>
        <w:spacing w:line="360" w:lineRule="auto"/>
        <w:rPr>
          <w:rFonts w:ascii="Times New Roman" w:hAnsi="Times New Roman" w:cs="Times New Roman"/>
          <w:color w:val="auto"/>
          <w:sz w:val="24"/>
          <w:szCs w:val="24"/>
        </w:rPr>
      </w:pPr>
      <w:r w:rsidRPr="003C7FB0">
        <w:rPr>
          <w:rFonts w:ascii="Times New Roman" w:hAnsi="Times New Roman" w:cs="Times New Roman"/>
          <w:color w:val="auto"/>
          <w:sz w:val="24"/>
          <w:szCs w:val="24"/>
        </w:rPr>
        <w:t>Introducción</w:t>
      </w:r>
      <w:bookmarkEnd w:id="2"/>
    </w:p>
    <w:p w14:paraId="729B57E2" w14:textId="104FD78C" w:rsidR="002F6B3D" w:rsidRPr="003C7FB0" w:rsidRDefault="0063362A" w:rsidP="003C7FB0">
      <w:pPr>
        <w:spacing w:line="360" w:lineRule="auto"/>
        <w:jc w:val="both"/>
        <w:rPr>
          <w:rFonts w:ascii="Times New Roman" w:hAnsi="Times New Roman" w:cs="Times New Roman"/>
          <w:szCs w:val="24"/>
        </w:rPr>
      </w:pPr>
      <w:r w:rsidRPr="003C7FB0">
        <w:rPr>
          <w:rFonts w:ascii="Times New Roman" w:hAnsi="Times New Roman" w:cs="Times New Roman"/>
          <w:i/>
          <w:szCs w:val="24"/>
        </w:rPr>
        <w:t>Rin Rin</w:t>
      </w:r>
      <w:r w:rsidRPr="003C7FB0">
        <w:rPr>
          <w:rFonts w:ascii="Times New Roman" w:hAnsi="Times New Roman" w:cs="Times New Roman"/>
          <w:szCs w:val="24"/>
        </w:rPr>
        <w:t xml:space="preserve"> y </w:t>
      </w:r>
      <w:r w:rsidRPr="003C7FB0">
        <w:rPr>
          <w:rFonts w:ascii="Times New Roman" w:hAnsi="Times New Roman" w:cs="Times New Roman"/>
          <w:i/>
          <w:szCs w:val="24"/>
        </w:rPr>
        <w:t>Chanchito</w:t>
      </w:r>
      <w:r w:rsidRPr="003C7FB0">
        <w:rPr>
          <w:rFonts w:ascii="Times New Roman" w:hAnsi="Times New Roman" w:cs="Times New Roman"/>
          <w:szCs w:val="24"/>
        </w:rPr>
        <w:t xml:space="preserve"> fueron dos revistas </w:t>
      </w:r>
      <w:r w:rsidR="00BF610D" w:rsidRPr="003C7FB0">
        <w:rPr>
          <w:rFonts w:ascii="Times New Roman" w:hAnsi="Times New Roman" w:cs="Times New Roman"/>
          <w:szCs w:val="24"/>
        </w:rPr>
        <w:t xml:space="preserve">dirigidas </w:t>
      </w:r>
      <w:r w:rsidRPr="003C7FB0">
        <w:rPr>
          <w:rFonts w:ascii="Times New Roman" w:hAnsi="Times New Roman" w:cs="Times New Roman"/>
          <w:szCs w:val="24"/>
        </w:rPr>
        <w:t>a la población infantil colombiana. Ambas tenían como objetivo estructural inculcar el nacionalismo en la razón y el corazón</w:t>
      </w:r>
      <w:r w:rsidR="00EF1121" w:rsidRPr="003C7FB0">
        <w:rPr>
          <w:rFonts w:ascii="Times New Roman" w:hAnsi="Times New Roman" w:cs="Times New Roman"/>
          <w:szCs w:val="24"/>
        </w:rPr>
        <w:t xml:space="preserve"> de los </w:t>
      </w:r>
      <w:r w:rsidR="00BF610D" w:rsidRPr="003C7FB0">
        <w:rPr>
          <w:rFonts w:ascii="Times New Roman" w:hAnsi="Times New Roman" w:cs="Times New Roman"/>
          <w:szCs w:val="24"/>
        </w:rPr>
        <w:t>niños</w:t>
      </w:r>
      <w:r w:rsidRPr="003C7FB0">
        <w:rPr>
          <w:rFonts w:ascii="Times New Roman" w:hAnsi="Times New Roman" w:cs="Times New Roman"/>
          <w:szCs w:val="24"/>
        </w:rPr>
        <w:t xml:space="preserve">. Buscaron también </w:t>
      </w:r>
      <w:r w:rsidR="005D4824" w:rsidRPr="003C7FB0">
        <w:rPr>
          <w:rFonts w:ascii="Times New Roman" w:hAnsi="Times New Roman" w:cs="Times New Roman"/>
          <w:szCs w:val="24"/>
        </w:rPr>
        <w:t xml:space="preserve">activar </w:t>
      </w:r>
      <w:r w:rsidR="00BF610D" w:rsidRPr="003C7FB0">
        <w:rPr>
          <w:rFonts w:ascii="Times New Roman" w:hAnsi="Times New Roman" w:cs="Times New Roman"/>
          <w:szCs w:val="24"/>
        </w:rPr>
        <w:t xml:space="preserve">su </w:t>
      </w:r>
      <w:r w:rsidR="005D4824" w:rsidRPr="003C7FB0">
        <w:rPr>
          <w:rFonts w:ascii="Times New Roman" w:hAnsi="Times New Roman" w:cs="Times New Roman"/>
          <w:szCs w:val="24"/>
        </w:rPr>
        <w:t>curiosidad</w:t>
      </w:r>
      <w:r w:rsidR="00BF610D" w:rsidRPr="003C7FB0">
        <w:rPr>
          <w:rFonts w:ascii="Times New Roman" w:hAnsi="Times New Roman" w:cs="Times New Roman"/>
          <w:szCs w:val="24"/>
        </w:rPr>
        <w:t xml:space="preserve"> y</w:t>
      </w:r>
      <w:r w:rsidR="005D4824" w:rsidRPr="003C7FB0">
        <w:rPr>
          <w:rFonts w:ascii="Times New Roman" w:hAnsi="Times New Roman" w:cs="Times New Roman"/>
          <w:szCs w:val="24"/>
        </w:rPr>
        <w:t xml:space="preserve"> amor por el aprendizaje, aproxima</w:t>
      </w:r>
      <w:r w:rsidR="00BF610D" w:rsidRPr="003C7FB0">
        <w:rPr>
          <w:rFonts w:ascii="Times New Roman" w:hAnsi="Times New Roman" w:cs="Times New Roman"/>
          <w:szCs w:val="24"/>
        </w:rPr>
        <w:t>rlos</w:t>
      </w:r>
      <w:r w:rsidR="005D4824" w:rsidRPr="003C7FB0">
        <w:rPr>
          <w:rFonts w:ascii="Times New Roman" w:hAnsi="Times New Roman" w:cs="Times New Roman"/>
          <w:szCs w:val="24"/>
        </w:rPr>
        <w:t xml:space="preserve"> a la literatura y enriquecer con actividades didácticas y lúdicas sus tiempos de ocio.</w:t>
      </w:r>
      <w:r w:rsidR="00DC0F33" w:rsidRPr="003C7FB0">
        <w:rPr>
          <w:rFonts w:ascii="Times New Roman" w:hAnsi="Times New Roman" w:cs="Times New Roman"/>
          <w:szCs w:val="24"/>
        </w:rPr>
        <w:t xml:space="preserve"> </w:t>
      </w:r>
      <w:r w:rsidR="00BE49B7" w:rsidRPr="003C7FB0">
        <w:rPr>
          <w:rFonts w:ascii="Times New Roman" w:hAnsi="Times New Roman" w:cs="Times New Roman"/>
          <w:szCs w:val="24"/>
        </w:rPr>
        <w:t>Ambas revistas estaban atravesadas por el espíritu y los movimientos pedagógicos reformistas</w:t>
      </w:r>
      <w:r w:rsidR="003A1E7D" w:rsidRPr="003C7FB0">
        <w:rPr>
          <w:rFonts w:ascii="Times New Roman" w:hAnsi="Times New Roman" w:cs="Times New Roman"/>
          <w:szCs w:val="24"/>
        </w:rPr>
        <w:t xml:space="preserve">. </w:t>
      </w:r>
      <w:r w:rsidR="00BE49B7" w:rsidRPr="003C7FB0">
        <w:rPr>
          <w:rFonts w:ascii="Times New Roman" w:hAnsi="Times New Roman" w:cs="Times New Roman"/>
          <w:i/>
          <w:szCs w:val="24"/>
        </w:rPr>
        <w:t>Chanchito</w:t>
      </w:r>
      <w:r w:rsidR="00BE49B7" w:rsidRPr="003C7FB0">
        <w:rPr>
          <w:rFonts w:ascii="Times New Roman" w:hAnsi="Times New Roman" w:cs="Times New Roman"/>
          <w:szCs w:val="24"/>
        </w:rPr>
        <w:t xml:space="preserve"> por los propuestos por Ovidio Decroly en la formulación de la Escuela Nueva, filosofía que </w:t>
      </w:r>
      <w:r w:rsidR="00262E87" w:rsidRPr="003C7FB0">
        <w:rPr>
          <w:rFonts w:ascii="Times New Roman" w:hAnsi="Times New Roman" w:cs="Times New Roman"/>
          <w:szCs w:val="24"/>
        </w:rPr>
        <w:t>impulsa la iniciativa y la autoconfianza de los niños</w:t>
      </w:r>
      <w:r w:rsidR="00BE49B7" w:rsidRPr="003C7FB0">
        <w:rPr>
          <w:rFonts w:ascii="Times New Roman" w:hAnsi="Times New Roman" w:cs="Times New Roman"/>
          <w:szCs w:val="24"/>
        </w:rPr>
        <w:t xml:space="preserve">. </w:t>
      </w:r>
      <w:r w:rsidR="00BE49B7" w:rsidRPr="003C7FB0">
        <w:rPr>
          <w:rFonts w:ascii="Times New Roman" w:hAnsi="Times New Roman" w:cs="Times New Roman"/>
          <w:i/>
          <w:szCs w:val="24"/>
        </w:rPr>
        <w:t>Rin Rin</w:t>
      </w:r>
      <w:r w:rsidR="00BE49B7" w:rsidRPr="003C7FB0">
        <w:rPr>
          <w:rFonts w:ascii="Times New Roman" w:hAnsi="Times New Roman" w:cs="Times New Roman"/>
          <w:szCs w:val="24"/>
        </w:rPr>
        <w:t xml:space="preserve">, por ser un </w:t>
      </w:r>
      <w:r w:rsidR="00BE49B7" w:rsidRPr="003C7FB0">
        <w:rPr>
          <w:rFonts w:ascii="Times New Roman" w:hAnsi="Times New Roman" w:cs="Times New Roman"/>
          <w:szCs w:val="24"/>
        </w:rPr>
        <w:lastRenderedPageBreak/>
        <w:t>dispositivo político al lado de la Revolución en Marcha propuesta por López Pumarejo, estuvo más influenciada por la</w:t>
      </w:r>
      <w:r w:rsidR="0019520F">
        <w:rPr>
          <w:rFonts w:ascii="Times New Roman" w:hAnsi="Times New Roman" w:cs="Times New Roman"/>
          <w:szCs w:val="24"/>
        </w:rPr>
        <w:t>s</w:t>
      </w:r>
      <w:r w:rsidR="00BE49B7" w:rsidRPr="003C7FB0">
        <w:rPr>
          <w:rFonts w:ascii="Times New Roman" w:hAnsi="Times New Roman" w:cs="Times New Roman"/>
          <w:szCs w:val="24"/>
        </w:rPr>
        <w:t xml:space="preserve"> teorías de John De</w:t>
      </w:r>
      <w:r w:rsidR="00677F8A" w:rsidRPr="003C7FB0">
        <w:rPr>
          <w:rFonts w:ascii="Times New Roman" w:hAnsi="Times New Roman" w:cs="Times New Roman"/>
          <w:szCs w:val="24"/>
        </w:rPr>
        <w:t>wey y sus ideas sobre la democra</w:t>
      </w:r>
      <w:r w:rsidR="00BE49B7" w:rsidRPr="003C7FB0">
        <w:rPr>
          <w:rFonts w:ascii="Times New Roman" w:hAnsi="Times New Roman" w:cs="Times New Roman"/>
          <w:szCs w:val="24"/>
        </w:rPr>
        <w:t xml:space="preserve">cia </w:t>
      </w:r>
      <w:r w:rsidR="003B3942" w:rsidRPr="003C7FB0">
        <w:rPr>
          <w:rFonts w:ascii="Times New Roman" w:hAnsi="Times New Roman" w:cs="Times New Roman"/>
          <w:szCs w:val="24"/>
        </w:rPr>
        <w:t xml:space="preserve">como </w:t>
      </w:r>
      <w:r w:rsidR="00BE49B7" w:rsidRPr="003C7FB0">
        <w:rPr>
          <w:rFonts w:ascii="Times New Roman" w:hAnsi="Times New Roman" w:cs="Times New Roman"/>
          <w:szCs w:val="24"/>
        </w:rPr>
        <w:t xml:space="preserve">una práctica integrada en el campo educativo. </w:t>
      </w:r>
      <w:r w:rsidR="003B3942" w:rsidRPr="003C7FB0">
        <w:rPr>
          <w:rFonts w:ascii="Times New Roman" w:hAnsi="Times New Roman" w:cs="Times New Roman"/>
          <w:szCs w:val="24"/>
        </w:rPr>
        <w:t xml:space="preserve">Las dos </w:t>
      </w:r>
      <w:r w:rsidR="00380214" w:rsidRPr="003C7FB0">
        <w:rPr>
          <w:rFonts w:ascii="Times New Roman" w:hAnsi="Times New Roman" w:cs="Times New Roman"/>
          <w:szCs w:val="24"/>
        </w:rPr>
        <w:t>filosofía</w:t>
      </w:r>
      <w:r w:rsidR="00454892" w:rsidRPr="003C7FB0">
        <w:rPr>
          <w:rFonts w:ascii="Times New Roman" w:hAnsi="Times New Roman" w:cs="Times New Roman"/>
          <w:szCs w:val="24"/>
        </w:rPr>
        <w:t>s</w:t>
      </w:r>
      <w:r w:rsidR="00380214" w:rsidRPr="003C7FB0">
        <w:rPr>
          <w:rFonts w:ascii="Times New Roman" w:hAnsi="Times New Roman" w:cs="Times New Roman"/>
          <w:szCs w:val="24"/>
        </w:rPr>
        <w:t xml:space="preserve"> rechaz</w:t>
      </w:r>
      <w:r w:rsidR="00454892" w:rsidRPr="003C7FB0">
        <w:rPr>
          <w:rFonts w:ascii="Times New Roman" w:hAnsi="Times New Roman" w:cs="Times New Roman"/>
          <w:szCs w:val="24"/>
        </w:rPr>
        <w:t>aron</w:t>
      </w:r>
      <w:r w:rsidR="00380214" w:rsidRPr="003C7FB0">
        <w:rPr>
          <w:rFonts w:ascii="Times New Roman" w:hAnsi="Times New Roman" w:cs="Times New Roman"/>
          <w:szCs w:val="24"/>
        </w:rPr>
        <w:t xml:space="preserve"> los métodos de enseñanza memorísticos </w:t>
      </w:r>
      <w:r w:rsidR="005A193E" w:rsidRPr="003C7FB0">
        <w:rPr>
          <w:rFonts w:ascii="Times New Roman" w:hAnsi="Times New Roman" w:cs="Times New Roman"/>
          <w:szCs w:val="24"/>
        </w:rPr>
        <w:t>y excesivamente disciplinarios</w:t>
      </w:r>
      <w:r w:rsidR="00BF610D" w:rsidRPr="003C7FB0">
        <w:rPr>
          <w:rFonts w:ascii="Times New Roman" w:hAnsi="Times New Roman" w:cs="Times New Roman"/>
          <w:szCs w:val="24"/>
        </w:rPr>
        <w:t>,</w:t>
      </w:r>
      <w:r w:rsidR="005A193E" w:rsidRPr="003C7FB0">
        <w:rPr>
          <w:rFonts w:ascii="Times New Roman" w:hAnsi="Times New Roman" w:cs="Times New Roman"/>
          <w:szCs w:val="24"/>
        </w:rPr>
        <w:t xml:space="preserve"> </w:t>
      </w:r>
      <w:r w:rsidR="00380214" w:rsidRPr="003C7FB0">
        <w:rPr>
          <w:rFonts w:ascii="Times New Roman" w:hAnsi="Times New Roman" w:cs="Times New Roman"/>
          <w:szCs w:val="24"/>
        </w:rPr>
        <w:t>por considerarlos deficientes</w:t>
      </w:r>
      <w:r w:rsidR="00BF610D" w:rsidRPr="003C7FB0">
        <w:rPr>
          <w:rFonts w:ascii="Times New Roman" w:hAnsi="Times New Roman" w:cs="Times New Roman"/>
          <w:szCs w:val="24"/>
        </w:rPr>
        <w:t>,</w:t>
      </w:r>
      <w:r w:rsidR="00380214" w:rsidRPr="003C7FB0">
        <w:rPr>
          <w:rFonts w:ascii="Times New Roman" w:hAnsi="Times New Roman" w:cs="Times New Roman"/>
          <w:szCs w:val="24"/>
        </w:rPr>
        <w:t xml:space="preserve"> y propus</w:t>
      </w:r>
      <w:r w:rsidR="00CB7B3D" w:rsidRPr="003C7FB0">
        <w:rPr>
          <w:rFonts w:ascii="Times New Roman" w:hAnsi="Times New Roman" w:cs="Times New Roman"/>
          <w:szCs w:val="24"/>
        </w:rPr>
        <w:t>ieron</w:t>
      </w:r>
      <w:r w:rsidR="00380214" w:rsidRPr="003C7FB0">
        <w:rPr>
          <w:rFonts w:ascii="Times New Roman" w:hAnsi="Times New Roman" w:cs="Times New Roman"/>
          <w:szCs w:val="24"/>
        </w:rPr>
        <w:t xml:space="preserve"> como método renovador </w:t>
      </w:r>
      <w:r w:rsidR="007E1079">
        <w:rPr>
          <w:rFonts w:ascii="Times New Roman" w:hAnsi="Times New Roman" w:cs="Times New Roman"/>
          <w:szCs w:val="24"/>
        </w:rPr>
        <w:t xml:space="preserve">un </w:t>
      </w:r>
      <w:r w:rsidR="00380214" w:rsidRPr="003C7FB0">
        <w:rPr>
          <w:rFonts w:ascii="Times New Roman" w:hAnsi="Times New Roman" w:cs="Times New Roman"/>
          <w:szCs w:val="24"/>
        </w:rPr>
        <w:t>aprendizaje</w:t>
      </w:r>
      <w:r w:rsidR="003A1FB8" w:rsidRPr="003C7FB0">
        <w:rPr>
          <w:rFonts w:ascii="Times New Roman" w:hAnsi="Times New Roman" w:cs="Times New Roman"/>
          <w:szCs w:val="24"/>
        </w:rPr>
        <w:t xml:space="preserve"> en</w:t>
      </w:r>
      <w:r w:rsidR="005E3B9F">
        <w:rPr>
          <w:rFonts w:ascii="Times New Roman" w:hAnsi="Times New Roman" w:cs="Times New Roman"/>
          <w:szCs w:val="24"/>
        </w:rPr>
        <w:t xml:space="preserve"> </w:t>
      </w:r>
      <w:r w:rsidR="003A1FB8" w:rsidRPr="003C7FB0">
        <w:rPr>
          <w:rFonts w:ascii="Times New Roman" w:hAnsi="Times New Roman" w:cs="Times New Roman"/>
          <w:szCs w:val="24"/>
        </w:rPr>
        <w:t>buena parte</w:t>
      </w:r>
      <w:r w:rsidR="005E3B9F">
        <w:rPr>
          <w:rFonts w:ascii="Times New Roman" w:hAnsi="Times New Roman" w:cs="Times New Roman"/>
          <w:szCs w:val="24"/>
        </w:rPr>
        <w:t xml:space="preserve"> </w:t>
      </w:r>
      <w:r w:rsidR="003A1FB8" w:rsidRPr="003C7FB0">
        <w:rPr>
          <w:rFonts w:ascii="Times New Roman" w:hAnsi="Times New Roman" w:cs="Times New Roman"/>
          <w:szCs w:val="24"/>
        </w:rPr>
        <w:t>empírico, basado</w:t>
      </w:r>
      <w:r w:rsidR="005E3B9F">
        <w:rPr>
          <w:rFonts w:ascii="Times New Roman" w:hAnsi="Times New Roman" w:cs="Times New Roman"/>
          <w:szCs w:val="24"/>
        </w:rPr>
        <w:t xml:space="preserve"> </w:t>
      </w:r>
      <w:r w:rsidR="003A1FB8" w:rsidRPr="003C7FB0">
        <w:rPr>
          <w:rFonts w:ascii="Times New Roman" w:hAnsi="Times New Roman" w:cs="Times New Roman"/>
          <w:szCs w:val="24"/>
        </w:rPr>
        <w:t>en</w:t>
      </w:r>
      <w:r w:rsidR="005E3B9F">
        <w:rPr>
          <w:rFonts w:ascii="Times New Roman" w:hAnsi="Times New Roman" w:cs="Times New Roman"/>
          <w:szCs w:val="24"/>
        </w:rPr>
        <w:t xml:space="preserve"> </w:t>
      </w:r>
      <w:r w:rsidR="00380214" w:rsidRPr="003C7FB0">
        <w:rPr>
          <w:rFonts w:ascii="Times New Roman" w:hAnsi="Times New Roman" w:cs="Times New Roman"/>
          <w:szCs w:val="24"/>
        </w:rPr>
        <w:t>la observación, la enseñanza al aire libre</w:t>
      </w:r>
      <w:r w:rsidR="00EB09C9" w:rsidRPr="003C7FB0">
        <w:rPr>
          <w:rFonts w:ascii="Times New Roman" w:hAnsi="Times New Roman" w:cs="Times New Roman"/>
          <w:szCs w:val="24"/>
        </w:rPr>
        <w:t xml:space="preserve"> </w:t>
      </w:r>
      <w:r w:rsidR="000C2D88" w:rsidRPr="003C7FB0">
        <w:rPr>
          <w:rFonts w:ascii="Times New Roman" w:hAnsi="Times New Roman" w:cs="Times New Roman"/>
          <w:szCs w:val="24"/>
        </w:rPr>
        <w:t>para aplicar conocimientos y fomentar su discernimiento</w:t>
      </w:r>
      <w:r w:rsidR="00B147BB" w:rsidRPr="003C7FB0">
        <w:rPr>
          <w:rFonts w:ascii="Times New Roman" w:hAnsi="Times New Roman" w:cs="Times New Roman"/>
          <w:szCs w:val="24"/>
        </w:rPr>
        <w:t>, el juego y</w:t>
      </w:r>
      <w:r w:rsidR="005A193E" w:rsidRPr="003C7FB0">
        <w:rPr>
          <w:rFonts w:ascii="Times New Roman" w:hAnsi="Times New Roman" w:cs="Times New Roman"/>
          <w:szCs w:val="24"/>
        </w:rPr>
        <w:t xml:space="preserve"> los trabajos manuales</w:t>
      </w:r>
      <w:r w:rsidR="00B147BB" w:rsidRPr="003C7FB0">
        <w:rPr>
          <w:rFonts w:ascii="Times New Roman" w:hAnsi="Times New Roman" w:cs="Times New Roman"/>
          <w:szCs w:val="24"/>
        </w:rPr>
        <w:t>. Método que</w:t>
      </w:r>
      <w:r w:rsidR="00BF610D" w:rsidRPr="003C7FB0">
        <w:rPr>
          <w:rFonts w:ascii="Times New Roman" w:hAnsi="Times New Roman" w:cs="Times New Roman"/>
          <w:szCs w:val="24"/>
        </w:rPr>
        <w:t>,</w:t>
      </w:r>
      <w:r w:rsidR="00B147BB" w:rsidRPr="003C7FB0">
        <w:rPr>
          <w:rFonts w:ascii="Times New Roman" w:hAnsi="Times New Roman" w:cs="Times New Roman"/>
          <w:szCs w:val="24"/>
        </w:rPr>
        <w:t xml:space="preserve"> en definitiva</w:t>
      </w:r>
      <w:r w:rsidR="00BF610D" w:rsidRPr="003C7FB0">
        <w:rPr>
          <w:rFonts w:ascii="Times New Roman" w:hAnsi="Times New Roman" w:cs="Times New Roman"/>
          <w:szCs w:val="24"/>
        </w:rPr>
        <w:t>,</w:t>
      </w:r>
      <w:r w:rsidR="00B147BB" w:rsidRPr="003C7FB0">
        <w:rPr>
          <w:rFonts w:ascii="Times New Roman" w:hAnsi="Times New Roman" w:cs="Times New Roman"/>
          <w:szCs w:val="24"/>
        </w:rPr>
        <w:t xml:space="preserve"> quería</w:t>
      </w:r>
      <w:r w:rsidR="0082471C" w:rsidRPr="003C7FB0">
        <w:rPr>
          <w:rFonts w:ascii="Times New Roman" w:hAnsi="Times New Roman" w:cs="Times New Roman"/>
          <w:szCs w:val="24"/>
        </w:rPr>
        <w:t>, entre otros aspectos</w:t>
      </w:r>
      <w:r w:rsidR="009675A1" w:rsidRPr="003C7FB0">
        <w:rPr>
          <w:rFonts w:ascii="Times New Roman" w:hAnsi="Times New Roman" w:cs="Times New Roman"/>
          <w:szCs w:val="24"/>
        </w:rPr>
        <w:t xml:space="preserve">, reforzar las relaciones amistosas </w:t>
      </w:r>
      <w:r w:rsidR="003A1FB8" w:rsidRPr="003C7FB0">
        <w:rPr>
          <w:rFonts w:ascii="Times New Roman" w:hAnsi="Times New Roman" w:cs="Times New Roman"/>
          <w:szCs w:val="24"/>
        </w:rPr>
        <w:t xml:space="preserve">con sus </w:t>
      </w:r>
      <w:r w:rsidR="009675A1" w:rsidRPr="003C7FB0">
        <w:rPr>
          <w:rFonts w:ascii="Times New Roman" w:hAnsi="Times New Roman" w:cs="Times New Roman"/>
          <w:szCs w:val="24"/>
        </w:rPr>
        <w:t xml:space="preserve">compañeros y </w:t>
      </w:r>
      <w:r w:rsidR="00BF610D" w:rsidRPr="003C7FB0">
        <w:rPr>
          <w:rFonts w:ascii="Times New Roman" w:hAnsi="Times New Roman" w:cs="Times New Roman"/>
          <w:szCs w:val="24"/>
        </w:rPr>
        <w:t xml:space="preserve">facilitar el </w:t>
      </w:r>
      <w:r w:rsidR="009675A1" w:rsidRPr="003C7FB0">
        <w:rPr>
          <w:rFonts w:ascii="Times New Roman" w:hAnsi="Times New Roman" w:cs="Times New Roman"/>
          <w:szCs w:val="24"/>
        </w:rPr>
        <w:t>aprendizaje mediante la experiencia.</w:t>
      </w:r>
      <w:r w:rsidR="00EE1895" w:rsidRPr="003C7FB0">
        <w:rPr>
          <w:rFonts w:ascii="Times New Roman" w:hAnsi="Times New Roman" w:cs="Times New Roman"/>
          <w:szCs w:val="24"/>
        </w:rPr>
        <w:t xml:space="preserve"> Prácticas educativas que las revistas </w:t>
      </w:r>
      <w:r w:rsidR="003A1FB8" w:rsidRPr="003C7FB0">
        <w:rPr>
          <w:rFonts w:ascii="Times New Roman" w:hAnsi="Times New Roman" w:cs="Times New Roman"/>
          <w:szCs w:val="24"/>
        </w:rPr>
        <w:t xml:space="preserve">fomentaron </w:t>
      </w:r>
      <w:r w:rsidR="00EE1895" w:rsidRPr="003C7FB0">
        <w:rPr>
          <w:rFonts w:ascii="Times New Roman" w:hAnsi="Times New Roman" w:cs="Times New Roman"/>
          <w:szCs w:val="24"/>
        </w:rPr>
        <w:t>en su estructura</w:t>
      </w:r>
      <w:r w:rsidR="003A1FB8" w:rsidRPr="003C7FB0">
        <w:rPr>
          <w:rFonts w:ascii="Times New Roman" w:hAnsi="Times New Roman" w:cs="Times New Roman"/>
          <w:szCs w:val="24"/>
        </w:rPr>
        <w:t xml:space="preserve">, </w:t>
      </w:r>
      <w:r w:rsidR="00BB0D9F" w:rsidRPr="003C7FB0">
        <w:rPr>
          <w:rFonts w:ascii="Times New Roman" w:hAnsi="Times New Roman" w:cs="Times New Roman"/>
          <w:szCs w:val="24"/>
        </w:rPr>
        <w:t>0074</w:t>
      </w:r>
      <w:r w:rsidR="003A1FB8" w:rsidRPr="003C7FB0">
        <w:rPr>
          <w:rFonts w:ascii="Times New Roman" w:hAnsi="Times New Roman" w:cs="Times New Roman"/>
          <w:szCs w:val="24"/>
        </w:rPr>
        <w:t xml:space="preserve">extos y </w:t>
      </w:r>
      <w:r w:rsidR="00EE1895" w:rsidRPr="003C7FB0">
        <w:rPr>
          <w:rFonts w:ascii="Times New Roman" w:hAnsi="Times New Roman" w:cs="Times New Roman"/>
          <w:szCs w:val="24"/>
        </w:rPr>
        <w:t>actividades.</w:t>
      </w:r>
    </w:p>
    <w:p w14:paraId="4C875E8E" w14:textId="4099BA26" w:rsidR="002F6B3D" w:rsidRPr="003C7FB0" w:rsidRDefault="00F33337" w:rsidP="003C7FB0">
      <w:pPr>
        <w:spacing w:line="360" w:lineRule="auto"/>
        <w:jc w:val="both"/>
        <w:rPr>
          <w:rFonts w:ascii="Times New Roman" w:hAnsi="Times New Roman" w:cs="Times New Roman"/>
          <w:szCs w:val="24"/>
        </w:rPr>
      </w:pPr>
      <w:r w:rsidRPr="003C7FB0">
        <w:rPr>
          <w:rFonts w:ascii="Times New Roman" w:hAnsi="Times New Roman" w:cs="Times New Roman"/>
          <w:i/>
          <w:szCs w:val="24"/>
        </w:rPr>
        <w:t>Rin Rin</w:t>
      </w:r>
      <w:r w:rsidRPr="003C7FB0">
        <w:rPr>
          <w:rFonts w:ascii="Times New Roman" w:hAnsi="Times New Roman" w:cs="Times New Roman"/>
          <w:szCs w:val="24"/>
        </w:rPr>
        <w:t xml:space="preserve"> y </w:t>
      </w:r>
      <w:r w:rsidRPr="003C7FB0">
        <w:rPr>
          <w:rFonts w:ascii="Times New Roman" w:hAnsi="Times New Roman" w:cs="Times New Roman"/>
          <w:i/>
          <w:szCs w:val="24"/>
        </w:rPr>
        <w:t>Chanchito</w:t>
      </w:r>
      <w:r w:rsidR="00EF1121" w:rsidRPr="003C7FB0">
        <w:rPr>
          <w:rFonts w:ascii="Times New Roman" w:hAnsi="Times New Roman" w:cs="Times New Roman"/>
          <w:szCs w:val="24"/>
        </w:rPr>
        <w:t xml:space="preserve"> compartiero</w:t>
      </w:r>
      <w:r w:rsidRPr="003C7FB0">
        <w:rPr>
          <w:rFonts w:ascii="Times New Roman" w:hAnsi="Times New Roman" w:cs="Times New Roman"/>
          <w:szCs w:val="24"/>
        </w:rPr>
        <w:t xml:space="preserve">n rasgos </w:t>
      </w:r>
      <w:r w:rsidR="006331D0" w:rsidRPr="003C7FB0">
        <w:rPr>
          <w:rFonts w:ascii="Times New Roman" w:hAnsi="Times New Roman" w:cs="Times New Roman"/>
          <w:szCs w:val="24"/>
        </w:rPr>
        <w:t>del espíritu de su época</w:t>
      </w:r>
      <w:r w:rsidR="00EB09C9" w:rsidRPr="003C7FB0">
        <w:rPr>
          <w:rFonts w:ascii="Times New Roman" w:hAnsi="Times New Roman" w:cs="Times New Roman"/>
          <w:szCs w:val="24"/>
        </w:rPr>
        <w:t xml:space="preserve"> </w:t>
      </w:r>
      <w:r w:rsidR="0037500A" w:rsidRPr="003C7FB0">
        <w:rPr>
          <w:rFonts w:ascii="Times New Roman" w:hAnsi="Times New Roman" w:cs="Times New Roman"/>
          <w:szCs w:val="24"/>
        </w:rPr>
        <w:t>–</w:t>
      </w:r>
      <w:r w:rsidR="00EB09C9" w:rsidRPr="003C7FB0">
        <w:rPr>
          <w:rFonts w:ascii="Times New Roman" w:hAnsi="Times New Roman" w:cs="Times New Roman"/>
          <w:szCs w:val="24"/>
        </w:rPr>
        <w:t xml:space="preserve">como </w:t>
      </w:r>
      <w:r w:rsidR="006331D0" w:rsidRPr="003C7FB0">
        <w:rPr>
          <w:rFonts w:ascii="Times New Roman" w:hAnsi="Times New Roman" w:cs="Times New Roman"/>
          <w:szCs w:val="24"/>
        </w:rPr>
        <w:t>potencia</w:t>
      </w:r>
      <w:r w:rsidR="00EB09C9" w:rsidRPr="003C7FB0">
        <w:rPr>
          <w:rFonts w:ascii="Times New Roman" w:hAnsi="Times New Roman" w:cs="Times New Roman"/>
          <w:szCs w:val="24"/>
        </w:rPr>
        <w:t>r</w:t>
      </w:r>
      <w:r w:rsidR="006331D0" w:rsidRPr="003C7FB0">
        <w:rPr>
          <w:rFonts w:ascii="Times New Roman" w:hAnsi="Times New Roman" w:cs="Times New Roman"/>
          <w:szCs w:val="24"/>
        </w:rPr>
        <w:t xml:space="preserve"> la educación infantil desde </w:t>
      </w:r>
      <w:r w:rsidR="00EB09C9" w:rsidRPr="003C7FB0">
        <w:rPr>
          <w:rFonts w:ascii="Times New Roman" w:hAnsi="Times New Roman" w:cs="Times New Roman"/>
          <w:szCs w:val="24"/>
        </w:rPr>
        <w:t>perspectivas</w:t>
      </w:r>
      <w:r w:rsidR="006331D0" w:rsidRPr="003C7FB0">
        <w:rPr>
          <w:rFonts w:ascii="Times New Roman" w:hAnsi="Times New Roman" w:cs="Times New Roman"/>
          <w:szCs w:val="24"/>
        </w:rPr>
        <w:t xml:space="preserve"> renovadoras</w:t>
      </w:r>
      <w:r w:rsidR="0037500A" w:rsidRPr="003C7FB0">
        <w:rPr>
          <w:rFonts w:ascii="Times New Roman" w:hAnsi="Times New Roman" w:cs="Times New Roman"/>
          <w:szCs w:val="24"/>
        </w:rPr>
        <w:t>–</w:t>
      </w:r>
      <w:r w:rsidR="006331D0" w:rsidRPr="003C7FB0">
        <w:rPr>
          <w:rFonts w:ascii="Times New Roman" w:hAnsi="Times New Roman" w:cs="Times New Roman"/>
          <w:szCs w:val="24"/>
        </w:rPr>
        <w:t xml:space="preserve">, pero </w:t>
      </w:r>
      <w:r w:rsidR="00EE1895" w:rsidRPr="003C7FB0">
        <w:rPr>
          <w:rFonts w:ascii="Times New Roman" w:hAnsi="Times New Roman" w:cs="Times New Roman"/>
          <w:szCs w:val="24"/>
        </w:rPr>
        <w:t xml:space="preserve">fueron revistas de ideologías antagónicas. </w:t>
      </w:r>
      <w:r w:rsidR="0037500A" w:rsidRPr="003C7FB0">
        <w:rPr>
          <w:rFonts w:ascii="Times New Roman" w:hAnsi="Times New Roman" w:cs="Times New Roman"/>
          <w:i/>
          <w:szCs w:val="24"/>
        </w:rPr>
        <w:t>Rin Rin</w:t>
      </w:r>
      <w:r w:rsidR="0037500A" w:rsidRPr="003C7FB0">
        <w:rPr>
          <w:rFonts w:ascii="Times New Roman" w:hAnsi="Times New Roman" w:cs="Times New Roman"/>
          <w:szCs w:val="24"/>
        </w:rPr>
        <w:t xml:space="preserve"> era liberal</w:t>
      </w:r>
      <w:r w:rsidR="0037500A" w:rsidRPr="003C7FB0">
        <w:rPr>
          <w:rFonts w:ascii="Times New Roman" w:hAnsi="Times New Roman" w:cs="Times New Roman"/>
          <w:i/>
          <w:szCs w:val="24"/>
        </w:rPr>
        <w:t xml:space="preserve"> </w:t>
      </w:r>
      <w:r w:rsidR="0037500A" w:rsidRPr="003C7FB0">
        <w:rPr>
          <w:rFonts w:ascii="Times New Roman" w:hAnsi="Times New Roman" w:cs="Times New Roman"/>
          <w:szCs w:val="24"/>
        </w:rPr>
        <w:t>y</w:t>
      </w:r>
      <w:r w:rsidR="0037500A" w:rsidRPr="003C7FB0">
        <w:rPr>
          <w:rFonts w:ascii="Times New Roman" w:hAnsi="Times New Roman" w:cs="Times New Roman"/>
          <w:i/>
          <w:szCs w:val="24"/>
        </w:rPr>
        <w:t xml:space="preserve"> </w:t>
      </w:r>
      <w:r w:rsidR="00EE1895" w:rsidRPr="003C7FB0">
        <w:rPr>
          <w:rFonts w:ascii="Times New Roman" w:hAnsi="Times New Roman" w:cs="Times New Roman"/>
          <w:i/>
          <w:szCs w:val="24"/>
        </w:rPr>
        <w:t>Chanchito</w:t>
      </w:r>
      <w:r w:rsidR="00EB09C9" w:rsidRPr="003C7FB0">
        <w:rPr>
          <w:rFonts w:ascii="Times New Roman" w:hAnsi="Times New Roman" w:cs="Times New Roman"/>
          <w:szCs w:val="24"/>
        </w:rPr>
        <w:t>,</w:t>
      </w:r>
      <w:r w:rsidR="00EE1895" w:rsidRPr="003C7FB0">
        <w:rPr>
          <w:rFonts w:ascii="Times New Roman" w:hAnsi="Times New Roman" w:cs="Times New Roman"/>
          <w:szCs w:val="24"/>
        </w:rPr>
        <w:t xml:space="preserve"> conservadora</w:t>
      </w:r>
      <w:r w:rsidR="006331D0" w:rsidRPr="003C7FB0">
        <w:rPr>
          <w:rFonts w:ascii="Times New Roman" w:hAnsi="Times New Roman" w:cs="Times New Roman"/>
          <w:szCs w:val="24"/>
        </w:rPr>
        <w:t xml:space="preserve">. Y </w:t>
      </w:r>
      <w:r w:rsidR="004C2841" w:rsidRPr="003C7FB0">
        <w:rPr>
          <w:rFonts w:ascii="Times New Roman" w:hAnsi="Times New Roman" w:cs="Times New Roman"/>
          <w:szCs w:val="24"/>
        </w:rPr>
        <w:t>a</w:t>
      </w:r>
      <w:r w:rsidR="00EE1895" w:rsidRPr="003C7FB0">
        <w:rPr>
          <w:rFonts w:ascii="Times New Roman" w:hAnsi="Times New Roman" w:cs="Times New Roman"/>
          <w:szCs w:val="24"/>
        </w:rPr>
        <w:t>unque a veces son tenues las líneas que dividen un pe</w:t>
      </w:r>
      <w:r w:rsidR="00CA709E" w:rsidRPr="003C7FB0">
        <w:rPr>
          <w:rFonts w:ascii="Times New Roman" w:hAnsi="Times New Roman" w:cs="Times New Roman"/>
          <w:szCs w:val="24"/>
        </w:rPr>
        <w:t>n</w:t>
      </w:r>
      <w:r w:rsidR="00EE1895" w:rsidRPr="003C7FB0">
        <w:rPr>
          <w:rFonts w:ascii="Times New Roman" w:hAnsi="Times New Roman" w:cs="Times New Roman"/>
          <w:szCs w:val="24"/>
        </w:rPr>
        <w:t>samiento del otro</w:t>
      </w:r>
      <w:r w:rsidR="006331D0" w:rsidRPr="003C7FB0">
        <w:rPr>
          <w:rFonts w:ascii="Times New Roman" w:hAnsi="Times New Roman" w:cs="Times New Roman"/>
          <w:szCs w:val="24"/>
        </w:rPr>
        <w:t>,</w:t>
      </w:r>
      <w:r w:rsidR="00EE1895" w:rsidRPr="003C7FB0">
        <w:rPr>
          <w:rFonts w:ascii="Times New Roman" w:hAnsi="Times New Roman" w:cs="Times New Roman"/>
          <w:szCs w:val="24"/>
        </w:rPr>
        <w:t xml:space="preserve"> </w:t>
      </w:r>
      <w:r w:rsidR="004A264E" w:rsidRPr="003C7FB0">
        <w:rPr>
          <w:rFonts w:ascii="Times New Roman" w:hAnsi="Times New Roman" w:cs="Times New Roman"/>
          <w:szCs w:val="24"/>
        </w:rPr>
        <w:t xml:space="preserve">algunas </w:t>
      </w:r>
      <w:r w:rsidR="00EE1895" w:rsidRPr="003C7FB0">
        <w:rPr>
          <w:rFonts w:ascii="Times New Roman" w:hAnsi="Times New Roman" w:cs="Times New Roman"/>
          <w:szCs w:val="24"/>
        </w:rPr>
        <w:t xml:space="preserve">diferencias fundamentales hicieron de </w:t>
      </w:r>
      <w:r w:rsidR="00EE1895" w:rsidRPr="003C7FB0">
        <w:rPr>
          <w:rFonts w:ascii="Times New Roman" w:hAnsi="Times New Roman" w:cs="Times New Roman"/>
          <w:i/>
          <w:szCs w:val="24"/>
        </w:rPr>
        <w:t>Rin Rin</w:t>
      </w:r>
      <w:r w:rsidR="00EE1895" w:rsidRPr="003C7FB0">
        <w:rPr>
          <w:rFonts w:ascii="Times New Roman" w:hAnsi="Times New Roman" w:cs="Times New Roman"/>
          <w:szCs w:val="24"/>
        </w:rPr>
        <w:t xml:space="preserve"> y </w:t>
      </w:r>
      <w:r w:rsidR="00EE1895" w:rsidRPr="003C7FB0">
        <w:rPr>
          <w:rFonts w:ascii="Times New Roman" w:hAnsi="Times New Roman" w:cs="Times New Roman"/>
          <w:i/>
          <w:szCs w:val="24"/>
        </w:rPr>
        <w:t>Chan</w:t>
      </w:r>
      <w:r w:rsidR="004A264E" w:rsidRPr="003C7FB0">
        <w:rPr>
          <w:rFonts w:ascii="Times New Roman" w:hAnsi="Times New Roman" w:cs="Times New Roman"/>
          <w:i/>
          <w:szCs w:val="24"/>
        </w:rPr>
        <w:t>chito</w:t>
      </w:r>
      <w:r w:rsidR="00134D61" w:rsidRPr="003C7FB0">
        <w:rPr>
          <w:rFonts w:ascii="Times New Roman" w:hAnsi="Times New Roman" w:cs="Times New Roman"/>
          <w:szCs w:val="24"/>
        </w:rPr>
        <w:t xml:space="preserve"> dos revistas contrapuest</w:t>
      </w:r>
      <w:r w:rsidR="004A264E" w:rsidRPr="003C7FB0">
        <w:rPr>
          <w:rFonts w:ascii="Times New Roman" w:hAnsi="Times New Roman" w:cs="Times New Roman"/>
          <w:szCs w:val="24"/>
        </w:rPr>
        <w:t xml:space="preserve">as. </w:t>
      </w:r>
      <w:r w:rsidR="004C2841" w:rsidRPr="003C7FB0">
        <w:rPr>
          <w:rFonts w:ascii="Times New Roman" w:hAnsi="Times New Roman" w:cs="Times New Roman"/>
          <w:szCs w:val="24"/>
        </w:rPr>
        <w:t>L</w:t>
      </w:r>
      <w:r w:rsidR="004A264E" w:rsidRPr="003C7FB0">
        <w:rPr>
          <w:rFonts w:ascii="Times New Roman" w:hAnsi="Times New Roman" w:cs="Times New Roman"/>
          <w:szCs w:val="24"/>
        </w:rPr>
        <w:t>as imágenes</w:t>
      </w:r>
      <w:r w:rsidR="004C2841" w:rsidRPr="003C7FB0">
        <w:rPr>
          <w:rFonts w:ascii="Times New Roman" w:hAnsi="Times New Roman" w:cs="Times New Roman"/>
          <w:szCs w:val="24"/>
        </w:rPr>
        <w:t xml:space="preserve"> han sido </w:t>
      </w:r>
      <w:r w:rsidR="004A264E" w:rsidRPr="003C7FB0">
        <w:rPr>
          <w:rFonts w:ascii="Times New Roman" w:hAnsi="Times New Roman" w:cs="Times New Roman"/>
          <w:szCs w:val="24"/>
        </w:rPr>
        <w:t xml:space="preserve">una fuente reveladora de </w:t>
      </w:r>
      <w:r w:rsidR="006D43AF" w:rsidRPr="003C7FB0">
        <w:rPr>
          <w:rFonts w:ascii="Times New Roman" w:hAnsi="Times New Roman" w:cs="Times New Roman"/>
          <w:szCs w:val="24"/>
        </w:rPr>
        <w:t xml:space="preserve">sus </w:t>
      </w:r>
      <w:r w:rsidR="004A264E" w:rsidRPr="003C7FB0">
        <w:rPr>
          <w:rFonts w:ascii="Times New Roman" w:hAnsi="Times New Roman" w:cs="Times New Roman"/>
          <w:szCs w:val="24"/>
        </w:rPr>
        <w:t xml:space="preserve">posturas ideológicas a </w:t>
      </w:r>
      <w:r w:rsidR="006331D0" w:rsidRPr="003C7FB0">
        <w:rPr>
          <w:rFonts w:ascii="Times New Roman" w:hAnsi="Times New Roman" w:cs="Times New Roman"/>
          <w:szCs w:val="24"/>
        </w:rPr>
        <w:t>veces invisibles en los textos; y los textos, muchas veces, revelaron de forma directa las posturas partidistas.</w:t>
      </w:r>
    </w:p>
    <w:p w14:paraId="00434555" w14:textId="77777777" w:rsidR="00061D29" w:rsidRPr="003C7FB0" w:rsidRDefault="00061D29" w:rsidP="003C7FB0">
      <w:pPr>
        <w:spacing w:line="360" w:lineRule="auto"/>
        <w:jc w:val="both"/>
        <w:rPr>
          <w:rFonts w:ascii="Times New Roman" w:hAnsi="Times New Roman" w:cs="Times New Roman"/>
          <w:szCs w:val="24"/>
        </w:rPr>
      </w:pPr>
    </w:p>
    <w:p w14:paraId="2A62C59B" w14:textId="77777777" w:rsidR="001B1D19" w:rsidRPr="003C7FB0" w:rsidRDefault="006D3BF8" w:rsidP="003C7FB0">
      <w:pPr>
        <w:pStyle w:val="Ttulo2"/>
        <w:spacing w:line="360" w:lineRule="auto"/>
        <w:rPr>
          <w:rFonts w:ascii="Times New Roman" w:hAnsi="Times New Roman" w:cs="Times New Roman"/>
          <w:color w:val="auto"/>
          <w:sz w:val="24"/>
          <w:szCs w:val="24"/>
        </w:rPr>
      </w:pPr>
      <w:bookmarkStart w:id="3" w:name="_Toc360394972"/>
      <w:r w:rsidRPr="003C7FB0">
        <w:rPr>
          <w:rFonts w:ascii="Times New Roman" w:hAnsi="Times New Roman" w:cs="Times New Roman"/>
          <w:i/>
          <w:color w:val="auto"/>
          <w:sz w:val="24"/>
          <w:szCs w:val="24"/>
        </w:rPr>
        <w:t>Rin Rin</w:t>
      </w:r>
      <w:r w:rsidRPr="003C7FB0">
        <w:rPr>
          <w:rFonts w:ascii="Times New Roman" w:hAnsi="Times New Roman" w:cs="Times New Roman"/>
          <w:color w:val="auto"/>
          <w:sz w:val="24"/>
          <w:szCs w:val="24"/>
        </w:rPr>
        <w:t xml:space="preserve"> y </w:t>
      </w:r>
      <w:r w:rsidRPr="003C7FB0">
        <w:rPr>
          <w:rFonts w:ascii="Times New Roman" w:hAnsi="Times New Roman" w:cs="Times New Roman"/>
          <w:i/>
          <w:color w:val="auto"/>
          <w:sz w:val="24"/>
          <w:szCs w:val="24"/>
        </w:rPr>
        <w:t>Chanchito</w:t>
      </w:r>
      <w:r w:rsidR="00061D29" w:rsidRPr="003C7FB0">
        <w:rPr>
          <w:rFonts w:ascii="Times New Roman" w:hAnsi="Times New Roman" w:cs="Times New Roman"/>
          <w:color w:val="auto"/>
          <w:sz w:val="24"/>
          <w:szCs w:val="24"/>
        </w:rPr>
        <w:t xml:space="preserve"> como dispositivos políticos en la constr</w:t>
      </w:r>
      <w:r w:rsidR="00F83996" w:rsidRPr="003C7FB0">
        <w:rPr>
          <w:rFonts w:ascii="Times New Roman" w:hAnsi="Times New Roman" w:cs="Times New Roman"/>
          <w:color w:val="auto"/>
          <w:sz w:val="24"/>
          <w:szCs w:val="24"/>
        </w:rPr>
        <w:t>ucción del modelo de ciudadanía</w:t>
      </w:r>
      <w:bookmarkEnd w:id="3"/>
    </w:p>
    <w:p w14:paraId="7B744E95" w14:textId="77777777" w:rsidR="003C7FB0" w:rsidRDefault="003C7FB0" w:rsidP="003C7FB0">
      <w:pPr>
        <w:pStyle w:val="Ttulo3"/>
        <w:spacing w:line="360" w:lineRule="auto"/>
        <w:rPr>
          <w:rFonts w:ascii="Times New Roman" w:hAnsi="Times New Roman" w:cs="Times New Roman"/>
          <w:color w:val="auto"/>
          <w:szCs w:val="24"/>
        </w:rPr>
      </w:pPr>
      <w:bookmarkStart w:id="4" w:name="_Toc360394973"/>
    </w:p>
    <w:p w14:paraId="7C3F35B6" w14:textId="3D4A9EB4" w:rsidR="002931F3" w:rsidRPr="003C7FB0" w:rsidRDefault="002931F3" w:rsidP="003C7FB0">
      <w:pPr>
        <w:pStyle w:val="Ttulo3"/>
        <w:spacing w:line="360" w:lineRule="auto"/>
        <w:rPr>
          <w:rFonts w:ascii="Times New Roman" w:hAnsi="Times New Roman" w:cs="Times New Roman"/>
          <w:color w:val="auto"/>
          <w:szCs w:val="24"/>
        </w:rPr>
      </w:pPr>
      <w:r w:rsidRPr="00F71474">
        <w:rPr>
          <w:rFonts w:ascii="Times New Roman" w:hAnsi="Times New Roman" w:cs="Times New Roman"/>
          <w:i/>
          <w:color w:val="auto"/>
          <w:szCs w:val="24"/>
        </w:rPr>
        <w:t>Chanchito</w:t>
      </w:r>
      <w:r w:rsidRPr="003C7FB0">
        <w:rPr>
          <w:rFonts w:ascii="Times New Roman" w:hAnsi="Times New Roman" w:cs="Times New Roman"/>
          <w:color w:val="auto"/>
          <w:szCs w:val="24"/>
        </w:rPr>
        <w:t>, sus orígenes y derroteros</w:t>
      </w:r>
      <w:bookmarkEnd w:id="4"/>
    </w:p>
    <w:p w14:paraId="1FFC732B" w14:textId="2688DFE9" w:rsidR="002931F3" w:rsidRPr="003C7FB0" w:rsidRDefault="002931F3" w:rsidP="003C7FB0">
      <w:pPr>
        <w:spacing w:line="360" w:lineRule="auto"/>
        <w:jc w:val="both"/>
        <w:rPr>
          <w:rFonts w:ascii="Times New Roman" w:hAnsi="Times New Roman" w:cs="Times New Roman"/>
          <w:szCs w:val="24"/>
        </w:rPr>
      </w:pPr>
      <w:bookmarkStart w:id="5" w:name="_Toc295415190"/>
      <w:bookmarkStart w:id="6" w:name="_Toc296718432"/>
      <w:bookmarkStart w:id="7" w:name="_Toc332552816"/>
      <w:r w:rsidRPr="003C7FB0">
        <w:rPr>
          <w:rFonts w:ascii="Times New Roman" w:hAnsi="Times New Roman" w:cs="Times New Roman"/>
          <w:i/>
          <w:szCs w:val="24"/>
        </w:rPr>
        <w:t xml:space="preserve">Chanchito </w:t>
      </w:r>
      <w:r w:rsidRPr="003C7FB0">
        <w:rPr>
          <w:rFonts w:ascii="Times New Roman" w:hAnsi="Times New Roman" w:cs="Times New Roman"/>
          <w:szCs w:val="24"/>
        </w:rPr>
        <w:t xml:space="preserve">fue una revista ilustrada para niños de la urbe, que circuló entre 1933 y 1934 gracias al empeño de su director, editor y autor, Víctor Eduardo Caro (1877-1944), quien asumió la empresa de hacer y publicar esta revista después de jubilarse. Ingeniero conocedor y apasionado por las matemáticas, escritor y poeta, fue hijo del intelectual y político conservador Miguel Antonio Caro. </w:t>
      </w:r>
    </w:p>
    <w:p w14:paraId="32DAE967" w14:textId="427460F4" w:rsidR="002931F3" w:rsidRPr="003C7FB0" w:rsidRDefault="002931F3"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lastRenderedPageBreak/>
        <w:t xml:space="preserve">Víctor E. Caro empezó la aventura de realizar esta revista llevado por la nostalgia: en París vivía retirado y disfrutaba de los ahorros, cuando se encontró una moneda de diez centavos con la imagen del Libertador y esto le hizo pensar en Bogotá y cuánto extrañaba sus comidas, sus amigos, la oportunidad de transmitir a otros niños los sentimientos que albergaba por Colombia. (Caro, 1934, </w:t>
      </w:r>
      <w:r w:rsidRPr="003C7FB0">
        <w:rPr>
          <w:rFonts w:ascii="Times New Roman" w:hAnsi="Times New Roman" w:cs="Times New Roman"/>
          <w:i/>
          <w:szCs w:val="24"/>
        </w:rPr>
        <w:t>III</w:t>
      </w:r>
      <w:r w:rsidR="00677F8A" w:rsidRPr="003C7FB0">
        <w:rPr>
          <w:rFonts w:ascii="Times New Roman" w:hAnsi="Times New Roman" w:cs="Times New Roman"/>
          <w:i/>
          <w:szCs w:val="24"/>
        </w:rPr>
        <w:t xml:space="preserve"> </w:t>
      </w:r>
      <w:r w:rsidRPr="003C7FB0">
        <w:rPr>
          <w:rFonts w:ascii="Times New Roman" w:hAnsi="Times New Roman" w:cs="Times New Roman"/>
          <w:szCs w:val="24"/>
        </w:rPr>
        <w:t xml:space="preserve">(61), p. 3). Así, regresó al país y fundó la revista </w:t>
      </w:r>
      <w:r w:rsidRPr="003C7FB0">
        <w:rPr>
          <w:rFonts w:ascii="Times New Roman" w:hAnsi="Times New Roman" w:cs="Times New Roman"/>
          <w:i/>
          <w:szCs w:val="24"/>
        </w:rPr>
        <w:t>Chanchito</w:t>
      </w:r>
      <w:r w:rsidRPr="003C7FB0">
        <w:rPr>
          <w:rFonts w:ascii="Times New Roman" w:hAnsi="Times New Roman" w:cs="Times New Roman"/>
          <w:szCs w:val="24"/>
        </w:rPr>
        <w:t xml:space="preserve"> para divertir a los niños e instruirlos sobre las características de su patria; para nutrir lo que él llamó el “alma nacional infantil”, como advirtió a sus lectores, en el editorial del primer número de la revista. </w:t>
      </w:r>
    </w:p>
    <w:p w14:paraId="1338D16A" w14:textId="77777777" w:rsidR="002931F3" w:rsidRPr="003C7FB0" w:rsidRDefault="002931F3" w:rsidP="003C7FB0">
      <w:pPr>
        <w:spacing w:line="360" w:lineRule="auto"/>
        <w:jc w:val="both"/>
        <w:rPr>
          <w:rFonts w:ascii="Times New Roman" w:hAnsi="Times New Roman" w:cs="Times New Roman"/>
          <w:iCs/>
          <w:szCs w:val="24"/>
          <w:lang w:val="es-ES_tradnl"/>
        </w:rPr>
      </w:pPr>
      <w:r w:rsidRPr="003C7FB0">
        <w:rPr>
          <w:rFonts w:ascii="Times New Roman" w:hAnsi="Times New Roman" w:cs="Times New Roman"/>
          <w:iCs/>
          <w:szCs w:val="24"/>
          <w:lang w:val="es-ES_tradnl"/>
        </w:rPr>
        <w:t xml:space="preserve">Este deseo de nutrir la inteligencia quizá entronca con la conciencia de Caro sobre el poder transformador de la realidad que tienen las palabras, y al cual se refiere </w:t>
      </w:r>
      <w:r w:rsidRPr="003C7FB0">
        <w:rPr>
          <w:rFonts w:ascii="Times New Roman" w:hAnsi="Times New Roman" w:cs="Times New Roman"/>
          <w:iCs/>
          <w:szCs w:val="24"/>
          <w:lang w:val="es-ES"/>
        </w:rPr>
        <w:t xml:space="preserve">Siegfried </w:t>
      </w:r>
      <w:r w:rsidRPr="003C7FB0">
        <w:rPr>
          <w:rFonts w:ascii="Times New Roman" w:hAnsi="Times New Roman" w:cs="Times New Roman"/>
          <w:iCs/>
          <w:szCs w:val="24"/>
          <w:lang w:val="es-ES_tradnl"/>
        </w:rPr>
        <w:t>Jäger:</w:t>
      </w:r>
    </w:p>
    <w:p w14:paraId="05C67D71" w14:textId="7A092FE1" w:rsidR="002931F3" w:rsidRPr="009335F1" w:rsidRDefault="002931F3" w:rsidP="0085284B">
      <w:pPr>
        <w:pStyle w:val="Cita"/>
        <w:ind w:left="426"/>
        <w:jc w:val="both"/>
        <w:rPr>
          <w:rFonts w:ascii="Times New Roman" w:hAnsi="Times New Roman" w:cs="Times New Roman"/>
          <w:i w:val="0"/>
          <w:color w:val="auto"/>
          <w:szCs w:val="24"/>
          <w:lang w:val="es-ES"/>
        </w:rPr>
      </w:pPr>
      <w:r w:rsidRPr="009335F1">
        <w:rPr>
          <w:rFonts w:ascii="Times New Roman" w:hAnsi="Times New Roman" w:cs="Times New Roman"/>
          <w:i w:val="0"/>
          <w:color w:val="auto"/>
          <w:szCs w:val="24"/>
          <w:lang w:val="es-ES"/>
        </w:rPr>
        <w:t>Los discursos determinan la realidad. Por supuesto, siempre a través de sujetos que intervienen activamente en sus contextos societales como (co)productores y (co)agentes de los discursos y cambios de la realidad. Estos sujetos activos llevan a cabo prácticas discursivas y no discursivas.</w:t>
      </w:r>
      <w:r w:rsidR="003C7FB0" w:rsidRPr="009335F1">
        <w:rPr>
          <w:rFonts w:ascii="Times New Roman" w:hAnsi="Times New Roman" w:cs="Times New Roman"/>
          <w:i w:val="0"/>
          <w:color w:val="auto"/>
          <w:szCs w:val="24"/>
          <w:lang w:val="es-ES"/>
        </w:rPr>
        <w:t xml:space="preserve"> </w:t>
      </w:r>
      <w:r w:rsidRPr="009335F1">
        <w:rPr>
          <w:rFonts w:ascii="Times New Roman" w:hAnsi="Times New Roman" w:cs="Times New Roman"/>
          <w:i w:val="0"/>
          <w:color w:val="auto"/>
          <w:szCs w:val="24"/>
          <w:lang w:val="es-ES"/>
        </w:rPr>
        <w:t>Y pueden hacerlo porque, en su calidad de sujetos “entretejidos” con los discursos, disponen de conocimiento.</w:t>
      </w:r>
      <w:r w:rsidR="009335F1">
        <w:rPr>
          <w:rFonts w:ascii="Times New Roman" w:hAnsi="Times New Roman" w:cs="Times New Roman"/>
          <w:i w:val="0"/>
          <w:color w:val="auto"/>
          <w:szCs w:val="24"/>
          <w:lang w:val="es-ES"/>
        </w:rPr>
        <w:t xml:space="preserve"> (Jäger, 2003: 66</w:t>
      </w:r>
      <w:r w:rsidR="0085284B">
        <w:rPr>
          <w:rFonts w:ascii="Times New Roman" w:hAnsi="Times New Roman" w:cs="Times New Roman"/>
          <w:i w:val="0"/>
          <w:color w:val="auto"/>
          <w:szCs w:val="24"/>
          <w:lang w:val="es-ES"/>
        </w:rPr>
        <w:t>)</w:t>
      </w:r>
    </w:p>
    <w:p w14:paraId="2AC718CA" w14:textId="77777777" w:rsidR="002931F3" w:rsidRPr="003C7FB0" w:rsidRDefault="002931F3" w:rsidP="003C7FB0">
      <w:pPr>
        <w:spacing w:line="360" w:lineRule="auto"/>
        <w:jc w:val="both"/>
        <w:rPr>
          <w:rFonts w:ascii="Times New Roman" w:hAnsi="Times New Roman" w:cs="Times New Roman"/>
          <w:bCs/>
          <w:szCs w:val="24"/>
        </w:rPr>
      </w:pPr>
      <w:r w:rsidRPr="003C7FB0">
        <w:rPr>
          <w:rFonts w:ascii="Times New Roman" w:hAnsi="Times New Roman" w:cs="Times New Roman"/>
          <w:bCs/>
          <w:szCs w:val="24"/>
        </w:rPr>
        <w:t xml:space="preserve">Y aunque se trataba de una revista comercial editada por un particular, </w:t>
      </w:r>
      <w:r w:rsidRPr="003C7FB0">
        <w:rPr>
          <w:rFonts w:ascii="Times New Roman" w:hAnsi="Times New Roman" w:cs="Times New Roman"/>
          <w:bCs/>
          <w:i/>
          <w:szCs w:val="24"/>
        </w:rPr>
        <w:t>Chanchito</w:t>
      </w:r>
      <w:r w:rsidRPr="003C7FB0">
        <w:rPr>
          <w:rFonts w:ascii="Times New Roman" w:hAnsi="Times New Roman" w:cs="Times New Roman"/>
          <w:bCs/>
          <w:szCs w:val="24"/>
        </w:rPr>
        <w:t xml:space="preserve"> fue también un dispositivo de formación ciudadana</w:t>
      </w:r>
      <w:bookmarkEnd w:id="5"/>
      <w:bookmarkEnd w:id="6"/>
      <w:bookmarkEnd w:id="7"/>
      <w:r w:rsidRPr="003C7FB0">
        <w:rPr>
          <w:rFonts w:ascii="Times New Roman" w:hAnsi="Times New Roman" w:cs="Times New Roman"/>
          <w:bCs/>
          <w:szCs w:val="24"/>
        </w:rPr>
        <w:t xml:space="preserve">, pero, a diferencia de </w:t>
      </w:r>
      <w:r w:rsidRPr="003C7FB0">
        <w:rPr>
          <w:rFonts w:ascii="Times New Roman" w:hAnsi="Times New Roman" w:cs="Times New Roman"/>
          <w:bCs/>
          <w:i/>
          <w:szCs w:val="24"/>
        </w:rPr>
        <w:t>Rin Rin,</w:t>
      </w:r>
      <w:r w:rsidRPr="003C7FB0">
        <w:rPr>
          <w:rFonts w:ascii="Times New Roman" w:hAnsi="Times New Roman" w:cs="Times New Roman"/>
          <w:bCs/>
          <w:szCs w:val="24"/>
        </w:rPr>
        <w:t xml:space="preserve"> su objetivo político estaba basado en el pensamiento conservador. </w:t>
      </w:r>
    </w:p>
    <w:p w14:paraId="330ED4D3" w14:textId="77777777" w:rsidR="002931F3" w:rsidRPr="003C7FB0" w:rsidRDefault="002931F3" w:rsidP="003C7FB0">
      <w:pPr>
        <w:spacing w:line="360" w:lineRule="auto"/>
        <w:jc w:val="both"/>
        <w:rPr>
          <w:rFonts w:ascii="Times New Roman" w:hAnsi="Times New Roman" w:cs="Times New Roman"/>
          <w:bCs/>
          <w:szCs w:val="24"/>
          <w:lang w:val="es-ES_tradnl"/>
        </w:rPr>
      </w:pPr>
      <w:r w:rsidRPr="003C7FB0">
        <w:rPr>
          <w:rFonts w:ascii="Times New Roman" w:hAnsi="Times New Roman" w:cs="Times New Roman"/>
          <w:bCs/>
          <w:szCs w:val="24"/>
          <w:lang w:val="es-ES_tradnl"/>
        </w:rPr>
        <w:t>En términos generales, la formación de ciudadanos implica la acción del Estado a través de sus instituciones (escuelas, sistemas de salud, justicia y fuerza policial, además de otras) y de la sociedad civil. Se puede afirmar que la formación de ciudadanos es un proceso político dinámico y en constante transformación, resultado de consensos y acciones que no necesariamente están definidos previamente. La prensa es uno de los vehículos privilegiados para transmitir esos valores y comportamientos, influenciando a los lectores por medio de los textos y las imágenes.</w:t>
      </w:r>
    </w:p>
    <w:p w14:paraId="5B077B84" w14:textId="05852AF5" w:rsidR="002931F3" w:rsidRPr="003C7FB0" w:rsidRDefault="002931F3" w:rsidP="003C7FB0">
      <w:pPr>
        <w:spacing w:line="360" w:lineRule="auto"/>
        <w:jc w:val="both"/>
        <w:rPr>
          <w:rFonts w:ascii="Times New Roman" w:hAnsi="Times New Roman" w:cs="Times New Roman"/>
          <w:bCs/>
          <w:szCs w:val="24"/>
        </w:rPr>
      </w:pPr>
      <w:r w:rsidRPr="003C7FB0">
        <w:rPr>
          <w:rFonts w:ascii="Times New Roman" w:hAnsi="Times New Roman" w:cs="Times New Roman"/>
          <w:szCs w:val="24"/>
        </w:rPr>
        <w:t xml:space="preserve">Las aspiraciones de </w:t>
      </w:r>
      <w:r w:rsidRPr="003C7FB0">
        <w:rPr>
          <w:rFonts w:ascii="Times New Roman" w:hAnsi="Times New Roman" w:cs="Times New Roman"/>
          <w:i/>
          <w:szCs w:val="24"/>
        </w:rPr>
        <w:t>Chanchito</w:t>
      </w:r>
      <w:r w:rsidRPr="003C7FB0">
        <w:rPr>
          <w:rFonts w:ascii="Times New Roman" w:hAnsi="Times New Roman" w:cs="Times New Roman"/>
          <w:szCs w:val="24"/>
        </w:rPr>
        <w:t xml:space="preserve"> de contribuir a la formación de los niños como ciudadanos son visibles en el editorial, lugar favorito de la revista para Caro, su “balcón”. Allí se dirige directamente a los niños, a sus “lectorcitos” –llegó a tener 7.000 suscriptores– y a sus familias para orientarlos sobre los temas y secciones de cada número y hacerles llamados acerca del </w:t>
      </w:r>
      <w:r w:rsidRPr="003C7FB0">
        <w:rPr>
          <w:rFonts w:ascii="Times New Roman" w:hAnsi="Times New Roman" w:cs="Times New Roman"/>
          <w:szCs w:val="24"/>
        </w:rPr>
        <w:lastRenderedPageBreak/>
        <w:t xml:space="preserve">comportamiento ideal. </w:t>
      </w:r>
      <w:r w:rsidRPr="003C7FB0">
        <w:rPr>
          <w:rFonts w:ascii="Times New Roman" w:hAnsi="Times New Roman" w:cs="Times New Roman"/>
          <w:bCs/>
          <w:szCs w:val="24"/>
        </w:rPr>
        <w:t>Desde sus contenidos,</w:t>
      </w:r>
      <w:r w:rsidRPr="003C7FB0">
        <w:rPr>
          <w:rFonts w:ascii="Times New Roman" w:hAnsi="Times New Roman" w:cs="Times New Roman"/>
          <w:bCs/>
          <w:i/>
          <w:szCs w:val="24"/>
        </w:rPr>
        <w:t xml:space="preserve"> Chanchito</w:t>
      </w:r>
      <w:r w:rsidRPr="003C7FB0">
        <w:rPr>
          <w:rFonts w:ascii="Times New Roman" w:hAnsi="Times New Roman" w:cs="Times New Roman"/>
          <w:bCs/>
          <w:szCs w:val="24"/>
        </w:rPr>
        <w:t xml:space="preserve"> se propuso la formación discursiva de sus lectores (término que se refiere a la formación del niño como futuro ciudadano a través del discurso escrito y visual), pues no solo es la primera revista dirigida a los niños en Colombia sino la primera que los visibiliza en el país de las primeras décadas del siglo XX. La discursividad de la revista fue heredera de la Constitución de 1886 en la que se instauró un orden jerárquico centralizado. Las relaciones entre el Estado y la Nación se concibieron sobre la base de la Iglesia </w:t>
      </w:r>
      <w:r w:rsidR="006D3EA1" w:rsidRPr="003C7FB0">
        <w:rPr>
          <w:rFonts w:ascii="Times New Roman" w:hAnsi="Times New Roman" w:cs="Times New Roman"/>
          <w:bCs/>
          <w:szCs w:val="24"/>
        </w:rPr>
        <w:t>Católica</w:t>
      </w:r>
      <w:r w:rsidRPr="003C7FB0">
        <w:rPr>
          <w:rFonts w:ascii="Times New Roman" w:hAnsi="Times New Roman" w:cs="Times New Roman"/>
          <w:bCs/>
          <w:szCs w:val="24"/>
        </w:rPr>
        <w:t xml:space="preserve"> y los idearios hispanistas, </w:t>
      </w:r>
      <w:r w:rsidR="006D3EA1" w:rsidRPr="003C7FB0">
        <w:rPr>
          <w:rFonts w:ascii="Times New Roman" w:hAnsi="Times New Roman" w:cs="Times New Roman"/>
          <w:bCs/>
          <w:szCs w:val="24"/>
        </w:rPr>
        <w:t>tejiéndose</w:t>
      </w:r>
      <w:r w:rsidRPr="003C7FB0">
        <w:rPr>
          <w:rFonts w:ascii="Times New Roman" w:hAnsi="Times New Roman" w:cs="Times New Roman"/>
          <w:bCs/>
          <w:szCs w:val="24"/>
        </w:rPr>
        <w:t xml:space="preserve"> una arraigada </w:t>
      </w:r>
      <w:r w:rsidR="006D3EA1" w:rsidRPr="003C7FB0">
        <w:rPr>
          <w:rFonts w:ascii="Times New Roman" w:hAnsi="Times New Roman" w:cs="Times New Roman"/>
          <w:bCs/>
          <w:szCs w:val="24"/>
        </w:rPr>
        <w:t>relación</w:t>
      </w:r>
      <w:r w:rsidRPr="003C7FB0">
        <w:rPr>
          <w:rFonts w:ascii="Times New Roman" w:hAnsi="Times New Roman" w:cs="Times New Roman"/>
          <w:bCs/>
          <w:szCs w:val="24"/>
        </w:rPr>
        <w:t xml:space="preserve"> entre identidad nacional y </w:t>
      </w:r>
      <w:r w:rsidR="006D3EA1" w:rsidRPr="003C7FB0">
        <w:rPr>
          <w:rFonts w:ascii="Times New Roman" w:hAnsi="Times New Roman" w:cs="Times New Roman"/>
          <w:bCs/>
          <w:szCs w:val="24"/>
        </w:rPr>
        <w:t>religión</w:t>
      </w:r>
      <w:r w:rsidRPr="003C7FB0">
        <w:rPr>
          <w:rFonts w:ascii="Times New Roman" w:hAnsi="Times New Roman" w:cs="Times New Roman"/>
          <w:bCs/>
          <w:szCs w:val="24"/>
        </w:rPr>
        <w:t xml:space="preserve"> </w:t>
      </w:r>
      <w:r w:rsidR="006D3EA1" w:rsidRPr="003C7FB0">
        <w:rPr>
          <w:rFonts w:ascii="Times New Roman" w:hAnsi="Times New Roman" w:cs="Times New Roman"/>
          <w:bCs/>
          <w:szCs w:val="24"/>
        </w:rPr>
        <w:t>católica</w:t>
      </w:r>
      <w:r w:rsidRPr="003C7FB0">
        <w:rPr>
          <w:rFonts w:ascii="Times New Roman" w:hAnsi="Times New Roman" w:cs="Times New Roman"/>
          <w:bCs/>
          <w:szCs w:val="24"/>
        </w:rPr>
        <w:t xml:space="preserve">, a la cual se le dio todo el control ideológico de la </w:t>
      </w:r>
      <w:r w:rsidR="006D3EA1" w:rsidRPr="003C7FB0">
        <w:rPr>
          <w:rFonts w:ascii="Times New Roman" w:hAnsi="Times New Roman" w:cs="Times New Roman"/>
          <w:bCs/>
          <w:szCs w:val="24"/>
        </w:rPr>
        <w:t>educación</w:t>
      </w:r>
      <w:r w:rsidRPr="003C7FB0">
        <w:rPr>
          <w:rFonts w:ascii="Times New Roman" w:hAnsi="Times New Roman" w:cs="Times New Roman"/>
          <w:bCs/>
          <w:szCs w:val="24"/>
        </w:rPr>
        <w:t xml:space="preserve"> como parte del Concordato de 1887. Los derroteros de la </w:t>
      </w:r>
      <w:r w:rsidR="006D3EA1" w:rsidRPr="003C7FB0">
        <w:rPr>
          <w:rFonts w:ascii="Times New Roman" w:hAnsi="Times New Roman" w:cs="Times New Roman"/>
          <w:bCs/>
          <w:szCs w:val="24"/>
        </w:rPr>
        <w:t>formación</w:t>
      </w:r>
      <w:r w:rsidRPr="003C7FB0">
        <w:rPr>
          <w:rFonts w:ascii="Times New Roman" w:hAnsi="Times New Roman" w:cs="Times New Roman"/>
          <w:bCs/>
          <w:szCs w:val="24"/>
        </w:rPr>
        <w:t xml:space="preserve"> ciudadana, se orientaron hacia el moldeamiento de hombres productivos, que fuesen al mismo tiempo devotos cristianos y servidores del Estado. </w:t>
      </w:r>
    </w:p>
    <w:p w14:paraId="32D6B478" w14:textId="3FE25608" w:rsidR="002931F3" w:rsidRPr="003C7FB0" w:rsidRDefault="002931F3" w:rsidP="003C7FB0">
      <w:pPr>
        <w:spacing w:line="360" w:lineRule="auto"/>
        <w:jc w:val="both"/>
        <w:rPr>
          <w:rFonts w:ascii="Times New Roman" w:hAnsi="Times New Roman" w:cs="Times New Roman"/>
          <w:szCs w:val="24"/>
        </w:rPr>
      </w:pPr>
      <w:r w:rsidRPr="003C7FB0">
        <w:rPr>
          <w:rFonts w:ascii="Times New Roman" w:hAnsi="Times New Roman" w:cs="Times New Roman"/>
          <w:bCs/>
          <w:szCs w:val="24"/>
        </w:rPr>
        <w:t xml:space="preserve">La construcción visual de </w:t>
      </w:r>
      <w:r w:rsidRPr="003C7FB0">
        <w:rPr>
          <w:rFonts w:ascii="Times New Roman" w:hAnsi="Times New Roman" w:cs="Times New Roman"/>
          <w:bCs/>
          <w:i/>
          <w:szCs w:val="24"/>
        </w:rPr>
        <w:t>Chanchito</w:t>
      </w:r>
      <w:r w:rsidRPr="003C7FB0">
        <w:rPr>
          <w:rFonts w:ascii="Times New Roman" w:hAnsi="Times New Roman" w:cs="Times New Roman"/>
          <w:bCs/>
          <w:szCs w:val="24"/>
        </w:rPr>
        <w:t xml:space="preserve"> y de </w:t>
      </w:r>
      <w:r w:rsidRPr="003C7FB0">
        <w:rPr>
          <w:rFonts w:ascii="Times New Roman" w:hAnsi="Times New Roman" w:cs="Times New Roman"/>
          <w:bCs/>
          <w:i/>
          <w:szCs w:val="24"/>
        </w:rPr>
        <w:t>Rin Rin</w:t>
      </w:r>
      <w:r w:rsidRPr="003C7FB0">
        <w:rPr>
          <w:rFonts w:ascii="Times New Roman" w:hAnsi="Times New Roman" w:cs="Times New Roman"/>
          <w:bCs/>
          <w:szCs w:val="24"/>
        </w:rPr>
        <w:t xml:space="preserve"> respondió a determinados intereses ideológicos opuestos desde donde se configuró un sistema de comunicación visual. </w:t>
      </w:r>
      <w:r w:rsidRPr="003C7FB0">
        <w:rPr>
          <w:rFonts w:ascii="Times New Roman" w:hAnsi="Times New Roman" w:cs="Times New Roman"/>
          <w:bCs/>
          <w:i/>
          <w:szCs w:val="24"/>
        </w:rPr>
        <w:t>Chanchito</w:t>
      </w:r>
      <w:r w:rsidRPr="003C7FB0">
        <w:rPr>
          <w:rFonts w:ascii="Times New Roman" w:hAnsi="Times New Roman" w:cs="Times New Roman"/>
          <w:bCs/>
          <w:szCs w:val="24"/>
        </w:rPr>
        <w:t xml:space="preserve"> reflejaba el estado interno de una sociedad establecida por la Constitución de 1886 y </w:t>
      </w:r>
      <w:r w:rsidRPr="003C7FB0">
        <w:rPr>
          <w:rFonts w:ascii="Times New Roman" w:hAnsi="Times New Roman" w:cs="Times New Roman"/>
          <w:bCs/>
          <w:i/>
          <w:szCs w:val="24"/>
        </w:rPr>
        <w:t>Rin Rin</w:t>
      </w:r>
      <w:r w:rsidRPr="003C7FB0">
        <w:rPr>
          <w:rFonts w:ascii="Times New Roman" w:hAnsi="Times New Roman" w:cs="Times New Roman"/>
          <w:bCs/>
          <w:szCs w:val="24"/>
        </w:rPr>
        <w:t xml:space="preserve"> perseguía un radical cambio de mentalidad, creencias, costumbres y estructuras sociales promovido por la Revolución en Marcha durante la República Liberal. </w:t>
      </w:r>
    </w:p>
    <w:p w14:paraId="39D1B647" w14:textId="77777777" w:rsidR="003C7FB0" w:rsidRDefault="003C7FB0" w:rsidP="003C7FB0">
      <w:pPr>
        <w:pStyle w:val="Ttulo3"/>
        <w:spacing w:line="360" w:lineRule="auto"/>
        <w:rPr>
          <w:rFonts w:ascii="Times New Roman" w:hAnsi="Times New Roman" w:cs="Times New Roman"/>
          <w:color w:val="auto"/>
          <w:szCs w:val="24"/>
        </w:rPr>
      </w:pPr>
      <w:bookmarkStart w:id="8" w:name="_Toc360394974"/>
    </w:p>
    <w:p w14:paraId="2FC775E4" w14:textId="71D63CCD" w:rsidR="006D3BF8" w:rsidRPr="003C7FB0" w:rsidRDefault="001B1D19" w:rsidP="003C7FB0">
      <w:pPr>
        <w:pStyle w:val="Ttulo3"/>
        <w:spacing w:line="360" w:lineRule="auto"/>
        <w:rPr>
          <w:rFonts w:ascii="Times New Roman" w:hAnsi="Times New Roman" w:cs="Times New Roman"/>
          <w:color w:val="auto"/>
          <w:szCs w:val="24"/>
        </w:rPr>
      </w:pPr>
      <w:r w:rsidRPr="003C7FB0">
        <w:rPr>
          <w:rFonts w:ascii="Times New Roman" w:hAnsi="Times New Roman" w:cs="Times New Roman"/>
          <w:color w:val="auto"/>
          <w:szCs w:val="24"/>
        </w:rPr>
        <w:t xml:space="preserve">Las apuestas de </w:t>
      </w:r>
      <w:r w:rsidRPr="003C7FB0">
        <w:rPr>
          <w:rFonts w:ascii="Times New Roman" w:hAnsi="Times New Roman" w:cs="Times New Roman"/>
          <w:i/>
          <w:color w:val="auto"/>
          <w:szCs w:val="24"/>
        </w:rPr>
        <w:t>Rin Rin</w:t>
      </w:r>
      <w:bookmarkEnd w:id="8"/>
    </w:p>
    <w:p w14:paraId="12028586" w14:textId="6066EF12" w:rsidR="007740B3" w:rsidRPr="003C7FB0" w:rsidRDefault="00513AB4" w:rsidP="003C7FB0">
      <w:pPr>
        <w:spacing w:line="360" w:lineRule="auto"/>
        <w:jc w:val="both"/>
        <w:rPr>
          <w:rFonts w:ascii="Times New Roman" w:hAnsi="Times New Roman" w:cs="Times New Roman"/>
          <w:szCs w:val="24"/>
        </w:rPr>
      </w:pPr>
      <w:r w:rsidRPr="003C7FB0">
        <w:rPr>
          <w:rFonts w:ascii="Times New Roman" w:eastAsia="MinionPro-Regular" w:hAnsi="Times New Roman" w:cs="Times New Roman"/>
          <w:i/>
          <w:szCs w:val="24"/>
          <w:u w:color="000000"/>
          <w:bdr w:val="nil"/>
        </w:rPr>
        <w:t>Rin Rin</w:t>
      </w:r>
      <w:r w:rsidRPr="003C7FB0">
        <w:rPr>
          <w:rFonts w:ascii="Times New Roman" w:hAnsi="Times New Roman" w:cs="Times New Roman"/>
          <w:szCs w:val="24"/>
        </w:rPr>
        <w:t xml:space="preserve"> </w:t>
      </w:r>
      <w:r w:rsidR="006D3BF8" w:rsidRPr="003C7FB0">
        <w:rPr>
          <w:rFonts w:ascii="Times New Roman" w:hAnsi="Times New Roman" w:cs="Times New Roman"/>
          <w:szCs w:val="24"/>
        </w:rPr>
        <w:t>(1935</w:t>
      </w:r>
      <w:r w:rsidR="00313B71" w:rsidRPr="003C7FB0">
        <w:rPr>
          <w:rFonts w:ascii="Times New Roman" w:hAnsi="Times New Roman" w:cs="Times New Roman"/>
          <w:szCs w:val="24"/>
        </w:rPr>
        <w:t>-</w:t>
      </w:r>
      <w:r w:rsidR="006D3BF8" w:rsidRPr="003C7FB0">
        <w:rPr>
          <w:rFonts w:ascii="Times New Roman" w:hAnsi="Times New Roman" w:cs="Times New Roman"/>
          <w:szCs w:val="24"/>
        </w:rPr>
        <w:t xml:space="preserve">1939) fue una revista </w:t>
      </w:r>
      <w:r w:rsidR="007740B3" w:rsidRPr="003C7FB0">
        <w:rPr>
          <w:rFonts w:ascii="Times New Roman" w:hAnsi="Times New Roman" w:cs="Times New Roman"/>
          <w:szCs w:val="24"/>
        </w:rPr>
        <w:t>patrocinada</w:t>
      </w:r>
      <w:r w:rsidR="003A1EFF" w:rsidRPr="003C7FB0">
        <w:rPr>
          <w:rFonts w:ascii="Times New Roman" w:hAnsi="Times New Roman" w:cs="Times New Roman"/>
          <w:szCs w:val="24"/>
        </w:rPr>
        <w:t xml:space="preserve"> </w:t>
      </w:r>
      <w:r w:rsidR="007740B3" w:rsidRPr="003C7FB0">
        <w:rPr>
          <w:rFonts w:ascii="Times New Roman" w:hAnsi="Times New Roman" w:cs="Times New Roman"/>
          <w:szCs w:val="24"/>
        </w:rPr>
        <w:t>por el</w:t>
      </w:r>
      <w:r w:rsidR="003A1EFF" w:rsidRPr="003C7FB0">
        <w:rPr>
          <w:rFonts w:ascii="Times New Roman" w:hAnsi="Times New Roman" w:cs="Times New Roman"/>
          <w:szCs w:val="24"/>
        </w:rPr>
        <w:t xml:space="preserve"> </w:t>
      </w:r>
      <w:r w:rsidR="007740B3" w:rsidRPr="003C7FB0">
        <w:rPr>
          <w:rFonts w:ascii="Times New Roman" w:hAnsi="Times New Roman" w:cs="Times New Roman"/>
          <w:szCs w:val="24"/>
        </w:rPr>
        <w:t>Ministerio de Educación Nacional, de distribución gratuita y destinada a la población infantil</w:t>
      </w:r>
      <w:r w:rsidR="000E1ACB" w:rsidRPr="003C7FB0">
        <w:rPr>
          <w:rFonts w:ascii="Times New Roman" w:hAnsi="Times New Roman" w:cs="Times New Roman"/>
          <w:szCs w:val="24"/>
        </w:rPr>
        <w:t xml:space="preserve"> cuyos contenidos están enfocados a la población</w:t>
      </w:r>
      <w:r w:rsidR="007740B3" w:rsidRPr="003C7FB0">
        <w:rPr>
          <w:rFonts w:ascii="Times New Roman" w:hAnsi="Times New Roman" w:cs="Times New Roman"/>
          <w:szCs w:val="24"/>
        </w:rPr>
        <w:t xml:space="preserve"> ru</w:t>
      </w:r>
      <w:r w:rsidR="00154A2E" w:rsidRPr="003C7FB0">
        <w:rPr>
          <w:rFonts w:ascii="Times New Roman" w:hAnsi="Times New Roman" w:cs="Times New Roman"/>
          <w:szCs w:val="24"/>
        </w:rPr>
        <w:t>ral</w:t>
      </w:r>
      <w:r w:rsidR="007740B3" w:rsidRPr="003C7FB0">
        <w:rPr>
          <w:rFonts w:ascii="Times New Roman" w:hAnsi="Times New Roman" w:cs="Times New Roman"/>
          <w:szCs w:val="24"/>
        </w:rPr>
        <w:t xml:space="preserve">. </w:t>
      </w:r>
      <w:r w:rsidR="00B23823" w:rsidRPr="003C7FB0">
        <w:rPr>
          <w:rFonts w:ascii="Times New Roman" w:hAnsi="Times New Roman" w:cs="Times New Roman"/>
          <w:szCs w:val="24"/>
        </w:rPr>
        <w:t xml:space="preserve">Como </w:t>
      </w:r>
      <w:r w:rsidR="007740B3" w:rsidRPr="003C7FB0">
        <w:rPr>
          <w:rFonts w:ascii="Times New Roman" w:hAnsi="Times New Roman" w:cs="Times New Roman"/>
          <w:szCs w:val="24"/>
        </w:rPr>
        <w:t xml:space="preserve">dispositivo político del gobierno de </w:t>
      </w:r>
      <w:r w:rsidR="00007F7F" w:rsidRPr="003C7FB0">
        <w:rPr>
          <w:rFonts w:ascii="Times New Roman" w:hAnsi="Times New Roman" w:cs="Times New Roman"/>
          <w:szCs w:val="24"/>
        </w:rPr>
        <w:t xml:space="preserve">Alfonso </w:t>
      </w:r>
      <w:r w:rsidR="007740B3" w:rsidRPr="003C7FB0">
        <w:rPr>
          <w:rFonts w:ascii="Times New Roman" w:hAnsi="Times New Roman" w:cs="Times New Roman"/>
          <w:szCs w:val="24"/>
        </w:rPr>
        <w:t>López Pumarejo, difund</w:t>
      </w:r>
      <w:r w:rsidR="00B23823" w:rsidRPr="003C7FB0">
        <w:rPr>
          <w:rFonts w:ascii="Times New Roman" w:hAnsi="Times New Roman" w:cs="Times New Roman"/>
          <w:szCs w:val="24"/>
        </w:rPr>
        <w:t>ió</w:t>
      </w:r>
      <w:r w:rsidR="005A4303" w:rsidRPr="003C7FB0">
        <w:rPr>
          <w:rFonts w:ascii="Times New Roman" w:hAnsi="Times New Roman" w:cs="Times New Roman"/>
          <w:szCs w:val="24"/>
        </w:rPr>
        <w:t xml:space="preserve"> </w:t>
      </w:r>
      <w:r w:rsidR="007740B3" w:rsidRPr="003C7FB0">
        <w:rPr>
          <w:rFonts w:ascii="Times New Roman" w:hAnsi="Times New Roman" w:cs="Times New Roman"/>
          <w:szCs w:val="24"/>
        </w:rPr>
        <w:t xml:space="preserve">los máximos ideales de la Revolución en Marcha y pretendía transformar las creencias, los hábitos y las prácticas de una población rural dominada por las doctrinas eclesiásticas católicas. </w:t>
      </w:r>
    </w:p>
    <w:p w14:paraId="74422A87" w14:textId="2B8338B3" w:rsidR="00466ED2" w:rsidRPr="003C7FB0" w:rsidRDefault="00B23823"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Como </w:t>
      </w:r>
      <w:r w:rsidR="00DF1749" w:rsidRPr="003C7FB0">
        <w:rPr>
          <w:rFonts w:ascii="Times New Roman" w:hAnsi="Times New Roman" w:cs="Times New Roman"/>
          <w:szCs w:val="24"/>
        </w:rPr>
        <w:t xml:space="preserve">parte del </w:t>
      </w:r>
      <w:r w:rsidR="007740B3" w:rsidRPr="003C7FB0">
        <w:rPr>
          <w:rFonts w:ascii="Times New Roman" w:hAnsi="Times New Roman" w:cs="Times New Roman"/>
          <w:szCs w:val="24"/>
        </w:rPr>
        <w:t xml:space="preserve">proyecto liberal </w:t>
      </w:r>
      <w:r w:rsidRPr="003C7FB0">
        <w:rPr>
          <w:rFonts w:ascii="Times New Roman" w:hAnsi="Times New Roman" w:cs="Times New Roman"/>
          <w:szCs w:val="24"/>
        </w:rPr>
        <w:t>de</w:t>
      </w:r>
      <w:r w:rsidR="007740B3" w:rsidRPr="003C7FB0">
        <w:rPr>
          <w:rFonts w:ascii="Times New Roman" w:hAnsi="Times New Roman" w:cs="Times New Roman"/>
          <w:szCs w:val="24"/>
        </w:rPr>
        <w:t xml:space="preserve"> </w:t>
      </w:r>
      <w:r w:rsidRPr="003C7FB0">
        <w:rPr>
          <w:rFonts w:ascii="Times New Roman" w:hAnsi="Times New Roman" w:cs="Times New Roman"/>
          <w:szCs w:val="24"/>
        </w:rPr>
        <w:t xml:space="preserve">construir un </w:t>
      </w:r>
      <w:r w:rsidR="007740B3" w:rsidRPr="003C7FB0">
        <w:rPr>
          <w:rFonts w:ascii="Times New Roman" w:hAnsi="Times New Roman" w:cs="Times New Roman"/>
          <w:i/>
          <w:szCs w:val="24"/>
        </w:rPr>
        <w:t>nuevo ciudadano</w:t>
      </w:r>
      <w:r w:rsidR="007740B3" w:rsidRPr="003C7FB0">
        <w:rPr>
          <w:rFonts w:ascii="Times New Roman" w:hAnsi="Times New Roman" w:cs="Times New Roman"/>
          <w:szCs w:val="24"/>
        </w:rPr>
        <w:t xml:space="preserve">, </w:t>
      </w:r>
      <w:r w:rsidR="00DF1749" w:rsidRPr="003C7FB0">
        <w:rPr>
          <w:rFonts w:ascii="Times New Roman" w:hAnsi="Times New Roman" w:cs="Times New Roman"/>
          <w:szCs w:val="24"/>
        </w:rPr>
        <w:t xml:space="preserve">fundamental </w:t>
      </w:r>
      <w:r w:rsidR="007740B3" w:rsidRPr="003C7FB0">
        <w:rPr>
          <w:rFonts w:ascii="Times New Roman" w:hAnsi="Times New Roman" w:cs="Times New Roman"/>
          <w:szCs w:val="24"/>
        </w:rPr>
        <w:t>para consolida</w:t>
      </w:r>
      <w:r w:rsidRPr="003C7FB0">
        <w:rPr>
          <w:rFonts w:ascii="Times New Roman" w:hAnsi="Times New Roman" w:cs="Times New Roman"/>
          <w:szCs w:val="24"/>
        </w:rPr>
        <w:t>r</w:t>
      </w:r>
      <w:r w:rsidR="007740B3" w:rsidRPr="003C7FB0">
        <w:rPr>
          <w:rFonts w:ascii="Times New Roman" w:hAnsi="Times New Roman" w:cs="Times New Roman"/>
          <w:szCs w:val="24"/>
        </w:rPr>
        <w:t xml:space="preserve"> la nueva </w:t>
      </w:r>
      <w:r w:rsidRPr="003C7FB0">
        <w:rPr>
          <w:rFonts w:ascii="Times New Roman" w:hAnsi="Times New Roman" w:cs="Times New Roman"/>
          <w:szCs w:val="24"/>
        </w:rPr>
        <w:t xml:space="preserve">nación moderna, </w:t>
      </w:r>
      <w:r w:rsidRPr="003C7FB0">
        <w:rPr>
          <w:rFonts w:ascii="Times New Roman" w:hAnsi="Times New Roman" w:cs="Times New Roman"/>
          <w:i/>
          <w:szCs w:val="24"/>
        </w:rPr>
        <w:t>Rin Rin</w:t>
      </w:r>
      <w:r w:rsidRPr="003C7FB0">
        <w:rPr>
          <w:rFonts w:ascii="Times New Roman" w:hAnsi="Times New Roman" w:cs="Times New Roman"/>
          <w:szCs w:val="24"/>
        </w:rPr>
        <w:t xml:space="preserve"> </w:t>
      </w:r>
      <w:r w:rsidR="00DF1749" w:rsidRPr="003C7FB0">
        <w:rPr>
          <w:rFonts w:ascii="Times New Roman" w:hAnsi="Times New Roman" w:cs="Times New Roman"/>
          <w:szCs w:val="24"/>
        </w:rPr>
        <w:t xml:space="preserve">acudió a diversas estrategias </w:t>
      </w:r>
      <w:r w:rsidR="00061D29" w:rsidRPr="003C7FB0">
        <w:rPr>
          <w:rFonts w:ascii="Times New Roman" w:hAnsi="Times New Roman" w:cs="Times New Roman"/>
          <w:szCs w:val="24"/>
        </w:rPr>
        <w:t xml:space="preserve">para </w:t>
      </w:r>
      <w:r w:rsidR="00DF1749" w:rsidRPr="003C7FB0">
        <w:rPr>
          <w:rFonts w:ascii="Times New Roman" w:hAnsi="Times New Roman" w:cs="Times New Roman"/>
          <w:szCs w:val="24"/>
        </w:rPr>
        <w:t>configura</w:t>
      </w:r>
      <w:r w:rsidRPr="003C7FB0">
        <w:rPr>
          <w:rFonts w:ascii="Times New Roman" w:hAnsi="Times New Roman" w:cs="Times New Roman"/>
          <w:szCs w:val="24"/>
        </w:rPr>
        <w:t>rlo</w:t>
      </w:r>
      <w:r w:rsidR="007F07C8" w:rsidRPr="003C7FB0">
        <w:rPr>
          <w:rFonts w:ascii="Times New Roman" w:hAnsi="Times New Roman" w:cs="Times New Roman"/>
          <w:szCs w:val="24"/>
        </w:rPr>
        <w:t xml:space="preserve">. </w:t>
      </w:r>
      <w:r w:rsidR="00466ED2" w:rsidRPr="003C7FB0">
        <w:rPr>
          <w:rFonts w:ascii="Times New Roman" w:hAnsi="Times New Roman" w:cs="Times New Roman"/>
          <w:szCs w:val="24"/>
        </w:rPr>
        <w:t>Fomentó la identidad nacional revalorizando la historia de los prohombres colombianos y dando a conocer las riquezas y la geografía de los distintos departamentos nacionales. Propuso formas ideales de comportamientos</w:t>
      </w:r>
      <w:r w:rsidR="00E54E26" w:rsidRPr="003C7FB0">
        <w:rPr>
          <w:rFonts w:ascii="Times New Roman" w:hAnsi="Times New Roman" w:cs="Times New Roman"/>
          <w:szCs w:val="24"/>
        </w:rPr>
        <w:t xml:space="preserve"> participativos</w:t>
      </w:r>
      <w:r w:rsidR="00466ED2" w:rsidRPr="003C7FB0">
        <w:rPr>
          <w:rFonts w:ascii="Times New Roman" w:hAnsi="Times New Roman" w:cs="Times New Roman"/>
          <w:szCs w:val="24"/>
        </w:rPr>
        <w:t xml:space="preserve">. </w:t>
      </w:r>
      <w:r w:rsidR="00E54E26" w:rsidRPr="003C7FB0">
        <w:rPr>
          <w:rFonts w:ascii="Times New Roman" w:hAnsi="Times New Roman" w:cs="Times New Roman"/>
          <w:szCs w:val="24"/>
        </w:rPr>
        <w:t xml:space="preserve">Estimuló </w:t>
      </w:r>
      <w:r w:rsidR="00B162CF" w:rsidRPr="003C7FB0">
        <w:rPr>
          <w:rFonts w:ascii="Times New Roman" w:hAnsi="Times New Roman" w:cs="Times New Roman"/>
          <w:szCs w:val="24"/>
        </w:rPr>
        <w:t>el fortalecimiento de la</w:t>
      </w:r>
      <w:r w:rsidR="00E54E26" w:rsidRPr="003C7FB0">
        <w:rPr>
          <w:rFonts w:ascii="Times New Roman" w:hAnsi="Times New Roman" w:cs="Times New Roman"/>
          <w:szCs w:val="24"/>
        </w:rPr>
        <w:t xml:space="preserve"> </w:t>
      </w:r>
      <w:r w:rsidR="00E54E26" w:rsidRPr="003C7FB0">
        <w:rPr>
          <w:rFonts w:ascii="Times New Roman" w:hAnsi="Times New Roman" w:cs="Times New Roman"/>
          <w:szCs w:val="24"/>
        </w:rPr>
        <w:lastRenderedPageBreak/>
        <w:t>cultura física enseñando la higiene, las buenas prácticas alimenticias y la realización de actividades físicas.</w:t>
      </w:r>
      <w:r w:rsidR="00C62504" w:rsidRPr="003C7FB0">
        <w:rPr>
          <w:rFonts w:ascii="Times New Roman" w:hAnsi="Times New Roman" w:cs="Times New Roman"/>
          <w:szCs w:val="24"/>
        </w:rPr>
        <w:t xml:space="preserve"> Fortaleció el esp</w:t>
      </w:r>
      <w:r w:rsidR="00B162CF" w:rsidRPr="003C7FB0">
        <w:rPr>
          <w:rFonts w:ascii="Times New Roman" w:hAnsi="Times New Roman" w:cs="Times New Roman"/>
          <w:szCs w:val="24"/>
        </w:rPr>
        <w:t>íritu optimista, alegre y colectivo de la infancia.</w:t>
      </w:r>
    </w:p>
    <w:p w14:paraId="0DAED287" w14:textId="7938CCEC" w:rsidR="00D9526B" w:rsidRPr="003C7FB0" w:rsidRDefault="000C2D75"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Cuerpo, mente y espíritu circunscritos a un espacio </w:t>
      </w:r>
      <w:r w:rsidR="00C34F10" w:rsidRPr="003C7FB0">
        <w:rPr>
          <w:rFonts w:ascii="Times New Roman" w:hAnsi="Times New Roman" w:cs="Times New Roman"/>
          <w:szCs w:val="24"/>
        </w:rPr>
        <w:t>educativo</w:t>
      </w:r>
      <w:r w:rsidR="00030F2D" w:rsidRPr="003C7FB0">
        <w:rPr>
          <w:rFonts w:ascii="Times New Roman" w:hAnsi="Times New Roman" w:cs="Times New Roman"/>
          <w:szCs w:val="24"/>
        </w:rPr>
        <w:t>, el de</w:t>
      </w:r>
      <w:r w:rsidR="00C34F10" w:rsidRPr="003C7FB0">
        <w:rPr>
          <w:rFonts w:ascii="Times New Roman" w:hAnsi="Times New Roman" w:cs="Times New Roman"/>
          <w:szCs w:val="24"/>
        </w:rPr>
        <w:t xml:space="preserve"> </w:t>
      </w:r>
      <w:r w:rsidR="00C34F10" w:rsidRPr="003C7FB0">
        <w:rPr>
          <w:rFonts w:ascii="Times New Roman" w:hAnsi="Times New Roman" w:cs="Times New Roman"/>
          <w:i/>
          <w:szCs w:val="24"/>
        </w:rPr>
        <w:t>Rin Rin</w:t>
      </w:r>
      <w:r w:rsidR="00C34F10" w:rsidRPr="003C7FB0">
        <w:rPr>
          <w:rFonts w:ascii="Times New Roman" w:hAnsi="Times New Roman" w:cs="Times New Roman"/>
          <w:szCs w:val="24"/>
        </w:rPr>
        <w:t xml:space="preserve"> </w:t>
      </w:r>
      <w:r w:rsidR="00030F2D" w:rsidRPr="003C7FB0">
        <w:rPr>
          <w:rFonts w:ascii="Times New Roman" w:hAnsi="Times New Roman" w:cs="Times New Roman"/>
          <w:szCs w:val="24"/>
        </w:rPr>
        <w:t xml:space="preserve">como </w:t>
      </w:r>
      <w:r w:rsidR="00C34F10" w:rsidRPr="003C7FB0">
        <w:rPr>
          <w:rFonts w:ascii="Times New Roman" w:hAnsi="Times New Roman" w:cs="Times New Roman"/>
          <w:szCs w:val="24"/>
        </w:rPr>
        <w:t>medio estimulante para potencia</w:t>
      </w:r>
      <w:r w:rsidR="005A4303" w:rsidRPr="003C7FB0">
        <w:rPr>
          <w:rFonts w:ascii="Times New Roman" w:hAnsi="Times New Roman" w:cs="Times New Roman"/>
          <w:szCs w:val="24"/>
        </w:rPr>
        <w:t>r</w:t>
      </w:r>
      <w:r w:rsidR="00C34F10" w:rsidRPr="003C7FB0">
        <w:rPr>
          <w:rFonts w:ascii="Times New Roman" w:hAnsi="Times New Roman" w:cs="Times New Roman"/>
          <w:szCs w:val="24"/>
        </w:rPr>
        <w:t xml:space="preserve"> la razón y el conocim</w:t>
      </w:r>
      <w:r w:rsidRPr="003C7FB0">
        <w:rPr>
          <w:rFonts w:ascii="Times New Roman" w:hAnsi="Times New Roman" w:cs="Times New Roman"/>
          <w:szCs w:val="24"/>
        </w:rPr>
        <w:t>i</w:t>
      </w:r>
      <w:r w:rsidR="00C34F10" w:rsidRPr="003C7FB0">
        <w:rPr>
          <w:rFonts w:ascii="Times New Roman" w:hAnsi="Times New Roman" w:cs="Times New Roman"/>
          <w:szCs w:val="24"/>
        </w:rPr>
        <w:t>e</w:t>
      </w:r>
      <w:r w:rsidRPr="003C7FB0">
        <w:rPr>
          <w:rFonts w:ascii="Times New Roman" w:hAnsi="Times New Roman" w:cs="Times New Roman"/>
          <w:szCs w:val="24"/>
        </w:rPr>
        <w:t xml:space="preserve">nto, </w:t>
      </w:r>
      <w:r w:rsidR="00C34F10" w:rsidRPr="003C7FB0">
        <w:rPr>
          <w:rFonts w:ascii="Times New Roman" w:hAnsi="Times New Roman" w:cs="Times New Roman"/>
          <w:szCs w:val="24"/>
        </w:rPr>
        <w:t>para motivar y enseñar sobre el cuidado personal</w:t>
      </w:r>
      <w:r w:rsidR="00030F2D" w:rsidRPr="003C7FB0">
        <w:rPr>
          <w:rFonts w:ascii="Times New Roman" w:hAnsi="Times New Roman" w:cs="Times New Roman"/>
          <w:szCs w:val="24"/>
        </w:rPr>
        <w:t xml:space="preserve"> mediante hojas impresas diseñadas e ilustradas</w:t>
      </w:r>
      <w:r w:rsidR="00C34F10" w:rsidRPr="003C7FB0">
        <w:rPr>
          <w:rFonts w:ascii="Times New Roman" w:hAnsi="Times New Roman" w:cs="Times New Roman"/>
          <w:szCs w:val="24"/>
        </w:rPr>
        <w:t xml:space="preserve">, </w:t>
      </w:r>
      <w:r w:rsidR="00261C2A" w:rsidRPr="003C7FB0">
        <w:rPr>
          <w:rFonts w:ascii="Times New Roman" w:hAnsi="Times New Roman" w:cs="Times New Roman"/>
          <w:szCs w:val="24"/>
        </w:rPr>
        <w:t>para alimentar</w:t>
      </w:r>
      <w:r w:rsidR="00C34F10" w:rsidRPr="003C7FB0">
        <w:rPr>
          <w:rFonts w:ascii="Times New Roman" w:hAnsi="Times New Roman" w:cs="Times New Roman"/>
          <w:szCs w:val="24"/>
        </w:rPr>
        <w:t xml:space="preserve"> el espíritu y la moral de los infantes</w:t>
      </w:r>
      <w:r w:rsidR="00030F2D" w:rsidRPr="003C7FB0">
        <w:rPr>
          <w:rFonts w:ascii="Times New Roman" w:hAnsi="Times New Roman" w:cs="Times New Roman"/>
          <w:szCs w:val="24"/>
        </w:rPr>
        <w:t xml:space="preserve"> con selectos textos literarios</w:t>
      </w:r>
      <w:r w:rsidR="00C34F10" w:rsidRPr="003C7FB0">
        <w:rPr>
          <w:rFonts w:ascii="Times New Roman" w:hAnsi="Times New Roman" w:cs="Times New Roman"/>
          <w:szCs w:val="24"/>
        </w:rPr>
        <w:t>. Y en medio de estas in</w:t>
      </w:r>
      <w:r w:rsidR="00061D29" w:rsidRPr="003C7FB0">
        <w:rPr>
          <w:rFonts w:ascii="Times New Roman" w:hAnsi="Times New Roman" w:cs="Times New Roman"/>
          <w:szCs w:val="24"/>
        </w:rPr>
        <w:t>i</w:t>
      </w:r>
      <w:r w:rsidR="00C34F10" w:rsidRPr="003C7FB0">
        <w:rPr>
          <w:rFonts w:ascii="Times New Roman" w:hAnsi="Times New Roman" w:cs="Times New Roman"/>
          <w:szCs w:val="24"/>
        </w:rPr>
        <w:t>ciativas modernas</w:t>
      </w:r>
      <w:r w:rsidR="00030F2D" w:rsidRPr="003C7FB0">
        <w:rPr>
          <w:rFonts w:ascii="Times New Roman" w:hAnsi="Times New Roman" w:cs="Times New Roman"/>
          <w:szCs w:val="24"/>
        </w:rPr>
        <w:t>,</w:t>
      </w:r>
      <w:r w:rsidR="00C34F10" w:rsidRPr="003C7FB0">
        <w:rPr>
          <w:rFonts w:ascii="Times New Roman" w:hAnsi="Times New Roman" w:cs="Times New Roman"/>
          <w:szCs w:val="24"/>
        </w:rPr>
        <w:t xml:space="preserve"> que compartía con </w:t>
      </w:r>
      <w:r w:rsidR="00C34F10" w:rsidRPr="003C7FB0">
        <w:rPr>
          <w:rFonts w:ascii="Times New Roman" w:hAnsi="Times New Roman" w:cs="Times New Roman"/>
          <w:i/>
          <w:szCs w:val="24"/>
        </w:rPr>
        <w:t>Chanchito</w:t>
      </w:r>
      <w:r w:rsidR="00C34F10" w:rsidRPr="003C7FB0">
        <w:rPr>
          <w:rFonts w:ascii="Times New Roman" w:hAnsi="Times New Roman" w:cs="Times New Roman"/>
          <w:szCs w:val="24"/>
        </w:rPr>
        <w:t>,</w:t>
      </w:r>
      <w:r w:rsidR="00261C2A" w:rsidRPr="003C7FB0">
        <w:rPr>
          <w:rFonts w:ascii="Times New Roman" w:hAnsi="Times New Roman" w:cs="Times New Roman"/>
          <w:szCs w:val="24"/>
        </w:rPr>
        <w:t xml:space="preserve"> </w:t>
      </w:r>
      <w:r w:rsidR="00C34F10" w:rsidRPr="003C7FB0">
        <w:rPr>
          <w:rFonts w:ascii="Times New Roman" w:hAnsi="Times New Roman" w:cs="Times New Roman"/>
          <w:szCs w:val="24"/>
        </w:rPr>
        <w:t xml:space="preserve">en </w:t>
      </w:r>
      <w:r w:rsidR="00C34F10" w:rsidRPr="003C7FB0">
        <w:rPr>
          <w:rFonts w:ascii="Times New Roman" w:hAnsi="Times New Roman" w:cs="Times New Roman"/>
          <w:i/>
          <w:szCs w:val="24"/>
        </w:rPr>
        <w:t>Rin Rin</w:t>
      </w:r>
      <w:r w:rsidR="00C34F10" w:rsidRPr="003C7FB0">
        <w:rPr>
          <w:rFonts w:ascii="Times New Roman" w:hAnsi="Times New Roman" w:cs="Times New Roman"/>
          <w:szCs w:val="24"/>
        </w:rPr>
        <w:t xml:space="preserve"> </w:t>
      </w:r>
      <w:r w:rsidR="00030F2D" w:rsidRPr="003C7FB0">
        <w:rPr>
          <w:rFonts w:ascii="Times New Roman" w:hAnsi="Times New Roman" w:cs="Times New Roman"/>
          <w:szCs w:val="24"/>
        </w:rPr>
        <w:t xml:space="preserve">las imágenes </w:t>
      </w:r>
      <w:r w:rsidR="00C34F10" w:rsidRPr="003C7FB0">
        <w:rPr>
          <w:rFonts w:ascii="Times New Roman" w:hAnsi="Times New Roman" w:cs="Times New Roman"/>
          <w:szCs w:val="24"/>
        </w:rPr>
        <w:t xml:space="preserve">y su trasfondo de laicidad marcaron la diferencia: </w:t>
      </w:r>
      <w:r w:rsidR="00030F2D" w:rsidRPr="003C7FB0">
        <w:rPr>
          <w:rFonts w:ascii="Times New Roman" w:hAnsi="Times New Roman" w:cs="Times New Roman"/>
          <w:i/>
          <w:szCs w:val="24"/>
        </w:rPr>
        <w:t>Rin Rin</w:t>
      </w:r>
      <w:r w:rsidR="00030F2D" w:rsidRPr="003C7FB0">
        <w:rPr>
          <w:rFonts w:ascii="Times New Roman" w:hAnsi="Times New Roman" w:cs="Times New Roman"/>
          <w:szCs w:val="24"/>
        </w:rPr>
        <w:t xml:space="preserve"> </w:t>
      </w:r>
      <w:r w:rsidR="00C34F10" w:rsidRPr="003C7FB0">
        <w:rPr>
          <w:rFonts w:ascii="Times New Roman" w:hAnsi="Times New Roman" w:cs="Times New Roman"/>
          <w:szCs w:val="24"/>
        </w:rPr>
        <w:t>fue el medio</w:t>
      </w:r>
      <w:r w:rsidR="00261C2A" w:rsidRPr="003C7FB0">
        <w:rPr>
          <w:rFonts w:ascii="Times New Roman" w:hAnsi="Times New Roman" w:cs="Times New Roman"/>
          <w:szCs w:val="24"/>
        </w:rPr>
        <w:t xml:space="preserve"> </w:t>
      </w:r>
      <w:r w:rsidR="00C34F10" w:rsidRPr="003C7FB0">
        <w:rPr>
          <w:rFonts w:ascii="Times New Roman" w:hAnsi="Times New Roman" w:cs="Times New Roman"/>
          <w:szCs w:val="24"/>
        </w:rPr>
        <w:t xml:space="preserve">incitador </w:t>
      </w:r>
      <w:r w:rsidR="00B36A7C" w:rsidRPr="003C7FB0">
        <w:rPr>
          <w:rFonts w:ascii="Times New Roman" w:hAnsi="Times New Roman" w:cs="Times New Roman"/>
          <w:szCs w:val="24"/>
        </w:rPr>
        <w:t xml:space="preserve">de los nuevos valores laicos liberales que buscaban encarnarse en los cuerpos de los </w:t>
      </w:r>
      <w:r w:rsidR="00B36A7C" w:rsidRPr="003C7FB0">
        <w:rPr>
          <w:rFonts w:ascii="Times New Roman" w:hAnsi="Times New Roman" w:cs="Times New Roman"/>
          <w:i/>
          <w:szCs w:val="24"/>
        </w:rPr>
        <w:t>nuevos ciudadanos</w:t>
      </w:r>
      <w:r w:rsidR="00B36A7C" w:rsidRPr="003C7FB0">
        <w:rPr>
          <w:rFonts w:ascii="Times New Roman" w:hAnsi="Times New Roman" w:cs="Times New Roman"/>
          <w:szCs w:val="24"/>
        </w:rPr>
        <w:t xml:space="preserve">. Este nuevo </w:t>
      </w:r>
      <w:r w:rsidR="000A189C" w:rsidRPr="003C7FB0">
        <w:rPr>
          <w:rFonts w:ascii="Times New Roman" w:hAnsi="Times New Roman" w:cs="Times New Roman"/>
          <w:szCs w:val="24"/>
        </w:rPr>
        <w:t>“</w:t>
      </w:r>
      <w:r w:rsidR="00B36A7C" w:rsidRPr="003C7FB0">
        <w:rPr>
          <w:rFonts w:ascii="Times New Roman" w:hAnsi="Times New Roman" w:cs="Times New Roman"/>
          <w:szCs w:val="24"/>
        </w:rPr>
        <w:t>sujeto moderno</w:t>
      </w:r>
      <w:r w:rsidR="000A189C" w:rsidRPr="003C7FB0">
        <w:rPr>
          <w:rFonts w:ascii="Times New Roman" w:hAnsi="Times New Roman" w:cs="Times New Roman"/>
          <w:szCs w:val="24"/>
        </w:rPr>
        <w:t>”</w:t>
      </w:r>
      <w:r w:rsidR="00030F2D" w:rsidRPr="003C7FB0">
        <w:rPr>
          <w:rFonts w:ascii="Times New Roman" w:hAnsi="Times New Roman" w:cs="Times New Roman"/>
          <w:szCs w:val="24"/>
        </w:rPr>
        <w:t>,</w:t>
      </w:r>
      <w:r w:rsidR="00B36A7C" w:rsidRPr="003C7FB0">
        <w:rPr>
          <w:rFonts w:ascii="Times New Roman" w:hAnsi="Times New Roman" w:cs="Times New Roman"/>
          <w:szCs w:val="24"/>
        </w:rPr>
        <w:t xml:space="preserve"> </w:t>
      </w:r>
      <w:r w:rsidR="00030F2D" w:rsidRPr="003C7FB0">
        <w:rPr>
          <w:rFonts w:ascii="Times New Roman" w:hAnsi="Times New Roman" w:cs="Times New Roman"/>
          <w:szCs w:val="24"/>
        </w:rPr>
        <w:t xml:space="preserve">lleno de dinamismo, </w:t>
      </w:r>
      <w:r w:rsidR="00B36A7C" w:rsidRPr="003C7FB0">
        <w:rPr>
          <w:rFonts w:ascii="Times New Roman" w:hAnsi="Times New Roman" w:cs="Times New Roman"/>
          <w:szCs w:val="24"/>
        </w:rPr>
        <w:t>se presenta en espacios exteriores</w:t>
      </w:r>
      <w:r w:rsidR="00C34F10" w:rsidRPr="003C7FB0">
        <w:rPr>
          <w:rFonts w:ascii="Times New Roman" w:hAnsi="Times New Roman" w:cs="Times New Roman"/>
          <w:szCs w:val="24"/>
        </w:rPr>
        <w:t>; niñas y niños m</w:t>
      </w:r>
      <w:r w:rsidR="00B308BB" w:rsidRPr="003C7FB0">
        <w:rPr>
          <w:rFonts w:ascii="Times New Roman" w:hAnsi="Times New Roman" w:cs="Times New Roman"/>
          <w:szCs w:val="24"/>
        </w:rPr>
        <w:t>uestran</w:t>
      </w:r>
      <w:r w:rsidR="00C34F10" w:rsidRPr="003C7FB0">
        <w:rPr>
          <w:rFonts w:ascii="Times New Roman" w:hAnsi="Times New Roman" w:cs="Times New Roman"/>
          <w:szCs w:val="24"/>
        </w:rPr>
        <w:t xml:space="preserve"> la mayor parte de </w:t>
      </w:r>
      <w:r w:rsidR="00030F2D" w:rsidRPr="003C7FB0">
        <w:rPr>
          <w:rFonts w:ascii="Times New Roman" w:hAnsi="Times New Roman" w:cs="Times New Roman"/>
          <w:szCs w:val="24"/>
        </w:rPr>
        <w:t xml:space="preserve">su </w:t>
      </w:r>
      <w:r w:rsidR="00C34F10" w:rsidRPr="003C7FB0">
        <w:rPr>
          <w:rFonts w:ascii="Times New Roman" w:hAnsi="Times New Roman" w:cs="Times New Roman"/>
          <w:szCs w:val="24"/>
        </w:rPr>
        <w:t>piel</w:t>
      </w:r>
      <w:r w:rsidR="00677F8A" w:rsidRPr="003C7FB0">
        <w:rPr>
          <w:rFonts w:ascii="Times New Roman" w:hAnsi="Times New Roman" w:cs="Times New Roman"/>
          <w:szCs w:val="24"/>
        </w:rPr>
        <w:t xml:space="preserve"> influidos por las nuevas modas deportivas parisinas</w:t>
      </w:r>
      <w:r w:rsidR="00C34F10" w:rsidRPr="003C7FB0">
        <w:rPr>
          <w:rFonts w:ascii="Times New Roman" w:hAnsi="Times New Roman" w:cs="Times New Roman"/>
          <w:szCs w:val="24"/>
        </w:rPr>
        <w:t xml:space="preserve">, </w:t>
      </w:r>
      <w:r w:rsidR="00030F2D" w:rsidRPr="003C7FB0">
        <w:rPr>
          <w:rFonts w:ascii="Times New Roman" w:hAnsi="Times New Roman" w:cs="Times New Roman"/>
          <w:szCs w:val="24"/>
        </w:rPr>
        <w:t xml:space="preserve">son </w:t>
      </w:r>
      <w:r w:rsidR="00C34F10" w:rsidRPr="003C7FB0">
        <w:rPr>
          <w:rFonts w:ascii="Times New Roman" w:hAnsi="Times New Roman" w:cs="Times New Roman"/>
          <w:szCs w:val="24"/>
        </w:rPr>
        <w:t xml:space="preserve">sujetos sanos y fuertes que deambulan con libertad </w:t>
      </w:r>
      <w:r w:rsidR="00D6783D" w:rsidRPr="003C7FB0">
        <w:rPr>
          <w:rFonts w:ascii="Times New Roman" w:hAnsi="Times New Roman" w:cs="Times New Roman"/>
          <w:szCs w:val="24"/>
        </w:rPr>
        <w:t>y gozo</w:t>
      </w:r>
      <w:r w:rsidR="00B17738" w:rsidRPr="003C7FB0">
        <w:rPr>
          <w:rFonts w:ascii="Times New Roman" w:hAnsi="Times New Roman" w:cs="Times New Roman"/>
          <w:szCs w:val="24"/>
        </w:rPr>
        <w:t xml:space="preserve"> </w:t>
      </w:r>
      <w:r w:rsidR="00C34F10" w:rsidRPr="003C7FB0">
        <w:rPr>
          <w:rFonts w:ascii="Times New Roman" w:hAnsi="Times New Roman" w:cs="Times New Roman"/>
          <w:szCs w:val="24"/>
        </w:rPr>
        <w:t>por el paisaje</w:t>
      </w:r>
      <w:r w:rsidR="00B308BB" w:rsidRPr="003C7FB0">
        <w:rPr>
          <w:rFonts w:ascii="Times New Roman" w:hAnsi="Times New Roman" w:cs="Times New Roman"/>
          <w:szCs w:val="24"/>
        </w:rPr>
        <w:t>,</w:t>
      </w:r>
      <w:r w:rsidR="00C34F10" w:rsidRPr="003C7FB0">
        <w:rPr>
          <w:rFonts w:ascii="Times New Roman" w:hAnsi="Times New Roman" w:cs="Times New Roman"/>
          <w:szCs w:val="24"/>
        </w:rPr>
        <w:t xml:space="preserve"> </w:t>
      </w:r>
      <w:r w:rsidR="00B308BB" w:rsidRPr="003C7FB0">
        <w:rPr>
          <w:rFonts w:ascii="Times New Roman" w:hAnsi="Times New Roman" w:cs="Times New Roman"/>
          <w:szCs w:val="24"/>
        </w:rPr>
        <w:t>que disfrutan</w:t>
      </w:r>
      <w:r w:rsidR="00B17738" w:rsidRPr="003C7FB0">
        <w:rPr>
          <w:rFonts w:ascii="Times New Roman" w:hAnsi="Times New Roman" w:cs="Times New Roman"/>
          <w:szCs w:val="24"/>
        </w:rPr>
        <w:t xml:space="preserve"> del aire puro y del encuentro con la naturaleza</w:t>
      </w:r>
      <w:r w:rsidR="00030F2D" w:rsidRPr="003C7FB0">
        <w:rPr>
          <w:rFonts w:ascii="Times New Roman" w:hAnsi="Times New Roman" w:cs="Times New Roman"/>
          <w:szCs w:val="24"/>
        </w:rPr>
        <w:t>, que están</w:t>
      </w:r>
      <w:r w:rsidR="00B17738" w:rsidRPr="003C7FB0">
        <w:rPr>
          <w:rFonts w:ascii="Times New Roman" w:hAnsi="Times New Roman" w:cs="Times New Roman"/>
          <w:szCs w:val="24"/>
        </w:rPr>
        <w:t xml:space="preserve"> interesados por su entorno</w:t>
      </w:r>
      <w:r w:rsidR="0019520F">
        <w:rPr>
          <w:rFonts w:ascii="Times New Roman" w:hAnsi="Times New Roman" w:cs="Times New Roman"/>
          <w:szCs w:val="24"/>
        </w:rPr>
        <w:t xml:space="preserve">, </w:t>
      </w:r>
      <w:r w:rsidR="00A91B19" w:rsidRPr="003C7FB0">
        <w:rPr>
          <w:rFonts w:ascii="Times New Roman" w:hAnsi="Times New Roman" w:cs="Times New Roman"/>
          <w:szCs w:val="24"/>
        </w:rPr>
        <w:t>se trata de</w:t>
      </w:r>
      <w:r w:rsidR="00030F2D" w:rsidRPr="003C7FB0">
        <w:rPr>
          <w:rFonts w:ascii="Times New Roman" w:hAnsi="Times New Roman" w:cs="Times New Roman"/>
          <w:szCs w:val="24"/>
        </w:rPr>
        <w:t xml:space="preserve"> </w:t>
      </w:r>
      <w:r w:rsidR="00B17738" w:rsidRPr="003C7FB0">
        <w:rPr>
          <w:rFonts w:ascii="Times New Roman" w:hAnsi="Times New Roman" w:cs="Times New Roman"/>
          <w:szCs w:val="24"/>
        </w:rPr>
        <w:t xml:space="preserve">sujetos </w:t>
      </w:r>
      <w:r w:rsidR="00D6783D" w:rsidRPr="003C7FB0">
        <w:rPr>
          <w:rFonts w:ascii="Times New Roman" w:hAnsi="Times New Roman" w:cs="Times New Roman"/>
          <w:szCs w:val="24"/>
        </w:rPr>
        <w:t>libres de miedos y excesivas restricciones.</w:t>
      </w:r>
    </w:p>
    <w:p w14:paraId="5705B47F" w14:textId="2B802071" w:rsidR="00D17870" w:rsidRPr="003C7FB0" w:rsidRDefault="00CD7E6E"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López Pumarejo ya lo había dicho en su discurso </w:t>
      </w:r>
      <w:r w:rsidR="00A91B19" w:rsidRPr="003C7FB0">
        <w:rPr>
          <w:rFonts w:ascii="Times New Roman" w:hAnsi="Times New Roman" w:cs="Times New Roman"/>
          <w:szCs w:val="24"/>
        </w:rPr>
        <w:t>de posesión</w:t>
      </w:r>
      <w:r w:rsidRPr="003C7FB0">
        <w:rPr>
          <w:rFonts w:ascii="Times New Roman" w:hAnsi="Times New Roman" w:cs="Times New Roman"/>
          <w:szCs w:val="24"/>
        </w:rPr>
        <w:t xml:space="preserve"> </w:t>
      </w:r>
      <w:r w:rsidR="00A91B19" w:rsidRPr="003C7FB0">
        <w:rPr>
          <w:rFonts w:ascii="Times New Roman" w:hAnsi="Times New Roman" w:cs="Times New Roman"/>
          <w:szCs w:val="24"/>
        </w:rPr>
        <w:t>d</w:t>
      </w:r>
      <w:r w:rsidRPr="003C7FB0">
        <w:rPr>
          <w:rFonts w:ascii="Times New Roman" w:hAnsi="Times New Roman" w:cs="Times New Roman"/>
          <w:szCs w:val="24"/>
        </w:rPr>
        <w:t>el cargo de presidente de la Nación</w:t>
      </w:r>
      <w:r w:rsidR="00A91B19" w:rsidRPr="003C7FB0">
        <w:rPr>
          <w:rFonts w:ascii="Times New Roman" w:hAnsi="Times New Roman" w:cs="Times New Roman"/>
          <w:szCs w:val="24"/>
        </w:rPr>
        <w:t xml:space="preserve">: </w:t>
      </w:r>
      <w:r w:rsidRPr="003C7FB0">
        <w:rPr>
          <w:rFonts w:ascii="Times New Roman" w:hAnsi="Times New Roman" w:cs="Times New Roman"/>
          <w:szCs w:val="24"/>
        </w:rPr>
        <w:t>la educación ser</w:t>
      </w:r>
      <w:r w:rsidR="00D6783D" w:rsidRPr="003C7FB0">
        <w:rPr>
          <w:rFonts w:ascii="Times New Roman" w:hAnsi="Times New Roman" w:cs="Times New Roman"/>
          <w:szCs w:val="24"/>
        </w:rPr>
        <w:t xml:space="preserve">ía un importante motor de cambio </w:t>
      </w:r>
      <w:r w:rsidR="008B52EF" w:rsidRPr="003C7FB0">
        <w:rPr>
          <w:rFonts w:ascii="Times New Roman" w:hAnsi="Times New Roman" w:cs="Times New Roman"/>
          <w:szCs w:val="24"/>
        </w:rPr>
        <w:t xml:space="preserve">y </w:t>
      </w:r>
      <w:r w:rsidR="003D6A0C" w:rsidRPr="003C7FB0">
        <w:rPr>
          <w:rFonts w:ascii="Times New Roman" w:hAnsi="Times New Roman" w:cs="Times New Roman"/>
          <w:szCs w:val="24"/>
        </w:rPr>
        <w:t xml:space="preserve">en su gobierno llegaría gratuitamente a la mayoría de la población colombiana. Sería un medio para disminuir los eternos privilegios de las élites; </w:t>
      </w:r>
      <w:r w:rsidR="00A8031E" w:rsidRPr="003C7FB0">
        <w:rPr>
          <w:rFonts w:ascii="Times New Roman" w:hAnsi="Times New Roman" w:cs="Times New Roman"/>
          <w:szCs w:val="24"/>
        </w:rPr>
        <w:t xml:space="preserve">sería </w:t>
      </w:r>
      <w:r w:rsidR="003D6A0C" w:rsidRPr="003C7FB0">
        <w:rPr>
          <w:rFonts w:ascii="Times New Roman" w:hAnsi="Times New Roman" w:cs="Times New Roman"/>
          <w:szCs w:val="24"/>
        </w:rPr>
        <w:t>el principio de la revolución</w:t>
      </w:r>
      <w:r w:rsidR="00D6783D" w:rsidRPr="003C7FB0">
        <w:rPr>
          <w:rFonts w:ascii="Times New Roman" w:hAnsi="Times New Roman" w:cs="Times New Roman"/>
          <w:szCs w:val="24"/>
        </w:rPr>
        <w:t xml:space="preserve"> contra el oscurantismo eclesiástico </w:t>
      </w:r>
      <w:r w:rsidR="003D6A0C" w:rsidRPr="003C7FB0">
        <w:rPr>
          <w:rFonts w:ascii="Times New Roman" w:hAnsi="Times New Roman" w:cs="Times New Roman"/>
          <w:szCs w:val="24"/>
        </w:rPr>
        <w:t xml:space="preserve">porque el conocimiento generaría </w:t>
      </w:r>
      <w:r w:rsidR="00677F8A" w:rsidRPr="003C7FB0">
        <w:rPr>
          <w:rFonts w:ascii="Times New Roman" w:hAnsi="Times New Roman" w:cs="Times New Roman"/>
          <w:szCs w:val="24"/>
        </w:rPr>
        <w:t xml:space="preserve">sujetos </w:t>
      </w:r>
      <w:r w:rsidR="003D6A0C" w:rsidRPr="003C7FB0">
        <w:rPr>
          <w:rFonts w:ascii="Times New Roman" w:hAnsi="Times New Roman" w:cs="Times New Roman"/>
          <w:szCs w:val="24"/>
        </w:rPr>
        <w:t>capaces de ser parte constituyente del proyecto democrático</w:t>
      </w:r>
      <w:r w:rsidR="0017361C" w:rsidRPr="003C7FB0">
        <w:rPr>
          <w:rFonts w:ascii="Times New Roman" w:hAnsi="Times New Roman" w:cs="Times New Roman"/>
          <w:szCs w:val="24"/>
        </w:rPr>
        <w:t xml:space="preserve"> pues,</w:t>
      </w:r>
      <w:r w:rsidR="003D6A0C" w:rsidRPr="003C7FB0">
        <w:rPr>
          <w:rFonts w:ascii="Times New Roman" w:hAnsi="Times New Roman" w:cs="Times New Roman"/>
          <w:szCs w:val="24"/>
        </w:rPr>
        <w:t xml:space="preserve"> para </w:t>
      </w:r>
      <w:r w:rsidR="0017361C" w:rsidRPr="003C7FB0">
        <w:rPr>
          <w:rFonts w:ascii="Times New Roman" w:hAnsi="Times New Roman" w:cs="Times New Roman"/>
          <w:szCs w:val="24"/>
        </w:rPr>
        <w:t xml:space="preserve">votar y </w:t>
      </w:r>
      <w:r w:rsidR="008863D4" w:rsidRPr="003C7FB0">
        <w:rPr>
          <w:rFonts w:ascii="Times New Roman" w:hAnsi="Times New Roman" w:cs="Times New Roman"/>
          <w:szCs w:val="24"/>
        </w:rPr>
        <w:t>participar activamente en la construcción de la nueva nación</w:t>
      </w:r>
      <w:r w:rsidR="0017361C" w:rsidRPr="003C7FB0">
        <w:rPr>
          <w:rFonts w:ascii="Times New Roman" w:hAnsi="Times New Roman" w:cs="Times New Roman"/>
          <w:szCs w:val="24"/>
        </w:rPr>
        <w:t>,</w:t>
      </w:r>
      <w:r w:rsidR="008863D4" w:rsidRPr="003C7FB0">
        <w:rPr>
          <w:rFonts w:ascii="Times New Roman" w:hAnsi="Times New Roman" w:cs="Times New Roman"/>
          <w:szCs w:val="24"/>
        </w:rPr>
        <w:t xml:space="preserve"> </w:t>
      </w:r>
      <w:r w:rsidR="0017361C" w:rsidRPr="003C7FB0">
        <w:rPr>
          <w:rFonts w:ascii="Times New Roman" w:hAnsi="Times New Roman" w:cs="Times New Roman"/>
          <w:szCs w:val="24"/>
        </w:rPr>
        <w:t xml:space="preserve">daría al </w:t>
      </w:r>
      <w:r w:rsidR="003D6A0C" w:rsidRPr="003C7FB0">
        <w:rPr>
          <w:rFonts w:ascii="Times New Roman" w:hAnsi="Times New Roman" w:cs="Times New Roman"/>
          <w:szCs w:val="24"/>
        </w:rPr>
        <w:t>ciudadano las herramientas necesarias para el discernimiento</w:t>
      </w:r>
      <w:r w:rsidR="008E3ED7" w:rsidRPr="003C7FB0">
        <w:rPr>
          <w:rFonts w:ascii="Times New Roman" w:hAnsi="Times New Roman" w:cs="Times New Roman"/>
          <w:szCs w:val="24"/>
        </w:rPr>
        <w:t xml:space="preserve"> ideológico individual</w:t>
      </w:r>
      <w:r w:rsidR="003D6A0C" w:rsidRPr="003C7FB0">
        <w:rPr>
          <w:rFonts w:ascii="Times New Roman" w:hAnsi="Times New Roman" w:cs="Times New Roman"/>
          <w:szCs w:val="24"/>
        </w:rPr>
        <w:t>.</w:t>
      </w:r>
      <w:r w:rsidR="003A4BF2" w:rsidRPr="003C7FB0">
        <w:rPr>
          <w:rFonts w:ascii="Times New Roman" w:hAnsi="Times New Roman" w:cs="Times New Roman"/>
          <w:szCs w:val="24"/>
        </w:rPr>
        <w:t xml:space="preserve"> </w:t>
      </w:r>
      <w:r w:rsidR="00D6783D" w:rsidRPr="003C7FB0">
        <w:rPr>
          <w:rFonts w:ascii="Times New Roman" w:hAnsi="Times New Roman" w:cs="Times New Roman"/>
          <w:szCs w:val="24"/>
        </w:rPr>
        <w:t>La libe</w:t>
      </w:r>
      <w:r w:rsidR="00B308BB" w:rsidRPr="003C7FB0">
        <w:rPr>
          <w:rFonts w:ascii="Times New Roman" w:hAnsi="Times New Roman" w:cs="Times New Roman"/>
          <w:szCs w:val="24"/>
        </w:rPr>
        <w:t>rtad del sujeto moderno implicaba</w:t>
      </w:r>
      <w:r w:rsidR="00D6783D" w:rsidRPr="003C7FB0">
        <w:rPr>
          <w:rFonts w:ascii="Times New Roman" w:hAnsi="Times New Roman" w:cs="Times New Roman"/>
          <w:szCs w:val="24"/>
        </w:rPr>
        <w:t xml:space="preserve"> cultivar nuevos valores a partir del principio de</w:t>
      </w:r>
      <w:r w:rsidR="00D17870" w:rsidRPr="003C7FB0">
        <w:rPr>
          <w:rFonts w:ascii="Times New Roman" w:hAnsi="Times New Roman" w:cs="Times New Roman"/>
          <w:szCs w:val="24"/>
        </w:rPr>
        <w:t xml:space="preserve"> laicidad: </w:t>
      </w:r>
      <w:r w:rsidR="00D6783D" w:rsidRPr="003C7FB0">
        <w:rPr>
          <w:rFonts w:ascii="Times New Roman" w:hAnsi="Times New Roman" w:cs="Times New Roman"/>
          <w:szCs w:val="24"/>
        </w:rPr>
        <w:t xml:space="preserve">el civismo </w:t>
      </w:r>
      <w:r w:rsidR="00D17870" w:rsidRPr="003C7FB0">
        <w:rPr>
          <w:rFonts w:ascii="Times New Roman" w:hAnsi="Times New Roman" w:cs="Times New Roman"/>
          <w:szCs w:val="24"/>
        </w:rPr>
        <w:t xml:space="preserve">sería </w:t>
      </w:r>
      <w:r w:rsidR="00D6783D" w:rsidRPr="003C7FB0">
        <w:rPr>
          <w:rFonts w:ascii="Times New Roman" w:hAnsi="Times New Roman" w:cs="Times New Roman"/>
          <w:szCs w:val="24"/>
        </w:rPr>
        <w:t>construido por el fortalecimiento de las facultades individuales orientadas hacia el bien común, el e</w:t>
      </w:r>
      <w:r w:rsidR="00D17870" w:rsidRPr="003C7FB0">
        <w:rPr>
          <w:rFonts w:ascii="Times New Roman" w:hAnsi="Times New Roman" w:cs="Times New Roman"/>
          <w:szCs w:val="24"/>
        </w:rPr>
        <w:t>s</w:t>
      </w:r>
      <w:r w:rsidR="00D6783D" w:rsidRPr="003C7FB0">
        <w:rPr>
          <w:rFonts w:ascii="Times New Roman" w:hAnsi="Times New Roman" w:cs="Times New Roman"/>
          <w:szCs w:val="24"/>
        </w:rPr>
        <w:t>fuerzo, el estudio constante</w:t>
      </w:r>
      <w:r w:rsidR="00EF1121" w:rsidRPr="003C7FB0">
        <w:rPr>
          <w:rFonts w:ascii="Times New Roman" w:hAnsi="Times New Roman" w:cs="Times New Roman"/>
          <w:szCs w:val="24"/>
        </w:rPr>
        <w:t>, el placer por el conocimiento</w:t>
      </w:r>
      <w:r w:rsidR="00D6783D" w:rsidRPr="003C7FB0">
        <w:rPr>
          <w:rFonts w:ascii="Times New Roman" w:hAnsi="Times New Roman" w:cs="Times New Roman"/>
          <w:szCs w:val="24"/>
        </w:rPr>
        <w:t xml:space="preserve"> y la conciencia de mejoramiento</w:t>
      </w:r>
      <w:r w:rsidR="00D17870" w:rsidRPr="003C7FB0">
        <w:rPr>
          <w:rFonts w:ascii="Times New Roman" w:hAnsi="Times New Roman" w:cs="Times New Roman"/>
          <w:szCs w:val="24"/>
        </w:rPr>
        <w:t>, entre otros</w:t>
      </w:r>
      <w:r w:rsidR="00D6783D" w:rsidRPr="003C7FB0">
        <w:rPr>
          <w:rFonts w:ascii="Times New Roman" w:hAnsi="Times New Roman" w:cs="Times New Roman"/>
          <w:szCs w:val="24"/>
        </w:rPr>
        <w:t>.</w:t>
      </w:r>
      <w:r w:rsidR="00D17870" w:rsidRPr="003C7FB0">
        <w:rPr>
          <w:rFonts w:ascii="Times New Roman" w:hAnsi="Times New Roman" w:cs="Times New Roman"/>
          <w:szCs w:val="24"/>
        </w:rPr>
        <w:t xml:space="preserve"> Y era</w:t>
      </w:r>
      <w:r w:rsidR="00700534" w:rsidRPr="003C7FB0">
        <w:rPr>
          <w:rFonts w:ascii="Times New Roman" w:hAnsi="Times New Roman" w:cs="Times New Roman"/>
          <w:szCs w:val="24"/>
        </w:rPr>
        <w:t>n</w:t>
      </w:r>
      <w:r w:rsidR="00D17870" w:rsidRPr="003C7FB0">
        <w:rPr>
          <w:rFonts w:ascii="Times New Roman" w:hAnsi="Times New Roman" w:cs="Times New Roman"/>
          <w:szCs w:val="24"/>
        </w:rPr>
        <w:t xml:space="preserve"> la escuela</w:t>
      </w:r>
      <w:r w:rsidR="0017361C" w:rsidRPr="003C7FB0">
        <w:rPr>
          <w:rFonts w:ascii="Times New Roman" w:hAnsi="Times New Roman" w:cs="Times New Roman"/>
          <w:szCs w:val="24"/>
        </w:rPr>
        <w:t>,</w:t>
      </w:r>
      <w:r w:rsidR="00D17870" w:rsidRPr="003C7FB0">
        <w:rPr>
          <w:rFonts w:ascii="Times New Roman" w:hAnsi="Times New Roman" w:cs="Times New Roman"/>
          <w:szCs w:val="24"/>
        </w:rPr>
        <w:t xml:space="preserve"> con una metodología renovada</w:t>
      </w:r>
      <w:r w:rsidR="00700534" w:rsidRPr="003C7FB0">
        <w:rPr>
          <w:rFonts w:ascii="Times New Roman" w:hAnsi="Times New Roman" w:cs="Times New Roman"/>
          <w:szCs w:val="24"/>
        </w:rPr>
        <w:t>,</w:t>
      </w:r>
      <w:r w:rsidR="00D17870" w:rsidRPr="003C7FB0">
        <w:rPr>
          <w:rFonts w:ascii="Times New Roman" w:hAnsi="Times New Roman" w:cs="Times New Roman"/>
          <w:szCs w:val="24"/>
        </w:rPr>
        <w:t xml:space="preserve"> </w:t>
      </w:r>
      <w:r w:rsidR="00700534" w:rsidRPr="003C7FB0">
        <w:rPr>
          <w:rFonts w:ascii="Times New Roman" w:hAnsi="Times New Roman" w:cs="Times New Roman"/>
          <w:szCs w:val="24"/>
        </w:rPr>
        <w:t>y</w:t>
      </w:r>
      <w:r w:rsidR="00D17870" w:rsidRPr="003C7FB0">
        <w:rPr>
          <w:rFonts w:ascii="Times New Roman" w:hAnsi="Times New Roman" w:cs="Times New Roman"/>
          <w:szCs w:val="24"/>
        </w:rPr>
        <w:t xml:space="preserve"> los distintos proyectos didácticos</w:t>
      </w:r>
      <w:r w:rsidR="00700534" w:rsidRPr="003C7FB0">
        <w:rPr>
          <w:rFonts w:ascii="Times New Roman" w:hAnsi="Times New Roman" w:cs="Times New Roman"/>
          <w:szCs w:val="24"/>
        </w:rPr>
        <w:t xml:space="preserve"> que la acompañaban</w:t>
      </w:r>
      <w:r w:rsidR="00D17870" w:rsidRPr="003C7FB0">
        <w:rPr>
          <w:rFonts w:ascii="Times New Roman" w:hAnsi="Times New Roman" w:cs="Times New Roman"/>
          <w:szCs w:val="24"/>
        </w:rPr>
        <w:t xml:space="preserve"> </w:t>
      </w:r>
      <w:r w:rsidR="00504F16" w:rsidRPr="003C7FB0">
        <w:rPr>
          <w:rFonts w:ascii="Times New Roman" w:hAnsi="Times New Roman" w:cs="Times New Roman"/>
          <w:szCs w:val="24"/>
        </w:rPr>
        <w:t>los medios de tra</w:t>
      </w:r>
      <w:r w:rsidR="00D17870" w:rsidRPr="003C7FB0">
        <w:rPr>
          <w:rFonts w:ascii="Times New Roman" w:hAnsi="Times New Roman" w:cs="Times New Roman"/>
          <w:szCs w:val="24"/>
        </w:rPr>
        <w:t>n</w:t>
      </w:r>
      <w:r w:rsidR="00504F16" w:rsidRPr="003C7FB0">
        <w:rPr>
          <w:rFonts w:ascii="Times New Roman" w:hAnsi="Times New Roman" w:cs="Times New Roman"/>
          <w:szCs w:val="24"/>
        </w:rPr>
        <w:t>s</w:t>
      </w:r>
      <w:r w:rsidR="00D17870" w:rsidRPr="003C7FB0">
        <w:rPr>
          <w:rFonts w:ascii="Times New Roman" w:hAnsi="Times New Roman" w:cs="Times New Roman"/>
          <w:szCs w:val="24"/>
        </w:rPr>
        <w:t>fo</w:t>
      </w:r>
      <w:r w:rsidR="00F54023" w:rsidRPr="003C7FB0">
        <w:rPr>
          <w:rFonts w:ascii="Times New Roman" w:hAnsi="Times New Roman" w:cs="Times New Roman"/>
          <w:szCs w:val="24"/>
        </w:rPr>
        <w:t>r</w:t>
      </w:r>
      <w:r w:rsidR="00D17870" w:rsidRPr="003C7FB0">
        <w:rPr>
          <w:rFonts w:ascii="Times New Roman" w:hAnsi="Times New Roman" w:cs="Times New Roman"/>
          <w:szCs w:val="24"/>
        </w:rPr>
        <w:t>mación ciudadana</w:t>
      </w:r>
      <w:r w:rsidR="00700534" w:rsidRPr="003C7FB0">
        <w:rPr>
          <w:rFonts w:ascii="Times New Roman" w:hAnsi="Times New Roman" w:cs="Times New Roman"/>
          <w:szCs w:val="24"/>
        </w:rPr>
        <w:t xml:space="preserve"> del gobierno liberal</w:t>
      </w:r>
      <w:r w:rsidR="00D17870" w:rsidRPr="003C7FB0">
        <w:rPr>
          <w:rFonts w:ascii="Times New Roman" w:hAnsi="Times New Roman" w:cs="Times New Roman"/>
          <w:szCs w:val="24"/>
        </w:rPr>
        <w:t xml:space="preserve">. </w:t>
      </w:r>
      <w:r w:rsidR="005B0511" w:rsidRPr="003C7FB0">
        <w:rPr>
          <w:rFonts w:ascii="Times New Roman" w:hAnsi="Times New Roman" w:cs="Times New Roman"/>
          <w:szCs w:val="24"/>
        </w:rPr>
        <w:t>Con la reforma educativa</w:t>
      </w:r>
      <w:r w:rsidR="00AC7CC1" w:rsidRPr="003C7FB0">
        <w:rPr>
          <w:rFonts w:ascii="Times New Roman" w:hAnsi="Times New Roman" w:cs="Times New Roman"/>
          <w:szCs w:val="24"/>
        </w:rPr>
        <w:t xml:space="preserve"> se</w:t>
      </w:r>
      <w:r w:rsidR="005B0511" w:rsidRPr="003C7FB0">
        <w:rPr>
          <w:rFonts w:ascii="Times New Roman" w:hAnsi="Times New Roman" w:cs="Times New Roman"/>
          <w:szCs w:val="24"/>
        </w:rPr>
        <w:t xml:space="preserve"> implemen</w:t>
      </w:r>
      <w:r w:rsidR="00AC7CC1" w:rsidRPr="003C7FB0">
        <w:rPr>
          <w:rFonts w:ascii="Times New Roman" w:hAnsi="Times New Roman" w:cs="Times New Roman"/>
          <w:szCs w:val="24"/>
        </w:rPr>
        <w:t>t</w:t>
      </w:r>
      <w:r w:rsidR="001A5A9E" w:rsidRPr="003C7FB0">
        <w:rPr>
          <w:rFonts w:ascii="Times New Roman" w:hAnsi="Times New Roman" w:cs="Times New Roman"/>
          <w:szCs w:val="24"/>
        </w:rPr>
        <w:t>ó</w:t>
      </w:r>
      <w:r w:rsidR="005B0511" w:rsidRPr="003C7FB0">
        <w:rPr>
          <w:rFonts w:ascii="Times New Roman" w:hAnsi="Times New Roman" w:cs="Times New Roman"/>
          <w:szCs w:val="24"/>
        </w:rPr>
        <w:t xml:space="preserve"> la escuela laica, gratuita, obligatoria y mixta</w:t>
      </w:r>
      <w:r w:rsidR="00700534" w:rsidRPr="003C7FB0">
        <w:rPr>
          <w:rFonts w:ascii="Times New Roman" w:hAnsi="Times New Roman" w:cs="Times New Roman"/>
          <w:szCs w:val="24"/>
        </w:rPr>
        <w:t>;</w:t>
      </w:r>
      <w:r w:rsidR="00D17870" w:rsidRPr="003C7FB0">
        <w:rPr>
          <w:rFonts w:ascii="Times New Roman" w:hAnsi="Times New Roman" w:cs="Times New Roman"/>
          <w:szCs w:val="24"/>
        </w:rPr>
        <w:t xml:space="preserve"> las publicaciones </w:t>
      </w:r>
      <w:r w:rsidR="004B4514" w:rsidRPr="003C7FB0">
        <w:rPr>
          <w:rFonts w:ascii="Times New Roman" w:hAnsi="Times New Roman" w:cs="Times New Roman"/>
          <w:szCs w:val="24"/>
        </w:rPr>
        <w:t xml:space="preserve">didácticas </w:t>
      </w:r>
      <w:r w:rsidR="00D17870" w:rsidRPr="003C7FB0">
        <w:rPr>
          <w:rFonts w:ascii="Times New Roman" w:hAnsi="Times New Roman" w:cs="Times New Roman"/>
          <w:szCs w:val="24"/>
        </w:rPr>
        <w:t xml:space="preserve">fueron su eco. </w:t>
      </w:r>
    </w:p>
    <w:p w14:paraId="0D55AD3F" w14:textId="5ED5FCC6" w:rsidR="00D17870" w:rsidRPr="003C7FB0" w:rsidRDefault="00272704"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Las políticas de </w:t>
      </w:r>
      <w:r w:rsidRPr="003C7FB0">
        <w:rPr>
          <w:rFonts w:ascii="Times New Roman" w:hAnsi="Times New Roman" w:cs="Times New Roman"/>
          <w:i/>
          <w:szCs w:val="24"/>
        </w:rPr>
        <w:t>Rin Rin</w:t>
      </w:r>
      <w:r w:rsidRPr="003C7FB0">
        <w:rPr>
          <w:rFonts w:ascii="Times New Roman" w:hAnsi="Times New Roman" w:cs="Times New Roman"/>
          <w:szCs w:val="24"/>
        </w:rPr>
        <w:t xml:space="preserve"> en la construcción de la discursividad visual y textual se oponía</w:t>
      </w:r>
      <w:r w:rsidR="0098552E" w:rsidRPr="003C7FB0">
        <w:rPr>
          <w:rFonts w:ascii="Times New Roman" w:hAnsi="Times New Roman" w:cs="Times New Roman"/>
          <w:szCs w:val="24"/>
        </w:rPr>
        <w:t>n</w:t>
      </w:r>
      <w:r w:rsidRPr="003C7FB0">
        <w:rPr>
          <w:rFonts w:ascii="Times New Roman" w:hAnsi="Times New Roman" w:cs="Times New Roman"/>
          <w:szCs w:val="24"/>
        </w:rPr>
        <w:t xml:space="preserve"> </w:t>
      </w:r>
      <w:r w:rsidR="00504F16" w:rsidRPr="003C7FB0">
        <w:rPr>
          <w:rFonts w:ascii="Times New Roman" w:hAnsi="Times New Roman" w:cs="Times New Roman"/>
          <w:szCs w:val="24"/>
        </w:rPr>
        <w:t>de forma contundente</w:t>
      </w:r>
      <w:r w:rsidRPr="003C7FB0">
        <w:rPr>
          <w:rFonts w:ascii="Times New Roman" w:hAnsi="Times New Roman" w:cs="Times New Roman"/>
          <w:szCs w:val="24"/>
        </w:rPr>
        <w:t xml:space="preserve"> a </w:t>
      </w:r>
      <w:r w:rsidR="00734A52" w:rsidRPr="003C7FB0">
        <w:rPr>
          <w:rFonts w:ascii="Times New Roman" w:hAnsi="Times New Roman" w:cs="Times New Roman"/>
          <w:szCs w:val="24"/>
        </w:rPr>
        <w:t xml:space="preserve">los principios </w:t>
      </w:r>
      <w:r w:rsidRPr="003C7FB0">
        <w:rPr>
          <w:rFonts w:ascii="Times New Roman" w:hAnsi="Times New Roman" w:cs="Times New Roman"/>
          <w:szCs w:val="24"/>
        </w:rPr>
        <w:t>conservador</w:t>
      </w:r>
      <w:r w:rsidR="00734A52" w:rsidRPr="003C7FB0">
        <w:rPr>
          <w:rFonts w:ascii="Times New Roman" w:hAnsi="Times New Roman" w:cs="Times New Roman"/>
          <w:szCs w:val="24"/>
        </w:rPr>
        <w:t>e</w:t>
      </w:r>
      <w:r w:rsidRPr="003C7FB0">
        <w:rPr>
          <w:rFonts w:ascii="Times New Roman" w:hAnsi="Times New Roman" w:cs="Times New Roman"/>
          <w:szCs w:val="24"/>
        </w:rPr>
        <w:t xml:space="preserve">s </w:t>
      </w:r>
      <w:r w:rsidR="00D66454" w:rsidRPr="003C7FB0">
        <w:rPr>
          <w:rFonts w:ascii="Times New Roman" w:hAnsi="Times New Roman" w:cs="Times New Roman"/>
          <w:szCs w:val="24"/>
        </w:rPr>
        <w:t xml:space="preserve">propios </w:t>
      </w:r>
      <w:r w:rsidRPr="003C7FB0">
        <w:rPr>
          <w:rFonts w:ascii="Times New Roman" w:hAnsi="Times New Roman" w:cs="Times New Roman"/>
          <w:szCs w:val="24"/>
        </w:rPr>
        <w:t xml:space="preserve">de la Constitución de 1886: el </w:t>
      </w:r>
      <w:r w:rsidRPr="003C7FB0">
        <w:rPr>
          <w:rFonts w:ascii="Times New Roman" w:hAnsi="Times New Roman" w:cs="Times New Roman"/>
          <w:szCs w:val="24"/>
        </w:rPr>
        <w:lastRenderedPageBreak/>
        <w:t xml:space="preserve">maridaje entre Iglesia y Estado que la revista </w:t>
      </w:r>
      <w:r w:rsidRPr="003C7FB0">
        <w:rPr>
          <w:rFonts w:ascii="Times New Roman" w:hAnsi="Times New Roman" w:cs="Times New Roman"/>
          <w:i/>
          <w:szCs w:val="24"/>
        </w:rPr>
        <w:t>Chanchito</w:t>
      </w:r>
      <w:r w:rsidR="00703F93" w:rsidRPr="003C7FB0">
        <w:rPr>
          <w:rFonts w:ascii="Times New Roman" w:hAnsi="Times New Roman" w:cs="Times New Roman"/>
          <w:szCs w:val="24"/>
        </w:rPr>
        <w:t>,</w:t>
      </w:r>
      <w:r w:rsidRPr="003C7FB0">
        <w:rPr>
          <w:rFonts w:ascii="Times New Roman" w:hAnsi="Times New Roman" w:cs="Times New Roman"/>
          <w:szCs w:val="24"/>
        </w:rPr>
        <w:t xml:space="preserve"> unos años antes</w:t>
      </w:r>
      <w:r w:rsidR="00703F93" w:rsidRPr="003C7FB0">
        <w:rPr>
          <w:rFonts w:ascii="Times New Roman" w:hAnsi="Times New Roman" w:cs="Times New Roman"/>
          <w:szCs w:val="24"/>
        </w:rPr>
        <w:t>,</w:t>
      </w:r>
      <w:r w:rsidR="007D6029" w:rsidRPr="003C7FB0">
        <w:rPr>
          <w:rFonts w:ascii="Times New Roman" w:hAnsi="Times New Roman" w:cs="Times New Roman"/>
          <w:szCs w:val="24"/>
        </w:rPr>
        <w:t xml:space="preserve"> </w:t>
      </w:r>
      <w:r w:rsidR="00547648" w:rsidRPr="003C7FB0">
        <w:rPr>
          <w:rFonts w:ascii="Times New Roman" w:hAnsi="Times New Roman" w:cs="Times New Roman"/>
          <w:szCs w:val="24"/>
        </w:rPr>
        <w:t xml:space="preserve">presentaba como </w:t>
      </w:r>
      <w:r w:rsidR="00734A52" w:rsidRPr="003C7FB0">
        <w:rPr>
          <w:rFonts w:ascii="Times New Roman" w:hAnsi="Times New Roman" w:cs="Times New Roman"/>
          <w:szCs w:val="24"/>
        </w:rPr>
        <w:t xml:space="preserve">cimiento de una </w:t>
      </w:r>
      <w:r w:rsidR="00547648" w:rsidRPr="003C7FB0">
        <w:rPr>
          <w:rFonts w:ascii="Times New Roman" w:hAnsi="Times New Roman" w:cs="Times New Roman"/>
          <w:szCs w:val="24"/>
        </w:rPr>
        <w:t xml:space="preserve">nación </w:t>
      </w:r>
      <w:r w:rsidRPr="003C7FB0">
        <w:rPr>
          <w:rFonts w:ascii="Times New Roman" w:hAnsi="Times New Roman" w:cs="Times New Roman"/>
          <w:szCs w:val="24"/>
        </w:rPr>
        <w:t>ideal.</w:t>
      </w:r>
    </w:p>
    <w:p w14:paraId="41817674" w14:textId="77777777" w:rsidR="0065679B" w:rsidRPr="003C7FB0" w:rsidRDefault="0065679B" w:rsidP="003C7FB0">
      <w:pPr>
        <w:spacing w:line="360" w:lineRule="auto"/>
        <w:jc w:val="both"/>
        <w:rPr>
          <w:rFonts w:ascii="Times New Roman" w:hAnsi="Times New Roman" w:cs="Times New Roman"/>
          <w:szCs w:val="24"/>
        </w:rPr>
      </w:pPr>
    </w:p>
    <w:p w14:paraId="1EAA1B8E" w14:textId="61470F22" w:rsidR="00AA2C9F" w:rsidRPr="003C7FB0" w:rsidRDefault="00AA2C9F" w:rsidP="003C7FB0">
      <w:pPr>
        <w:pStyle w:val="Ttulo2"/>
        <w:spacing w:line="360" w:lineRule="auto"/>
        <w:rPr>
          <w:rFonts w:ascii="Times New Roman" w:hAnsi="Times New Roman" w:cs="Times New Roman"/>
          <w:color w:val="auto"/>
          <w:sz w:val="24"/>
          <w:szCs w:val="24"/>
        </w:rPr>
      </w:pPr>
      <w:bookmarkStart w:id="9" w:name="_Toc360394975"/>
      <w:r w:rsidRPr="003C7FB0">
        <w:rPr>
          <w:rFonts w:ascii="Times New Roman" w:hAnsi="Times New Roman" w:cs="Times New Roman"/>
          <w:i/>
          <w:color w:val="auto"/>
          <w:sz w:val="24"/>
          <w:szCs w:val="24"/>
        </w:rPr>
        <w:t>Rin Rin</w:t>
      </w:r>
      <w:r w:rsidRPr="003C7FB0">
        <w:rPr>
          <w:rFonts w:ascii="Times New Roman" w:hAnsi="Times New Roman" w:cs="Times New Roman"/>
          <w:color w:val="auto"/>
          <w:sz w:val="24"/>
          <w:szCs w:val="24"/>
        </w:rPr>
        <w:t xml:space="preserve"> y </w:t>
      </w:r>
      <w:r w:rsidRPr="003C7FB0">
        <w:rPr>
          <w:rFonts w:ascii="Times New Roman" w:hAnsi="Times New Roman" w:cs="Times New Roman"/>
          <w:i/>
          <w:color w:val="auto"/>
          <w:sz w:val="24"/>
          <w:szCs w:val="24"/>
        </w:rPr>
        <w:t>Chanchito</w:t>
      </w:r>
      <w:r w:rsidR="00F83996" w:rsidRPr="003C7FB0">
        <w:rPr>
          <w:rFonts w:ascii="Times New Roman" w:hAnsi="Times New Roman" w:cs="Times New Roman"/>
          <w:color w:val="auto"/>
          <w:sz w:val="24"/>
          <w:szCs w:val="24"/>
        </w:rPr>
        <w:t>, la dimensión de las imágenes</w:t>
      </w:r>
      <w:bookmarkEnd w:id="9"/>
    </w:p>
    <w:p w14:paraId="7EEFE123" w14:textId="0A4CF00E" w:rsidR="00D9526B" w:rsidRPr="003C7FB0" w:rsidRDefault="00184C71"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El anta</w:t>
      </w:r>
      <w:r w:rsidR="00E70D7E" w:rsidRPr="003C7FB0">
        <w:rPr>
          <w:rFonts w:ascii="Times New Roman" w:hAnsi="Times New Roman" w:cs="Times New Roman"/>
          <w:szCs w:val="24"/>
        </w:rPr>
        <w:t>gonismo político e ideológico entre ambas revistas –</w:t>
      </w:r>
      <w:r w:rsidR="00E70D7E" w:rsidRPr="003C7FB0">
        <w:rPr>
          <w:rFonts w:ascii="Times New Roman" w:hAnsi="Times New Roman" w:cs="Times New Roman"/>
          <w:i/>
          <w:szCs w:val="24"/>
        </w:rPr>
        <w:t>Rin Rin</w:t>
      </w:r>
      <w:r w:rsidR="00E70D7E" w:rsidRPr="003C7FB0">
        <w:rPr>
          <w:rFonts w:ascii="Times New Roman" w:hAnsi="Times New Roman" w:cs="Times New Roman"/>
          <w:szCs w:val="24"/>
        </w:rPr>
        <w:t xml:space="preserve"> y </w:t>
      </w:r>
      <w:r w:rsidR="00E70D7E" w:rsidRPr="003C7FB0">
        <w:rPr>
          <w:rFonts w:ascii="Times New Roman" w:hAnsi="Times New Roman" w:cs="Times New Roman"/>
          <w:i/>
          <w:szCs w:val="24"/>
        </w:rPr>
        <w:t>Chanchito</w:t>
      </w:r>
      <w:r w:rsidR="00E70D7E" w:rsidRPr="003C7FB0">
        <w:rPr>
          <w:rFonts w:ascii="Times New Roman" w:hAnsi="Times New Roman" w:cs="Times New Roman"/>
          <w:szCs w:val="24"/>
        </w:rPr>
        <w:t xml:space="preserve">– se hace notoriamente evidente en la representación visual de los sujetos y en la construcción de las imágenes, formas iconográficas y modelos estéticos encargados de desbordar el discurso textual y de visibilizar las características de los estereotipos idealizados a través de los que se despliega el modelo para la configuración del sujeto y del ciudadano. </w:t>
      </w:r>
      <w:r w:rsidR="008471E0" w:rsidRPr="003C7FB0">
        <w:rPr>
          <w:rFonts w:ascii="Times New Roman" w:hAnsi="Times New Roman" w:cs="Times New Roman"/>
          <w:szCs w:val="24"/>
        </w:rPr>
        <w:t>En ambas publicaciones, a</w:t>
      </w:r>
      <w:r w:rsidR="00E70D7E" w:rsidRPr="003C7FB0">
        <w:rPr>
          <w:rFonts w:ascii="Times New Roman" w:hAnsi="Times New Roman" w:cs="Times New Roman"/>
          <w:szCs w:val="24"/>
        </w:rPr>
        <w:t xml:space="preserve"> través de las imágenes se visibilizaron y establecieron categorías alrededor de los rasgos raciales; se otorgaron roles determinados para cada uno los géneros dentro de la estructura social</w:t>
      </w:r>
      <w:r w:rsidR="00467206" w:rsidRPr="003C7FB0">
        <w:rPr>
          <w:rFonts w:ascii="Times New Roman" w:hAnsi="Times New Roman" w:cs="Times New Roman"/>
          <w:szCs w:val="24"/>
        </w:rPr>
        <w:t xml:space="preserve"> </w:t>
      </w:r>
      <w:r w:rsidR="00E70D7E" w:rsidRPr="003C7FB0">
        <w:rPr>
          <w:rFonts w:ascii="Times New Roman" w:hAnsi="Times New Roman" w:cs="Times New Roman"/>
          <w:szCs w:val="24"/>
        </w:rPr>
        <w:t xml:space="preserve">y </w:t>
      </w:r>
      <w:r w:rsidR="00924AF6" w:rsidRPr="003C7FB0">
        <w:rPr>
          <w:rFonts w:ascii="Times New Roman" w:hAnsi="Times New Roman" w:cs="Times New Roman"/>
          <w:szCs w:val="24"/>
        </w:rPr>
        <w:t xml:space="preserve">se </w:t>
      </w:r>
      <w:r w:rsidR="00E70D7E" w:rsidRPr="003C7FB0">
        <w:rPr>
          <w:rFonts w:ascii="Times New Roman" w:hAnsi="Times New Roman" w:cs="Times New Roman"/>
          <w:szCs w:val="24"/>
        </w:rPr>
        <w:t xml:space="preserve">configuraron las dinámicas </w:t>
      </w:r>
      <w:r w:rsidR="00924AF6" w:rsidRPr="003C7FB0">
        <w:rPr>
          <w:rFonts w:ascii="Times New Roman" w:hAnsi="Times New Roman" w:cs="Times New Roman"/>
          <w:szCs w:val="24"/>
        </w:rPr>
        <w:t>educativas alrededor de la familia o</w:t>
      </w:r>
      <w:r w:rsidR="00E70D7E" w:rsidRPr="003C7FB0">
        <w:rPr>
          <w:rFonts w:ascii="Times New Roman" w:hAnsi="Times New Roman" w:cs="Times New Roman"/>
          <w:szCs w:val="24"/>
        </w:rPr>
        <w:t xml:space="preserve"> las instituciones estatales. Desde la subjetivación del individuo, las imágenes validaron los comportamientos morales ideales, fueron un medio de instrucción para definir las prácticas cotidianas de los sujetos, sugirieron el tipo de actitud que debía tener el individuo frente al mundo y mostraron la forma ideal en que el sujeto debía percibir</w:t>
      </w:r>
      <w:r w:rsidR="00F54023" w:rsidRPr="003C7FB0">
        <w:rPr>
          <w:rFonts w:ascii="Times New Roman" w:hAnsi="Times New Roman" w:cs="Times New Roman"/>
          <w:szCs w:val="24"/>
        </w:rPr>
        <w:t xml:space="preserve"> su entorno</w:t>
      </w:r>
      <w:r w:rsidR="00E70D7E" w:rsidRPr="003C7FB0">
        <w:rPr>
          <w:rFonts w:ascii="Times New Roman" w:hAnsi="Times New Roman" w:cs="Times New Roman"/>
          <w:szCs w:val="24"/>
        </w:rPr>
        <w:t>. Las imágenes construyeron también los prototipos para la instrucción: determinadas</w:t>
      </w:r>
      <w:r w:rsidR="00467206" w:rsidRPr="003C7FB0">
        <w:rPr>
          <w:rFonts w:ascii="Times New Roman" w:hAnsi="Times New Roman" w:cs="Times New Roman"/>
          <w:szCs w:val="24"/>
        </w:rPr>
        <w:t xml:space="preserve"> </w:t>
      </w:r>
      <w:r w:rsidR="00E70D7E" w:rsidRPr="003C7FB0">
        <w:rPr>
          <w:rFonts w:ascii="Times New Roman" w:hAnsi="Times New Roman" w:cs="Times New Roman"/>
          <w:szCs w:val="24"/>
        </w:rPr>
        <w:t>configuraciones</w:t>
      </w:r>
      <w:r w:rsidR="00467206" w:rsidRPr="003C7FB0">
        <w:rPr>
          <w:rFonts w:ascii="Times New Roman" w:hAnsi="Times New Roman" w:cs="Times New Roman"/>
          <w:szCs w:val="24"/>
        </w:rPr>
        <w:t xml:space="preserve"> </w:t>
      </w:r>
      <w:r w:rsidR="00E70D7E" w:rsidRPr="003C7FB0">
        <w:rPr>
          <w:rFonts w:ascii="Times New Roman" w:hAnsi="Times New Roman" w:cs="Times New Roman"/>
          <w:szCs w:val="24"/>
        </w:rPr>
        <w:t>visuales debían impulsar al ciudadano hacia determinadas acciones.</w:t>
      </w:r>
      <w:r w:rsidR="00467206" w:rsidRPr="003C7FB0">
        <w:rPr>
          <w:rFonts w:ascii="Times New Roman" w:hAnsi="Times New Roman" w:cs="Times New Roman"/>
          <w:szCs w:val="24"/>
        </w:rPr>
        <w:t xml:space="preserve"> </w:t>
      </w:r>
      <w:r w:rsidR="00E70D7E" w:rsidRPr="003C7FB0">
        <w:rPr>
          <w:rFonts w:ascii="Times New Roman" w:hAnsi="Times New Roman" w:cs="Times New Roman"/>
          <w:szCs w:val="24"/>
        </w:rPr>
        <w:t xml:space="preserve">Y en el </w:t>
      </w:r>
      <w:r w:rsidR="00E70D7E" w:rsidRPr="003C7FB0">
        <w:rPr>
          <w:rFonts w:ascii="Times New Roman" w:hAnsi="Times New Roman" w:cs="Times New Roman"/>
          <w:i/>
          <w:szCs w:val="24"/>
        </w:rPr>
        <w:t>estilo</w:t>
      </w:r>
      <w:r w:rsidR="00E70D7E" w:rsidRPr="003C7FB0">
        <w:rPr>
          <w:rFonts w:ascii="Times New Roman" w:hAnsi="Times New Roman" w:cs="Times New Roman"/>
          <w:szCs w:val="24"/>
        </w:rPr>
        <w:t xml:space="preserve"> de las imágenes se desplegaron ideologías: las particularidades de las representaciones figurativas</w:t>
      </w:r>
      <w:r w:rsidR="00467206" w:rsidRPr="003C7FB0">
        <w:rPr>
          <w:rFonts w:ascii="Times New Roman" w:hAnsi="Times New Roman" w:cs="Times New Roman"/>
          <w:szCs w:val="24"/>
        </w:rPr>
        <w:t xml:space="preserve"> </w:t>
      </w:r>
      <w:r w:rsidR="00E70D7E" w:rsidRPr="003C7FB0">
        <w:rPr>
          <w:rFonts w:ascii="Times New Roman" w:hAnsi="Times New Roman" w:cs="Times New Roman"/>
          <w:szCs w:val="24"/>
        </w:rPr>
        <w:t>revelaron formas y maneras en las que la subjetividad estaba inserta en determinadas estructuras de orden social</w:t>
      </w:r>
      <w:r w:rsidR="00924AF6" w:rsidRPr="003C7FB0">
        <w:rPr>
          <w:rFonts w:ascii="Times New Roman" w:hAnsi="Times New Roman" w:cs="Times New Roman"/>
          <w:szCs w:val="24"/>
        </w:rPr>
        <w:t xml:space="preserve"> e ideológico</w:t>
      </w:r>
      <w:r w:rsidR="00E70D7E" w:rsidRPr="003C7FB0">
        <w:rPr>
          <w:rFonts w:ascii="Times New Roman" w:hAnsi="Times New Roman" w:cs="Times New Roman"/>
          <w:szCs w:val="24"/>
        </w:rPr>
        <w:t xml:space="preserve">. </w:t>
      </w:r>
    </w:p>
    <w:p w14:paraId="539CF1A7" w14:textId="1C724846" w:rsidR="00630DCC" w:rsidRPr="003C7FB0" w:rsidRDefault="00284EF6"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E</w:t>
      </w:r>
      <w:r w:rsidR="001250D9" w:rsidRPr="003C7FB0">
        <w:rPr>
          <w:rFonts w:ascii="Times New Roman" w:hAnsi="Times New Roman" w:cs="Times New Roman"/>
          <w:szCs w:val="24"/>
        </w:rPr>
        <w:t xml:space="preserve">l poder de las imágenes se materializa en la interacción que </w:t>
      </w:r>
      <w:r w:rsidR="007B5E42" w:rsidRPr="003C7FB0">
        <w:rPr>
          <w:rFonts w:ascii="Times New Roman" w:hAnsi="Times New Roman" w:cs="Times New Roman"/>
          <w:szCs w:val="24"/>
        </w:rPr>
        <w:t xml:space="preserve">estas </w:t>
      </w:r>
      <w:r w:rsidR="00272631" w:rsidRPr="003C7FB0">
        <w:rPr>
          <w:rFonts w:ascii="Times New Roman" w:hAnsi="Times New Roman" w:cs="Times New Roman"/>
          <w:szCs w:val="24"/>
        </w:rPr>
        <w:t>tiene</w:t>
      </w:r>
      <w:r w:rsidR="00467206" w:rsidRPr="003C7FB0">
        <w:rPr>
          <w:rFonts w:ascii="Times New Roman" w:hAnsi="Times New Roman" w:cs="Times New Roman"/>
          <w:szCs w:val="24"/>
        </w:rPr>
        <w:t>n</w:t>
      </w:r>
      <w:r w:rsidR="00272631" w:rsidRPr="003C7FB0">
        <w:rPr>
          <w:rFonts w:ascii="Times New Roman" w:hAnsi="Times New Roman" w:cs="Times New Roman"/>
          <w:szCs w:val="24"/>
        </w:rPr>
        <w:t xml:space="preserve"> con sus receptores, tal como lo muestra Zanquer en su libro </w:t>
      </w:r>
      <w:r w:rsidR="00272631" w:rsidRPr="003C7FB0">
        <w:rPr>
          <w:rFonts w:ascii="Times New Roman" w:hAnsi="Times New Roman" w:cs="Times New Roman"/>
          <w:i/>
          <w:szCs w:val="24"/>
        </w:rPr>
        <w:t>Augusto y el poder de las imágenes</w:t>
      </w:r>
      <w:r w:rsidR="00272631" w:rsidRPr="003C7FB0">
        <w:rPr>
          <w:rFonts w:ascii="Times New Roman" w:hAnsi="Times New Roman" w:cs="Times New Roman"/>
          <w:szCs w:val="24"/>
        </w:rPr>
        <w:t xml:space="preserve">, donde los destinatarios no </w:t>
      </w:r>
      <w:r w:rsidR="008471E0" w:rsidRPr="003C7FB0">
        <w:rPr>
          <w:rFonts w:ascii="Times New Roman" w:hAnsi="Times New Roman" w:cs="Times New Roman"/>
          <w:szCs w:val="24"/>
        </w:rPr>
        <w:t xml:space="preserve">solo </w:t>
      </w:r>
      <w:r w:rsidR="00272631" w:rsidRPr="003C7FB0">
        <w:rPr>
          <w:rFonts w:ascii="Times New Roman" w:hAnsi="Times New Roman" w:cs="Times New Roman"/>
          <w:szCs w:val="24"/>
        </w:rPr>
        <w:t xml:space="preserve">son </w:t>
      </w:r>
      <w:r w:rsidR="008471E0" w:rsidRPr="003C7FB0">
        <w:rPr>
          <w:rFonts w:ascii="Times New Roman" w:hAnsi="Times New Roman" w:cs="Times New Roman"/>
          <w:szCs w:val="24"/>
        </w:rPr>
        <w:t xml:space="preserve">sensibles </w:t>
      </w:r>
      <w:r w:rsidR="00272631" w:rsidRPr="003C7FB0">
        <w:rPr>
          <w:rFonts w:ascii="Times New Roman" w:hAnsi="Times New Roman" w:cs="Times New Roman"/>
          <w:szCs w:val="24"/>
        </w:rPr>
        <w:t xml:space="preserve">a los mensajes </w:t>
      </w:r>
      <w:r w:rsidR="006D3EA1" w:rsidRPr="003C7FB0">
        <w:rPr>
          <w:rFonts w:ascii="Times New Roman" w:hAnsi="Times New Roman" w:cs="Times New Roman"/>
          <w:szCs w:val="24"/>
        </w:rPr>
        <w:t>políticos,</w:t>
      </w:r>
      <w:r w:rsidR="00272631" w:rsidRPr="003C7FB0">
        <w:rPr>
          <w:rFonts w:ascii="Times New Roman" w:hAnsi="Times New Roman" w:cs="Times New Roman"/>
          <w:szCs w:val="24"/>
        </w:rPr>
        <w:t xml:space="preserve"> sino que la intencionalidad de las imágenes </w:t>
      </w:r>
      <w:r w:rsidR="00D631E9" w:rsidRPr="003C7FB0">
        <w:rPr>
          <w:rFonts w:ascii="Times New Roman" w:hAnsi="Times New Roman" w:cs="Times New Roman"/>
          <w:szCs w:val="24"/>
        </w:rPr>
        <w:t xml:space="preserve">es </w:t>
      </w:r>
      <w:r w:rsidR="00272631" w:rsidRPr="003C7FB0">
        <w:rPr>
          <w:rFonts w:ascii="Times New Roman" w:hAnsi="Times New Roman" w:cs="Times New Roman"/>
          <w:szCs w:val="24"/>
        </w:rPr>
        <w:t>la de ser incorporadas o encarn</w:t>
      </w:r>
      <w:r w:rsidRPr="003C7FB0">
        <w:rPr>
          <w:rFonts w:ascii="Times New Roman" w:hAnsi="Times New Roman" w:cs="Times New Roman"/>
          <w:szCs w:val="24"/>
        </w:rPr>
        <w:t xml:space="preserve">adas, </w:t>
      </w:r>
      <w:r w:rsidR="000D317C" w:rsidRPr="003C7FB0">
        <w:rPr>
          <w:rFonts w:ascii="Times New Roman" w:hAnsi="Times New Roman" w:cs="Times New Roman"/>
          <w:szCs w:val="24"/>
        </w:rPr>
        <w:t xml:space="preserve">es decir que </w:t>
      </w:r>
      <w:r w:rsidRPr="003C7FB0">
        <w:rPr>
          <w:rFonts w:ascii="Times New Roman" w:hAnsi="Times New Roman" w:cs="Times New Roman"/>
          <w:szCs w:val="24"/>
        </w:rPr>
        <w:t>funcionan como un</w:t>
      </w:r>
      <w:r w:rsidR="00272631" w:rsidRPr="003C7FB0">
        <w:rPr>
          <w:rFonts w:ascii="Times New Roman" w:hAnsi="Times New Roman" w:cs="Times New Roman"/>
          <w:szCs w:val="24"/>
        </w:rPr>
        <w:t xml:space="preserve"> medio para presentar</w:t>
      </w:r>
      <w:r w:rsidR="00AD4D3D" w:rsidRPr="003C7FB0">
        <w:rPr>
          <w:rFonts w:ascii="Times New Roman" w:hAnsi="Times New Roman" w:cs="Times New Roman"/>
          <w:szCs w:val="24"/>
        </w:rPr>
        <w:t xml:space="preserve"> e inculcar</w:t>
      </w:r>
      <w:r w:rsidR="00272631" w:rsidRPr="003C7FB0">
        <w:rPr>
          <w:rFonts w:ascii="Times New Roman" w:hAnsi="Times New Roman" w:cs="Times New Roman"/>
          <w:szCs w:val="24"/>
        </w:rPr>
        <w:t xml:space="preserve"> virtudes y valores relacionados con </w:t>
      </w:r>
      <w:r w:rsidRPr="003C7FB0">
        <w:rPr>
          <w:rFonts w:ascii="Times New Roman" w:hAnsi="Times New Roman" w:cs="Times New Roman"/>
          <w:szCs w:val="24"/>
        </w:rPr>
        <w:t>la esfera privada</w:t>
      </w:r>
      <w:r w:rsidR="00272631" w:rsidRPr="003C7FB0">
        <w:rPr>
          <w:rFonts w:ascii="Times New Roman" w:hAnsi="Times New Roman" w:cs="Times New Roman"/>
          <w:szCs w:val="24"/>
        </w:rPr>
        <w:t>.</w:t>
      </w:r>
      <w:r w:rsidR="00EF32D5" w:rsidRPr="003C7FB0">
        <w:rPr>
          <w:rFonts w:ascii="Times New Roman" w:hAnsi="Times New Roman" w:cs="Times New Roman"/>
          <w:szCs w:val="24"/>
        </w:rPr>
        <w:t xml:space="preserve"> </w:t>
      </w:r>
    </w:p>
    <w:p w14:paraId="46EF69E9" w14:textId="77777777" w:rsidR="006622CA" w:rsidRPr="003C7FB0" w:rsidRDefault="006622CA" w:rsidP="003C7FB0">
      <w:pPr>
        <w:spacing w:line="360" w:lineRule="auto"/>
        <w:jc w:val="both"/>
        <w:rPr>
          <w:rFonts w:ascii="Times New Roman" w:hAnsi="Times New Roman" w:cs="Times New Roman"/>
          <w:b/>
          <w:szCs w:val="24"/>
        </w:rPr>
      </w:pPr>
    </w:p>
    <w:p w14:paraId="69BEEC1B" w14:textId="26ADB6B3" w:rsidR="006622CA" w:rsidRPr="003C7FB0" w:rsidRDefault="006622CA" w:rsidP="003C7FB0">
      <w:pPr>
        <w:pStyle w:val="Ttulo3"/>
        <w:spacing w:line="360" w:lineRule="auto"/>
        <w:rPr>
          <w:rFonts w:ascii="Times New Roman" w:hAnsi="Times New Roman" w:cs="Times New Roman"/>
          <w:color w:val="auto"/>
          <w:szCs w:val="24"/>
        </w:rPr>
      </w:pPr>
      <w:bookmarkStart w:id="10" w:name="_Toc360394976"/>
      <w:r w:rsidRPr="003C7FB0">
        <w:rPr>
          <w:rFonts w:ascii="Times New Roman" w:hAnsi="Times New Roman" w:cs="Times New Roman"/>
          <w:color w:val="auto"/>
          <w:szCs w:val="24"/>
        </w:rPr>
        <w:lastRenderedPageBreak/>
        <w:t>La represen</w:t>
      </w:r>
      <w:r w:rsidR="00467206" w:rsidRPr="003C7FB0">
        <w:rPr>
          <w:rFonts w:ascii="Times New Roman" w:hAnsi="Times New Roman" w:cs="Times New Roman"/>
          <w:color w:val="auto"/>
          <w:szCs w:val="24"/>
        </w:rPr>
        <w:t>tación de los roles y las razas</w:t>
      </w:r>
      <w:bookmarkEnd w:id="10"/>
    </w:p>
    <w:p w14:paraId="0291550A" w14:textId="7630C7AA" w:rsidR="000D317C" w:rsidRPr="003C7FB0" w:rsidRDefault="00EF32D5"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Las imágenes de </w:t>
      </w:r>
      <w:r w:rsidRPr="003C7FB0">
        <w:rPr>
          <w:rFonts w:ascii="Times New Roman" w:hAnsi="Times New Roman" w:cs="Times New Roman"/>
          <w:i/>
          <w:szCs w:val="24"/>
        </w:rPr>
        <w:t>Chanchito</w:t>
      </w:r>
      <w:r w:rsidRPr="003C7FB0">
        <w:rPr>
          <w:rFonts w:ascii="Times New Roman" w:hAnsi="Times New Roman" w:cs="Times New Roman"/>
          <w:szCs w:val="24"/>
        </w:rPr>
        <w:t xml:space="preserve"> sostenían los roles y las estructuras </w:t>
      </w:r>
      <w:r w:rsidR="001108A5" w:rsidRPr="003C7FB0">
        <w:rPr>
          <w:rFonts w:ascii="Times New Roman" w:hAnsi="Times New Roman" w:cs="Times New Roman"/>
          <w:szCs w:val="24"/>
        </w:rPr>
        <w:t xml:space="preserve">tradicionales, </w:t>
      </w:r>
      <w:r w:rsidR="000D317C" w:rsidRPr="003C7FB0">
        <w:rPr>
          <w:rFonts w:ascii="Times New Roman" w:hAnsi="Times New Roman" w:cs="Times New Roman"/>
          <w:szCs w:val="24"/>
        </w:rPr>
        <w:t>expresaban</w:t>
      </w:r>
      <w:r w:rsidR="001108A5" w:rsidRPr="003C7FB0">
        <w:rPr>
          <w:rFonts w:ascii="Times New Roman" w:hAnsi="Times New Roman" w:cs="Times New Roman"/>
          <w:szCs w:val="24"/>
        </w:rPr>
        <w:t xml:space="preserve"> el alma de una nación “casada” con los poderes de la Iglesia</w:t>
      </w:r>
      <w:r w:rsidR="00736917" w:rsidRPr="003C7FB0">
        <w:rPr>
          <w:rFonts w:ascii="Times New Roman" w:hAnsi="Times New Roman" w:cs="Times New Roman"/>
          <w:szCs w:val="24"/>
        </w:rPr>
        <w:t xml:space="preserve"> y las estructuras familiares patriarcales, </w:t>
      </w:r>
      <w:r w:rsidR="000D317C" w:rsidRPr="003C7FB0">
        <w:rPr>
          <w:rFonts w:ascii="Times New Roman" w:hAnsi="Times New Roman" w:cs="Times New Roman"/>
          <w:szCs w:val="24"/>
        </w:rPr>
        <w:t xml:space="preserve">mientras que </w:t>
      </w:r>
      <w:r w:rsidR="00736917" w:rsidRPr="003C7FB0">
        <w:rPr>
          <w:rFonts w:ascii="Times New Roman" w:hAnsi="Times New Roman" w:cs="Times New Roman"/>
          <w:i/>
          <w:szCs w:val="24"/>
        </w:rPr>
        <w:t>Rin Rin</w:t>
      </w:r>
      <w:r w:rsidR="00736917" w:rsidRPr="003C7FB0">
        <w:rPr>
          <w:rFonts w:ascii="Times New Roman" w:hAnsi="Times New Roman" w:cs="Times New Roman"/>
          <w:szCs w:val="24"/>
        </w:rPr>
        <w:t xml:space="preserve"> operaba a través de sus imágenes como un dispositivo progresista a la altura de su </w:t>
      </w:r>
      <w:r w:rsidR="000D317C" w:rsidRPr="003C7FB0">
        <w:rPr>
          <w:rFonts w:ascii="Times New Roman" w:hAnsi="Times New Roman" w:cs="Times New Roman"/>
          <w:szCs w:val="24"/>
        </w:rPr>
        <w:t>época</w:t>
      </w:r>
      <w:r w:rsidR="00224E44" w:rsidRPr="003C7FB0">
        <w:rPr>
          <w:rFonts w:ascii="Times New Roman" w:hAnsi="Times New Roman" w:cs="Times New Roman"/>
          <w:szCs w:val="24"/>
        </w:rPr>
        <w:t xml:space="preserve">: </w:t>
      </w:r>
      <w:r w:rsidR="00C90B2A" w:rsidRPr="003C7FB0">
        <w:rPr>
          <w:rFonts w:ascii="Times New Roman" w:hAnsi="Times New Roman" w:cs="Times New Roman"/>
          <w:szCs w:val="24"/>
        </w:rPr>
        <w:t>la</w:t>
      </w:r>
      <w:r w:rsidR="00E83A7F" w:rsidRPr="003C7FB0">
        <w:rPr>
          <w:rFonts w:ascii="Times New Roman" w:hAnsi="Times New Roman" w:cs="Times New Roman"/>
          <w:szCs w:val="24"/>
        </w:rPr>
        <w:t>s estéticas nacionalistas europeas, el Art Deco y las influencias de los medios de comunicación masivos.</w:t>
      </w:r>
    </w:p>
    <w:p w14:paraId="5C74A731" w14:textId="1C780546" w:rsidR="00897170" w:rsidRPr="003C7FB0" w:rsidRDefault="00283E8A" w:rsidP="003C7FB0">
      <w:pPr>
        <w:spacing w:line="360" w:lineRule="auto"/>
        <w:jc w:val="both"/>
        <w:rPr>
          <w:rFonts w:ascii="Times New Roman" w:hAnsi="Times New Roman" w:cs="Times New Roman"/>
          <w:szCs w:val="24"/>
        </w:rPr>
      </w:pPr>
      <w:r w:rsidRPr="003C7FB0">
        <w:rPr>
          <w:rFonts w:ascii="Times New Roman" w:hAnsi="Times New Roman" w:cs="Times New Roman"/>
          <w:szCs w:val="24"/>
          <w:lang w:val="es-ES_tradnl"/>
        </w:rPr>
        <w:t xml:space="preserve">De acuerdo con </w:t>
      </w:r>
      <w:r w:rsidRPr="003C7FB0">
        <w:rPr>
          <w:rFonts w:ascii="Times New Roman" w:hAnsi="Times New Roman" w:cs="Times New Roman"/>
          <w:szCs w:val="24"/>
          <w:lang w:val="es-ES"/>
        </w:rPr>
        <w:t xml:space="preserve">Jäger </w:t>
      </w:r>
      <w:r w:rsidRPr="003C7FB0">
        <w:rPr>
          <w:rFonts w:ascii="Times New Roman" w:hAnsi="Times New Roman" w:cs="Times New Roman"/>
          <w:szCs w:val="24"/>
          <w:lang w:val="es-ES_tradnl"/>
        </w:rPr>
        <w:t>(2003)</w:t>
      </w:r>
      <w:r w:rsidRPr="003C7FB0">
        <w:rPr>
          <w:rFonts w:ascii="Times New Roman" w:hAnsi="Times New Roman" w:cs="Times New Roman"/>
          <w:szCs w:val="24"/>
          <w:lang w:val="es-ES"/>
        </w:rPr>
        <w:t xml:space="preserve">, los discursos no son fenómenos que tengan una existencia independiente. Constituyen elementos </w:t>
      </w:r>
      <w:r w:rsidRPr="003C7FB0">
        <w:rPr>
          <w:rFonts w:ascii="Times New Roman" w:hAnsi="Times New Roman" w:cs="Times New Roman"/>
          <w:szCs w:val="24"/>
          <w:lang w:val="es-ES_tradnl"/>
        </w:rPr>
        <w:t>–</w:t>
      </w:r>
      <w:r w:rsidRPr="003C7FB0">
        <w:rPr>
          <w:rFonts w:ascii="Times New Roman" w:hAnsi="Times New Roman" w:cs="Times New Roman"/>
          <w:szCs w:val="24"/>
          <w:lang w:val="es-ES"/>
        </w:rPr>
        <w:t>y son el requisito previo</w:t>
      </w:r>
      <w:r w:rsidRPr="003C7FB0">
        <w:rPr>
          <w:rFonts w:ascii="Times New Roman" w:hAnsi="Times New Roman" w:cs="Times New Roman"/>
          <w:szCs w:val="24"/>
          <w:lang w:val="es-ES_tradnl"/>
        </w:rPr>
        <w:t>–</w:t>
      </w:r>
      <w:r w:rsidRPr="003C7FB0">
        <w:rPr>
          <w:rFonts w:ascii="Times New Roman" w:hAnsi="Times New Roman" w:cs="Times New Roman"/>
          <w:szCs w:val="24"/>
          <w:lang w:val="es-ES"/>
        </w:rPr>
        <w:t xml:space="preserve"> de la existencia de los llamados dispositivos. Un dispositivo es el contexto en constante evolución de elementos de conocimiento contenidos en el habla y en el pensamiento.</w:t>
      </w:r>
    </w:p>
    <w:p w14:paraId="023EE569" w14:textId="115FE365" w:rsidR="00156717" w:rsidRPr="003C7FB0" w:rsidRDefault="00897170" w:rsidP="003C7FB0">
      <w:pPr>
        <w:spacing w:line="360" w:lineRule="auto"/>
        <w:jc w:val="both"/>
        <w:rPr>
          <w:rFonts w:ascii="Times New Roman" w:hAnsi="Times New Roman" w:cs="Times New Roman"/>
          <w:iCs/>
          <w:szCs w:val="24"/>
          <w:lang w:val="es-ES"/>
        </w:rPr>
      </w:pPr>
      <w:r w:rsidRPr="003C7FB0">
        <w:rPr>
          <w:rFonts w:ascii="Times New Roman" w:hAnsi="Times New Roman" w:cs="Times New Roman"/>
          <w:spacing w:val="-2"/>
          <w:szCs w:val="24"/>
        </w:rPr>
        <w:t xml:space="preserve">Los sujetos presentes en </w:t>
      </w:r>
      <w:r w:rsidRPr="003C7FB0">
        <w:rPr>
          <w:rFonts w:ascii="Times New Roman" w:hAnsi="Times New Roman" w:cs="Times New Roman"/>
          <w:i/>
          <w:spacing w:val="-2"/>
          <w:szCs w:val="24"/>
        </w:rPr>
        <w:t>Chanchito</w:t>
      </w:r>
      <w:r w:rsidRPr="003C7FB0">
        <w:rPr>
          <w:rFonts w:ascii="Times New Roman" w:hAnsi="Times New Roman" w:cs="Times New Roman"/>
          <w:spacing w:val="-2"/>
          <w:szCs w:val="24"/>
        </w:rPr>
        <w:t xml:space="preserve"> cumplen ciertos roles discursivos cuya disposición constituye el dispositivo que representa al ciudadano ideal </w:t>
      </w:r>
      <w:r w:rsidR="00223CFB" w:rsidRPr="003C7FB0">
        <w:rPr>
          <w:rFonts w:ascii="Times New Roman" w:hAnsi="Times New Roman" w:cs="Times New Roman"/>
          <w:spacing w:val="-2"/>
          <w:szCs w:val="24"/>
        </w:rPr>
        <w:t xml:space="preserve">para el </w:t>
      </w:r>
      <w:r w:rsidRPr="003C7FB0">
        <w:rPr>
          <w:rFonts w:ascii="Times New Roman" w:hAnsi="Times New Roman" w:cs="Times New Roman"/>
          <w:spacing w:val="-2"/>
          <w:szCs w:val="24"/>
        </w:rPr>
        <w:t>pensamiento conservador</w:t>
      </w:r>
      <w:r w:rsidR="00156717" w:rsidRPr="003C7FB0">
        <w:rPr>
          <w:rFonts w:ascii="Times New Roman" w:hAnsi="Times New Roman" w:cs="Times New Roman"/>
          <w:spacing w:val="-2"/>
          <w:szCs w:val="24"/>
        </w:rPr>
        <w:t xml:space="preserve">. </w:t>
      </w:r>
      <w:r w:rsidR="00156717" w:rsidRPr="003C7FB0">
        <w:rPr>
          <w:rFonts w:ascii="Times New Roman" w:hAnsi="Times New Roman" w:cs="Times New Roman"/>
          <w:iCs/>
          <w:szCs w:val="24"/>
        </w:rPr>
        <w:t xml:space="preserve">Un ejemplo es el </w:t>
      </w:r>
      <w:r w:rsidR="00223CFB" w:rsidRPr="003C7FB0">
        <w:rPr>
          <w:rFonts w:ascii="Times New Roman" w:hAnsi="Times New Roman" w:cs="Times New Roman"/>
          <w:iCs/>
          <w:szCs w:val="24"/>
        </w:rPr>
        <w:t xml:space="preserve">del </w:t>
      </w:r>
      <w:r w:rsidR="00156717" w:rsidRPr="003C7FB0">
        <w:rPr>
          <w:rFonts w:ascii="Times New Roman" w:hAnsi="Times New Roman" w:cs="Times New Roman"/>
          <w:iCs/>
          <w:szCs w:val="24"/>
        </w:rPr>
        <w:t xml:space="preserve">rol </w:t>
      </w:r>
      <w:r w:rsidR="00223CFB" w:rsidRPr="003C7FB0">
        <w:rPr>
          <w:rFonts w:ascii="Times New Roman" w:hAnsi="Times New Roman" w:cs="Times New Roman"/>
          <w:iCs/>
          <w:szCs w:val="24"/>
        </w:rPr>
        <w:t>de</w:t>
      </w:r>
      <w:r w:rsidR="00156717" w:rsidRPr="003C7FB0">
        <w:rPr>
          <w:rFonts w:ascii="Times New Roman" w:hAnsi="Times New Roman" w:cs="Times New Roman"/>
          <w:iCs/>
          <w:szCs w:val="24"/>
        </w:rPr>
        <w:t xml:space="preserve"> la mujer</w:t>
      </w:r>
      <w:r w:rsidR="000D317C" w:rsidRPr="003C7FB0">
        <w:rPr>
          <w:rFonts w:ascii="Times New Roman" w:hAnsi="Times New Roman" w:cs="Times New Roman"/>
          <w:iCs/>
          <w:szCs w:val="24"/>
        </w:rPr>
        <w:t>,</w:t>
      </w:r>
      <w:r w:rsidR="00156717" w:rsidRPr="003C7FB0">
        <w:rPr>
          <w:rFonts w:ascii="Times New Roman" w:hAnsi="Times New Roman" w:cs="Times New Roman"/>
          <w:iCs/>
          <w:szCs w:val="24"/>
        </w:rPr>
        <w:t xml:space="preserve"> </w:t>
      </w:r>
      <w:r w:rsidR="00223CFB" w:rsidRPr="003C7FB0">
        <w:rPr>
          <w:rFonts w:ascii="Times New Roman" w:hAnsi="Times New Roman" w:cs="Times New Roman"/>
          <w:iCs/>
          <w:szCs w:val="24"/>
        </w:rPr>
        <w:t xml:space="preserve">que este </w:t>
      </w:r>
      <w:r w:rsidR="007E1079" w:rsidRPr="003C7FB0">
        <w:rPr>
          <w:rFonts w:ascii="Times New Roman" w:hAnsi="Times New Roman" w:cs="Times New Roman"/>
          <w:iCs/>
          <w:szCs w:val="24"/>
        </w:rPr>
        <w:t>pensamiento</w:t>
      </w:r>
      <w:r w:rsidR="00223CFB" w:rsidRPr="003C7FB0">
        <w:rPr>
          <w:rFonts w:ascii="Times New Roman" w:hAnsi="Times New Roman" w:cs="Times New Roman"/>
          <w:iCs/>
          <w:szCs w:val="24"/>
        </w:rPr>
        <w:t xml:space="preserve"> </w:t>
      </w:r>
      <w:r w:rsidR="000D317C" w:rsidRPr="003C7FB0">
        <w:rPr>
          <w:rFonts w:ascii="Times New Roman" w:hAnsi="Times New Roman" w:cs="Times New Roman"/>
          <w:iCs/>
          <w:szCs w:val="24"/>
          <w:lang w:val="es-ES"/>
        </w:rPr>
        <w:t>asocia</w:t>
      </w:r>
      <w:r w:rsidR="00156717" w:rsidRPr="003C7FB0">
        <w:rPr>
          <w:rFonts w:ascii="Times New Roman" w:hAnsi="Times New Roman" w:cs="Times New Roman"/>
          <w:iCs/>
          <w:szCs w:val="24"/>
          <w:lang w:val="es-ES"/>
        </w:rPr>
        <w:t xml:space="preserve"> </w:t>
      </w:r>
      <w:r w:rsidR="000D317C" w:rsidRPr="003C7FB0">
        <w:rPr>
          <w:rFonts w:ascii="Times New Roman" w:hAnsi="Times New Roman" w:cs="Times New Roman"/>
          <w:iCs/>
          <w:szCs w:val="24"/>
          <w:lang w:val="es-ES"/>
        </w:rPr>
        <w:t xml:space="preserve">con </w:t>
      </w:r>
      <w:r w:rsidR="00156717" w:rsidRPr="003C7FB0">
        <w:rPr>
          <w:rFonts w:ascii="Times New Roman" w:hAnsi="Times New Roman" w:cs="Times New Roman"/>
          <w:iCs/>
          <w:szCs w:val="24"/>
          <w:lang w:val="es-ES"/>
        </w:rPr>
        <w:t xml:space="preserve">la </w:t>
      </w:r>
      <w:r w:rsidR="00223CFB" w:rsidRPr="003C7FB0">
        <w:rPr>
          <w:rFonts w:ascii="Times New Roman" w:hAnsi="Times New Roman" w:cs="Times New Roman"/>
          <w:iCs/>
          <w:szCs w:val="24"/>
          <w:lang w:val="es-ES"/>
        </w:rPr>
        <w:t xml:space="preserve">función </w:t>
      </w:r>
      <w:r w:rsidR="00156717" w:rsidRPr="003C7FB0">
        <w:rPr>
          <w:rFonts w:ascii="Times New Roman" w:hAnsi="Times New Roman" w:cs="Times New Roman"/>
          <w:iCs/>
          <w:szCs w:val="24"/>
          <w:lang w:val="es-ES"/>
        </w:rPr>
        <w:t>de madre y</w:t>
      </w:r>
      <w:r w:rsidR="00223CFB" w:rsidRPr="003C7FB0">
        <w:rPr>
          <w:rFonts w:ascii="Times New Roman" w:hAnsi="Times New Roman" w:cs="Times New Roman"/>
          <w:iCs/>
          <w:szCs w:val="24"/>
          <w:lang w:val="es-ES"/>
        </w:rPr>
        <w:t>, por tanto, de</w:t>
      </w:r>
      <w:r w:rsidR="00156717" w:rsidRPr="003C7FB0">
        <w:rPr>
          <w:rFonts w:ascii="Times New Roman" w:hAnsi="Times New Roman" w:cs="Times New Roman"/>
          <w:iCs/>
          <w:szCs w:val="24"/>
          <w:lang w:val="es-ES"/>
        </w:rPr>
        <w:t xml:space="preserve"> centro de la familia</w:t>
      </w:r>
      <w:r w:rsidR="00156717" w:rsidRPr="003C7FB0">
        <w:rPr>
          <w:rFonts w:ascii="Times New Roman" w:hAnsi="Times New Roman" w:cs="Times New Roman"/>
          <w:iCs/>
          <w:szCs w:val="24"/>
        </w:rPr>
        <w:t xml:space="preserve">. </w:t>
      </w:r>
      <w:r w:rsidR="00156717" w:rsidRPr="003C7FB0">
        <w:rPr>
          <w:rFonts w:ascii="Times New Roman" w:hAnsi="Times New Roman" w:cs="Times New Roman"/>
          <w:szCs w:val="24"/>
        </w:rPr>
        <w:t xml:space="preserve">Esta función se refleja en </w:t>
      </w:r>
      <w:r w:rsidR="00156717" w:rsidRPr="003C7FB0">
        <w:rPr>
          <w:rFonts w:ascii="Times New Roman" w:hAnsi="Times New Roman" w:cs="Times New Roman"/>
          <w:i/>
          <w:szCs w:val="24"/>
        </w:rPr>
        <w:t xml:space="preserve">Chanchito, </w:t>
      </w:r>
      <w:r w:rsidR="00156717" w:rsidRPr="003C7FB0">
        <w:rPr>
          <w:rFonts w:ascii="Times New Roman" w:hAnsi="Times New Roman" w:cs="Times New Roman"/>
          <w:szCs w:val="24"/>
        </w:rPr>
        <w:t>tanto en páginas interiores como en portadas: se ven niñas cargando canastos con comida, regando las plantas o remendando el pantalón de un niño</w:t>
      </w:r>
      <w:r w:rsidR="00156717" w:rsidRPr="003C7FB0">
        <w:rPr>
          <w:rFonts w:ascii="Times New Roman" w:hAnsi="Times New Roman" w:cs="Times New Roman"/>
          <w:bCs/>
          <w:szCs w:val="24"/>
        </w:rPr>
        <w:t xml:space="preserve">. Sus atuendos siempre están compuestos por faldas o vestidos y </w:t>
      </w:r>
      <w:r w:rsidR="00223CFB" w:rsidRPr="003C7FB0">
        <w:rPr>
          <w:rFonts w:ascii="Times New Roman" w:hAnsi="Times New Roman" w:cs="Times New Roman"/>
          <w:bCs/>
          <w:szCs w:val="24"/>
        </w:rPr>
        <w:t xml:space="preserve">ellas siempre están en situaciones </w:t>
      </w:r>
      <w:r w:rsidR="00156717" w:rsidRPr="003C7FB0">
        <w:rPr>
          <w:rFonts w:ascii="Times New Roman" w:hAnsi="Times New Roman" w:cs="Times New Roman"/>
          <w:bCs/>
          <w:szCs w:val="24"/>
        </w:rPr>
        <w:t>relacionadas con las labores del hogar</w:t>
      </w:r>
      <w:r w:rsidR="00BB3F82" w:rsidRPr="003C7FB0">
        <w:rPr>
          <w:rFonts w:ascii="Times New Roman" w:hAnsi="Times New Roman" w:cs="Times New Roman"/>
          <w:bCs/>
          <w:szCs w:val="24"/>
        </w:rPr>
        <w:t xml:space="preserve"> y actitudes que reflejan su inclinación a servir (a ordenar un universo para bienestar del hombre)</w:t>
      </w:r>
      <w:r w:rsidR="00156717" w:rsidRPr="003C7FB0">
        <w:rPr>
          <w:rFonts w:ascii="Times New Roman" w:hAnsi="Times New Roman" w:cs="Times New Roman"/>
          <w:bCs/>
          <w:szCs w:val="24"/>
        </w:rPr>
        <w:t>. Como es evidente, estos modelos o diseños vienen de países de Europa como Alemania, Suiza y Holanda, y al adoptarlos se establece un dispositivo de blanqueamiento que interviene el discurso de raza</w:t>
      </w:r>
      <w:r w:rsidR="004F54C0" w:rsidRPr="003C7FB0">
        <w:rPr>
          <w:rFonts w:ascii="Times New Roman" w:hAnsi="Times New Roman" w:cs="Times New Roman"/>
          <w:bCs/>
          <w:szCs w:val="24"/>
        </w:rPr>
        <w:t xml:space="preserve"> (Fig</w:t>
      </w:r>
      <w:r w:rsidR="00BB3F82" w:rsidRPr="003C7FB0">
        <w:rPr>
          <w:rFonts w:ascii="Times New Roman" w:hAnsi="Times New Roman" w:cs="Times New Roman"/>
          <w:bCs/>
          <w:szCs w:val="24"/>
        </w:rPr>
        <w:t>.</w:t>
      </w:r>
      <w:r w:rsidR="006622CA" w:rsidRPr="003C7FB0">
        <w:rPr>
          <w:rFonts w:ascii="Times New Roman" w:hAnsi="Times New Roman" w:cs="Times New Roman"/>
          <w:bCs/>
          <w:szCs w:val="24"/>
        </w:rPr>
        <w:t xml:space="preserve"> 1 y 2)</w:t>
      </w:r>
      <w:r w:rsidR="00156717" w:rsidRPr="003C7FB0">
        <w:rPr>
          <w:rFonts w:ascii="Times New Roman" w:hAnsi="Times New Roman" w:cs="Times New Roman"/>
          <w:bCs/>
          <w:szCs w:val="24"/>
        </w:rPr>
        <w:t>.</w:t>
      </w:r>
    </w:p>
    <w:p w14:paraId="56BF9D1C" w14:textId="0E06FF9A" w:rsidR="00BE672C" w:rsidRPr="003C7FB0" w:rsidRDefault="00156717" w:rsidP="003C7FB0">
      <w:pPr>
        <w:spacing w:line="360" w:lineRule="auto"/>
        <w:jc w:val="both"/>
        <w:rPr>
          <w:rFonts w:ascii="Times New Roman" w:hAnsi="Times New Roman" w:cs="Times New Roman"/>
          <w:szCs w:val="24"/>
          <w:lang w:val="es-ES"/>
        </w:rPr>
      </w:pPr>
      <w:r w:rsidRPr="003C7FB0">
        <w:rPr>
          <w:rFonts w:ascii="Times New Roman" w:hAnsi="Times New Roman" w:cs="Times New Roman"/>
          <w:szCs w:val="24"/>
          <w:lang w:val="es-ES"/>
        </w:rPr>
        <w:t xml:space="preserve">En la cubierta que lleva </w:t>
      </w:r>
      <w:r w:rsidR="004F54C0" w:rsidRPr="003C7FB0">
        <w:rPr>
          <w:rFonts w:ascii="Times New Roman" w:hAnsi="Times New Roman" w:cs="Times New Roman"/>
          <w:szCs w:val="24"/>
          <w:lang w:val="es-ES"/>
        </w:rPr>
        <w:t>el texto “Un remiendito” (Fig</w:t>
      </w:r>
      <w:r w:rsidR="00BB3F82" w:rsidRPr="003C7FB0">
        <w:rPr>
          <w:rFonts w:ascii="Times New Roman" w:hAnsi="Times New Roman" w:cs="Times New Roman"/>
          <w:szCs w:val="24"/>
          <w:lang w:val="es-ES"/>
        </w:rPr>
        <w:t>.</w:t>
      </w:r>
      <w:r w:rsidR="004F54C0" w:rsidRPr="003C7FB0">
        <w:rPr>
          <w:rFonts w:ascii="Times New Roman" w:hAnsi="Times New Roman" w:cs="Times New Roman"/>
          <w:szCs w:val="24"/>
          <w:lang w:val="es-ES"/>
        </w:rPr>
        <w:t xml:space="preserve"> 1</w:t>
      </w:r>
      <w:r w:rsidRPr="003C7FB0">
        <w:rPr>
          <w:rFonts w:ascii="Times New Roman" w:hAnsi="Times New Roman" w:cs="Times New Roman"/>
          <w:szCs w:val="24"/>
          <w:lang w:val="es-ES"/>
        </w:rPr>
        <w:t xml:space="preserve">), la niña juega a coser </w:t>
      </w:r>
      <w:r w:rsidR="000477AD" w:rsidRPr="003C7FB0">
        <w:rPr>
          <w:rFonts w:ascii="Times New Roman" w:hAnsi="Times New Roman" w:cs="Times New Roman"/>
          <w:szCs w:val="24"/>
          <w:lang w:val="es-ES"/>
        </w:rPr>
        <w:br/>
      </w:r>
      <w:r w:rsidRPr="003C7FB0">
        <w:rPr>
          <w:rFonts w:ascii="Times New Roman" w:hAnsi="Times New Roman" w:cs="Times New Roman"/>
          <w:szCs w:val="24"/>
          <w:lang w:val="es-ES"/>
        </w:rPr>
        <w:t>–prefigurando a la mujer que trabaja– y el niño, a ser el objeto de sus atenciones</w:t>
      </w:r>
      <w:r w:rsidR="00BB3F82" w:rsidRPr="003C7FB0">
        <w:rPr>
          <w:rFonts w:ascii="Times New Roman" w:hAnsi="Times New Roman" w:cs="Times New Roman"/>
          <w:szCs w:val="24"/>
          <w:lang w:val="es-ES"/>
        </w:rPr>
        <w:t xml:space="preserve">, </w:t>
      </w:r>
      <w:r w:rsidRPr="003C7FB0">
        <w:rPr>
          <w:rFonts w:ascii="Times New Roman" w:hAnsi="Times New Roman" w:cs="Times New Roman"/>
          <w:szCs w:val="24"/>
          <w:lang w:val="es-ES"/>
        </w:rPr>
        <w:t>se inclina para que ella pueda a su vez inclinarse, “arreglar” sus pantalones y servirlo: como es evidente el niño está tan cómodo en su papel que ni siquiera se quita los pantalones para que ella se los arregle, está tan confiado en su docilidad que le ofrece sus nalgas sin temor a un pinchazo, a un súbito arranque de rebelión frente al rol tradicional doméstico de ella.</w:t>
      </w:r>
      <w:r w:rsidR="00D57999" w:rsidRPr="003C7FB0">
        <w:rPr>
          <w:rFonts w:ascii="Times New Roman" w:hAnsi="Times New Roman" w:cs="Times New Roman"/>
          <w:szCs w:val="24"/>
          <w:lang w:val="es-ES"/>
        </w:rPr>
        <w:t xml:space="preserve"> La niña cumple con el ideal social y de </w:t>
      </w:r>
      <w:r w:rsidR="00BB3F82" w:rsidRPr="003C7FB0">
        <w:rPr>
          <w:rFonts w:ascii="Times New Roman" w:hAnsi="Times New Roman" w:cs="Times New Roman"/>
          <w:szCs w:val="24"/>
          <w:lang w:val="es-ES"/>
        </w:rPr>
        <w:t xml:space="preserve">este </w:t>
      </w:r>
      <w:r w:rsidR="00D57999" w:rsidRPr="003C7FB0">
        <w:rPr>
          <w:rFonts w:ascii="Times New Roman" w:hAnsi="Times New Roman" w:cs="Times New Roman"/>
          <w:szCs w:val="24"/>
          <w:lang w:val="es-ES"/>
        </w:rPr>
        <w:t>modo prefigura a la mujer del mañana</w:t>
      </w:r>
      <w:r w:rsidR="0032411A" w:rsidRPr="003C7FB0">
        <w:rPr>
          <w:rFonts w:ascii="Times New Roman" w:hAnsi="Times New Roman" w:cs="Times New Roman"/>
          <w:szCs w:val="24"/>
          <w:lang w:val="es-ES"/>
        </w:rPr>
        <w:t>.</w:t>
      </w:r>
      <w:r w:rsidR="00132994" w:rsidRPr="003C7FB0">
        <w:rPr>
          <w:rFonts w:ascii="Times New Roman" w:hAnsi="Times New Roman" w:cs="Times New Roman"/>
          <w:szCs w:val="24"/>
          <w:lang w:val="es-ES"/>
        </w:rPr>
        <w:t xml:space="preserve"> Roles defini</w:t>
      </w:r>
      <w:r w:rsidR="00603863" w:rsidRPr="003C7FB0">
        <w:rPr>
          <w:rFonts w:ascii="Times New Roman" w:hAnsi="Times New Roman" w:cs="Times New Roman"/>
          <w:szCs w:val="24"/>
          <w:lang w:val="es-ES"/>
        </w:rPr>
        <w:t xml:space="preserve">dos desde el Estado conservador </w:t>
      </w:r>
      <w:r w:rsidR="00BE672C" w:rsidRPr="003C7FB0">
        <w:rPr>
          <w:rFonts w:ascii="Times New Roman" w:hAnsi="Times New Roman" w:cs="Times New Roman"/>
          <w:szCs w:val="24"/>
          <w:lang w:val="es-ES"/>
        </w:rPr>
        <w:t xml:space="preserve">para </w:t>
      </w:r>
      <w:r w:rsidR="00603863" w:rsidRPr="003C7FB0">
        <w:rPr>
          <w:rFonts w:ascii="Times New Roman" w:hAnsi="Times New Roman" w:cs="Times New Roman"/>
          <w:szCs w:val="24"/>
          <w:lang w:val="es-ES"/>
        </w:rPr>
        <w:t>el que la separación de roles sociales</w:t>
      </w:r>
      <w:r w:rsidR="00BE672C" w:rsidRPr="003C7FB0">
        <w:rPr>
          <w:rFonts w:ascii="Times New Roman" w:hAnsi="Times New Roman" w:cs="Times New Roman"/>
          <w:szCs w:val="24"/>
          <w:lang w:val="es-ES"/>
        </w:rPr>
        <w:t xml:space="preserve"> según género</w:t>
      </w:r>
      <w:r w:rsidR="00603863" w:rsidRPr="003C7FB0">
        <w:rPr>
          <w:rFonts w:ascii="Times New Roman" w:hAnsi="Times New Roman" w:cs="Times New Roman"/>
          <w:szCs w:val="24"/>
          <w:lang w:val="es-ES"/>
        </w:rPr>
        <w:t xml:space="preserve"> era determinante</w:t>
      </w:r>
      <w:r w:rsidR="00BE672C" w:rsidRPr="003C7FB0">
        <w:rPr>
          <w:rFonts w:ascii="Times New Roman" w:hAnsi="Times New Roman" w:cs="Times New Roman"/>
          <w:szCs w:val="24"/>
          <w:lang w:val="es-ES"/>
        </w:rPr>
        <w:t xml:space="preserve">; </w:t>
      </w:r>
      <w:r w:rsidR="00603863" w:rsidRPr="003C7FB0">
        <w:rPr>
          <w:rFonts w:ascii="Times New Roman" w:hAnsi="Times New Roman" w:cs="Times New Roman"/>
          <w:szCs w:val="24"/>
          <w:lang w:val="es-ES"/>
        </w:rPr>
        <w:lastRenderedPageBreak/>
        <w:t xml:space="preserve">la educación mixta era mal vista por la </w:t>
      </w:r>
      <w:r w:rsidR="00BB3F82" w:rsidRPr="003C7FB0">
        <w:rPr>
          <w:rFonts w:ascii="Times New Roman" w:hAnsi="Times New Roman" w:cs="Times New Roman"/>
          <w:szCs w:val="24"/>
          <w:lang w:val="es-ES"/>
        </w:rPr>
        <w:t>I</w:t>
      </w:r>
      <w:r w:rsidR="00603863" w:rsidRPr="003C7FB0">
        <w:rPr>
          <w:rFonts w:ascii="Times New Roman" w:hAnsi="Times New Roman" w:cs="Times New Roman"/>
          <w:szCs w:val="24"/>
          <w:lang w:val="es-ES"/>
        </w:rPr>
        <w:t xml:space="preserve">glesia, se promulgaba permanentemente la separación </w:t>
      </w:r>
      <w:r w:rsidR="00BE672C" w:rsidRPr="003C7FB0">
        <w:rPr>
          <w:rFonts w:ascii="Times New Roman" w:hAnsi="Times New Roman" w:cs="Times New Roman"/>
          <w:szCs w:val="24"/>
          <w:lang w:val="es-ES"/>
        </w:rPr>
        <w:t xml:space="preserve">de niñas y niños </w:t>
      </w:r>
      <w:r w:rsidR="00603863" w:rsidRPr="003C7FB0">
        <w:rPr>
          <w:rFonts w:ascii="Times New Roman" w:hAnsi="Times New Roman" w:cs="Times New Roman"/>
          <w:szCs w:val="24"/>
          <w:lang w:val="es-ES"/>
        </w:rPr>
        <w:t>en los colegios</w:t>
      </w:r>
      <w:r w:rsidR="00BE672C" w:rsidRPr="003C7FB0">
        <w:rPr>
          <w:rFonts w:ascii="Times New Roman" w:hAnsi="Times New Roman" w:cs="Times New Roman"/>
          <w:szCs w:val="24"/>
          <w:lang w:val="es-ES"/>
        </w:rPr>
        <w:t xml:space="preserve"> y estos </w:t>
      </w:r>
      <w:r w:rsidR="00603863" w:rsidRPr="003C7FB0">
        <w:rPr>
          <w:rFonts w:ascii="Times New Roman" w:hAnsi="Times New Roman" w:cs="Times New Roman"/>
          <w:szCs w:val="24"/>
          <w:lang w:val="es-ES"/>
        </w:rPr>
        <w:t xml:space="preserve">solo se unían cuando el número de ellos era </w:t>
      </w:r>
      <w:r w:rsidR="00BE672C" w:rsidRPr="003C7FB0">
        <w:rPr>
          <w:rFonts w:ascii="Times New Roman" w:hAnsi="Times New Roman" w:cs="Times New Roman"/>
          <w:szCs w:val="24"/>
          <w:lang w:val="es-ES"/>
        </w:rPr>
        <w:t>pequeño</w:t>
      </w:r>
      <w:r w:rsidR="00603863" w:rsidRPr="003C7FB0">
        <w:rPr>
          <w:rFonts w:ascii="Times New Roman" w:hAnsi="Times New Roman" w:cs="Times New Roman"/>
          <w:szCs w:val="24"/>
          <w:lang w:val="es-ES"/>
        </w:rPr>
        <w:t xml:space="preserve">. </w:t>
      </w:r>
    </w:p>
    <w:p w14:paraId="41F3A21E" w14:textId="2D97ECA9" w:rsidR="00CA0850" w:rsidRPr="003C7FB0" w:rsidRDefault="0032411A" w:rsidP="003C7FB0">
      <w:pPr>
        <w:spacing w:line="360" w:lineRule="auto"/>
        <w:jc w:val="both"/>
        <w:rPr>
          <w:rFonts w:ascii="Times New Roman" w:hAnsi="Times New Roman" w:cs="Times New Roman"/>
          <w:szCs w:val="24"/>
          <w:lang w:val="es-ES"/>
        </w:rPr>
      </w:pPr>
      <w:r w:rsidRPr="003C7FB0">
        <w:rPr>
          <w:rFonts w:ascii="Times New Roman" w:hAnsi="Times New Roman" w:cs="Times New Roman"/>
          <w:szCs w:val="24"/>
          <w:lang w:val="es-ES"/>
        </w:rPr>
        <w:t xml:space="preserve">Según el </w:t>
      </w:r>
      <w:r w:rsidRPr="00F81772">
        <w:rPr>
          <w:rFonts w:ascii="Times New Roman" w:hAnsi="Times New Roman" w:cs="Times New Roman"/>
          <w:szCs w:val="24"/>
          <w:lang w:val="es-ES"/>
        </w:rPr>
        <w:t>Decreto 491 de 1904</w:t>
      </w:r>
      <w:r w:rsidRPr="003C7FB0">
        <w:rPr>
          <w:rFonts w:ascii="Times New Roman" w:hAnsi="Times New Roman" w:cs="Times New Roman"/>
          <w:szCs w:val="24"/>
          <w:lang w:val="es-ES"/>
        </w:rPr>
        <w:t xml:space="preserve">, la enseñanza primaria debía integrar la educación moral, cuyo fin “era la práctica de los deberes para con Dios, para consigo mismo, para con los padres y superiores, para con los semejantes y para con la patria”; basado en estas orientaciones, </w:t>
      </w:r>
      <w:r w:rsidR="00BE672C" w:rsidRPr="003C7FB0">
        <w:rPr>
          <w:rFonts w:ascii="Times New Roman" w:hAnsi="Times New Roman" w:cs="Times New Roman"/>
          <w:szCs w:val="24"/>
          <w:lang w:val="es-ES"/>
        </w:rPr>
        <w:t xml:space="preserve">el Estado </w:t>
      </w:r>
      <w:r w:rsidRPr="003C7FB0">
        <w:rPr>
          <w:rFonts w:ascii="Times New Roman" w:hAnsi="Times New Roman" w:cs="Times New Roman"/>
          <w:szCs w:val="24"/>
          <w:lang w:val="es-ES"/>
        </w:rPr>
        <w:t>definió el plan de estudios de la primaria, diferenciando la escuela rural de la urbana, el pensum para niños y para niñas y las materias para cada nivel.</w:t>
      </w:r>
      <w:r w:rsidR="003A1EFF" w:rsidRPr="003C7FB0">
        <w:rPr>
          <w:rFonts w:ascii="Times New Roman" w:hAnsi="Times New Roman" w:cs="Times New Roman"/>
          <w:szCs w:val="24"/>
          <w:lang w:val="es-ES"/>
        </w:rPr>
        <w:t xml:space="preserve"> </w:t>
      </w:r>
    </w:p>
    <w:p w14:paraId="3A9F42DA" w14:textId="14AB58D0" w:rsidR="00236A6B" w:rsidRPr="003C7FB0" w:rsidRDefault="00720F0B" w:rsidP="003C7FB0">
      <w:pPr>
        <w:spacing w:line="360" w:lineRule="auto"/>
        <w:ind w:firstLine="709"/>
        <w:jc w:val="both"/>
        <w:rPr>
          <w:rFonts w:ascii="Times New Roman" w:hAnsi="Times New Roman" w:cs="Times New Roman"/>
          <w:szCs w:val="24"/>
          <w:lang w:val="es-ES"/>
        </w:rPr>
      </w:pPr>
      <w:r w:rsidRPr="003C7FB0">
        <w:rPr>
          <w:rFonts w:ascii="Times New Roman" w:hAnsi="Times New Roman" w:cs="Times New Roman"/>
          <w:noProof/>
          <w:szCs w:val="24"/>
          <w:lang w:eastAsia="es-CO"/>
        </w:rPr>
        <w:drawing>
          <wp:anchor distT="0" distB="0" distL="114300" distR="114300" simplePos="0" relativeHeight="251655168" behindDoc="0" locked="0" layoutInCell="1" allowOverlap="1" wp14:anchorId="0269E5FB" wp14:editId="534E732E">
            <wp:simplePos x="0" y="0"/>
            <wp:positionH relativeFrom="margin">
              <wp:posOffset>228600</wp:posOffset>
            </wp:positionH>
            <wp:positionV relativeFrom="paragraph">
              <wp:posOffset>0</wp:posOffset>
            </wp:positionV>
            <wp:extent cx="2095500" cy="3053080"/>
            <wp:effectExtent l="0" t="0" r="1270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305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22FB" w:rsidRPr="003C7FB0">
        <w:rPr>
          <w:rFonts w:ascii="Times New Roman" w:hAnsi="Times New Roman" w:cs="Times New Roman"/>
          <w:noProof/>
          <w:szCs w:val="24"/>
          <w:lang w:eastAsia="es-CO"/>
        </w:rPr>
        <w:drawing>
          <wp:anchor distT="0" distB="0" distL="114300" distR="114300" simplePos="0" relativeHeight="251670528" behindDoc="0" locked="0" layoutInCell="1" allowOverlap="1" wp14:anchorId="649F69C1" wp14:editId="0C7AEC06">
            <wp:simplePos x="0" y="0"/>
            <wp:positionH relativeFrom="column">
              <wp:posOffset>2628900</wp:posOffset>
            </wp:positionH>
            <wp:positionV relativeFrom="paragraph">
              <wp:posOffset>0</wp:posOffset>
            </wp:positionV>
            <wp:extent cx="2019300" cy="3053715"/>
            <wp:effectExtent l="0" t="0" r="1270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ierta No. 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9300" cy="3053715"/>
                    </a:xfrm>
                    <a:prstGeom prst="rect">
                      <a:avLst/>
                    </a:prstGeom>
                  </pic:spPr>
                </pic:pic>
              </a:graphicData>
            </a:graphic>
            <wp14:sizeRelH relativeFrom="margin">
              <wp14:pctWidth>0</wp14:pctWidth>
            </wp14:sizeRelH>
            <wp14:sizeRelV relativeFrom="margin">
              <wp14:pctHeight>0</wp14:pctHeight>
            </wp14:sizeRelV>
          </wp:anchor>
        </w:drawing>
      </w:r>
    </w:p>
    <w:p w14:paraId="0AD46989" w14:textId="63CFE11C" w:rsidR="00CA0850" w:rsidRPr="003C7FB0" w:rsidRDefault="00CA0850" w:rsidP="003C7FB0">
      <w:pPr>
        <w:spacing w:line="360" w:lineRule="auto"/>
        <w:jc w:val="both"/>
        <w:rPr>
          <w:rFonts w:ascii="Times New Roman" w:hAnsi="Times New Roman" w:cs="Times New Roman"/>
          <w:szCs w:val="24"/>
          <w:lang w:val="es-ES"/>
        </w:rPr>
      </w:pPr>
    </w:p>
    <w:p w14:paraId="11E15310" w14:textId="6B0BE413" w:rsidR="00897170" w:rsidRPr="003C7FB0" w:rsidRDefault="00897170" w:rsidP="003C7FB0">
      <w:pPr>
        <w:spacing w:line="360" w:lineRule="auto"/>
        <w:jc w:val="both"/>
        <w:rPr>
          <w:rFonts w:ascii="Times New Roman" w:hAnsi="Times New Roman" w:cs="Times New Roman"/>
          <w:szCs w:val="24"/>
        </w:rPr>
      </w:pPr>
    </w:p>
    <w:p w14:paraId="0C3C3953" w14:textId="3A93E0C1" w:rsidR="00CA0850" w:rsidRPr="003C7FB0" w:rsidRDefault="00CA0850" w:rsidP="003C7FB0">
      <w:pPr>
        <w:spacing w:line="360" w:lineRule="auto"/>
        <w:jc w:val="both"/>
        <w:rPr>
          <w:rFonts w:ascii="Times New Roman" w:hAnsi="Times New Roman" w:cs="Times New Roman"/>
          <w:szCs w:val="24"/>
        </w:rPr>
      </w:pPr>
    </w:p>
    <w:p w14:paraId="415579D7" w14:textId="77777777" w:rsidR="00B90679" w:rsidRPr="003C7FB0" w:rsidRDefault="00B90679" w:rsidP="003C7FB0">
      <w:pPr>
        <w:spacing w:line="360" w:lineRule="auto"/>
        <w:jc w:val="both"/>
        <w:rPr>
          <w:rFonts w:ascii="Times New Roman" w:hAnsi="Times New Roman" w:cs="Times New Roman"/>
          <w:szCs w:val="24"/>
        </w:rPr>
      </w:pPr>
    </w:p>
    <w:p w14:paraId="1F7F8337" w14:textId="77777777" w:rsidR="00CA0850" w:rsidRPr="003C7FB0" w:rsidRDefault="00CA0850" w:rsidP="003C7FB0">
      <w:pPr>
        <w:spacing w:line="360" w:lineRule="auto"/>
        <w:jc w:val="both"/>
        <w:rPr>
          <w:rFonts w:ascii="Times New Roman" w:hAnsi="Times New Roman" w:cs="Times New Roman"/>
          <w:szCs w:val="24"/>
        </w:rPr>
      </w:pPr>
    </w:p>
    <w:p w14:paraId="602B1229" w14:textId="77777777" w:rsidR="004D56AA" w:rsidRPr="003C7FB0" w:rsidRDefault="004D56AA" w:rsidP="003C7FB0">
      <w:pPr>
        <w:spacing w:line="360" w:lineRule="auto"/>
        <w:jc w:val="both"/>
        <w:rPr>
          <w:rFonts w:ascii="Times New Roman" w:hAnsi="Times New Roman" w:cs="Times New Roman"/>
          <w:b/>
          <w:iCs/>
          <w:szCs w:val="24"/>
          <w:lang w:val="es-ES"/>
        </w:rPr>
      </w:pPr>
    </w:p>
    <w:p w14:paraId="09CBED46" w14:textId="77777777" w:rsidR="00720F0B" w:rsidRDefault="00720F0B" w:rsidP="003C7FB0">
      <w:pPr>
        <w:spacing w:line="360" w:lineRule="auto"/>
        <w:jc w:val="both"/>
        <w:rPr>
          <w:rFonts w:ascii="Times New Roman" w:hAnsi="Times New Roman" w:cs="Times New Roman"/>
          <w:b/>
          <w:iCs/>
          <w:szCs w:val="24"/>
          <w:lang w:val="es-ES"/>
        </w:rPr>
      </w:pPr>
    </w:p>
    <w:p w14:paraId="28F34D30" w14:textId="3359087D" w:rsidR="00AB2EFB" w:rsidRPr="003C7FB0" w:rsidRDefault="00924AF6" w:rsidP="00720F0B">
      <w:pPr>
        <w:spacing w:line="240" w:lineRule="auto"/>
        <w:jc w:val="both"/>
        <w:rPr>
          <w:rFonts w:ascii="Times New Roman" w:hAnsi="Times New Roman" w:cs="Times New Roman"/>
          <w:iCs/>
          <w:szCs w:val="24"/>
          <w:lang w:val="es-ES"/>
        </w:rPr>
      </w:pPr>
      <w:r w:rsidRPr="003C7FB0">
        <w:rPr>
          <w:rFonts w:ascii="Times New Roman" w:hAnsi="Times New Roman" w:cs="Times New Roman"/>
          <w:b/>
          <w:iCs/>
          <w:szCs w:val="24"/>
          <w:lang w:val="es-ES"/>
        </w:rPr>
        <w:t>Figura</w:t>
      </w:r>
      <w:r w:rsidR="006B031B" w:rsidRPr="003C7FB0">
        <w:rPr>
          <w:rFonts w:ascii="Times New Roman" w:hAnsi="Times New Roman" w:cs="Times New Roman"/>
          <w:b/>
          <w:iCs/>
          <w:szCs w:val="24"/>
          <w:lang w:val="es-ES"/>
        </w:rPr>
        <w:t>s</w:t>
      </w:r>
      <w:r w:rsidRPr="003C7FB0">
        <w:rPr>
          <w:rFonts w:ascii="Times New Roman" w:hAnsi="Times New Roman" w:cs="Times New Roman"/>
          <w:b/>
          <w:iCs/>
          <w:szCs w:val="24"/>
          <w:lang w:val="es-ES"/>
        </w:rPr>
        <w:t xml:space="preserve"> 1</w:t>
      </w:r>
      <w:r w:rsidR="007365B3" w:rsidRPr="003C7FB0">
        <w:rPr>
          <w:rFonts w:ascii="Times New Roman" w:hAnsi="Times New Roman" w:cs="Times New Roman"/>
          <w:b/>
          <w:iCs/>
          <w:szCs w:val="24"/>
          <w:lang w:val="es-ES"/>
        </w:rPr>
        <w:t xml:space="preserve"> y 2</w:t>
      </w:r>
      <w:r w:rsidRPr="003C7FB0">
        <w:rPr>
          <w:rFonts w:ascii="Times New Roman" w:hAnsi="Times New Roman" w:cs="Times New Roman"/>
          <w:b/>
          <w:iCs/>
          <w:szCs w:val="24"/>
          <w:lang w:val="es-ES"/>
        </w:rPr>
        <w:t>.</w:t>
      </w:r>
      <w:r w:rsidRPr="003C7FB0">
        <w:rPr>
          <w:rFonts w:ascii="Times New Roman" w:hAnsi="Times New Roman" w:cs="Times New Roman"/>
          <w:iCs/>
          <w:szCs w:val="24"/>
          <w:lang w:val="es-ES"/>
        </w:rPr>
        <w:t xml:space="preserve"> </w:t>
      </w:r>
      <w:r w:rsidR="00B90679" w:rsidRPr="003C7FB0">
        <w:rPr>
          <w:rFonts w:ascii="Times New Roman" w:hAnsi="Times New Roman" w:cs="Times New Roman"/>
          <w:iCs/>
          <w:szCs w:val="24"/>
          <w:lang w:val="es-ES"/>
        </w:rPr>
        <w:t xml:space="preserve">Cubiertas de </w:t>
      </w:r>
      <w:r w:rsidRPr="003C7FB0">
        <w:rPr>
          <w:rFonts w:ascii="Times New Roman" w:hAnsi="Times New Roman" w:cs="Times New Roman"/>
          <w:i/>
          <w:iCs/>
          <w:szCs w:val="24"/>
          <w:lang w:val="es-ES"/>
        </w:rPr>
        <w:t>Chanchito</w:t>
      </w:r>
      <w:r w:rsidRPr="003C7FB0">
        <w:rPr>
          <w:rFonts w:ascii="Times New Roman" w:hAnsi="Times New Roman" w:cs="Times New Roman"/>
          <w:iCs/>
          <w:szCs w:val="24"/>
          <w:lang w:val="es-ES"/>
        </w:rPr>
        <w:t xml:space="preserve"> </w:t>
      </w:r>
      <w:r w:rsidR="00B90679" w:rsidRPr="003C7FB0">
        <w:rPr>
          <w:rFonts w:ascii="Times New Roman" w:hAnsi="Times New Roman" w:cs="Times New Roman"/>
          <w:iCs/>
          <w:szCs w:val="24"/>
          <w:lang w:val="es-ES"/>
        </w:rPr>
        <w:t>núm</w:t>
      </w:r>
      <w:r w:rsidR="00B1331D" w:rsidRPr="003C7FB0">
        <w:rPr>
          <w:rFonts w:ascii="Times New Roman" w:hAnsi="Times New Roman" w:cs="Times New Roman"/>
          <w:iCs/>
          <w:szCs w:val="24"/>
          <w:lang w:val="es-ES"/>
        </w:rPr>
        <w:t>s</w:t>
      </w:r>
      <w:r w:rsidR="00B90679" w:rsidRPr="003C7FB0">
        <w:rPr>
          <w:rFonts w:ascii="Times New Roman" w:hAnsi="Times New Roman" w:cs="Times New Roman"/>
          <w:iCs/>
          <w:szCs w:val="24"/>
          <w:lang w:val="es-ES"/>
        </w:rPr>
        <w:t xml:space="preserve">. </w:t>
      </w:r>
      <w:r w:rsidR="00FF1C51" w:rsidRPr="003C7FB0">
        <w:rPr>
          <w:rFonts w:ascii="Times New Roman" w:hAnsi="Times New Roman" w:cs="Times New Roman"/>
          <w:iCs/>
          <w:szCs w:val="24"/>
          <w:lang w:val="es-ES"/>
        </w:rPr>
        <w:t>6</w:t>
      </w:r>
      <w:r w:rsidR="00B90679" w:rsidRPr="003C7FB0">
        <w:rPr>
          <w:rFonts w:ascii="Times New Roman" w:hAnsi="Times New Roman" w:cs="Times New Roman"/>
          <w:iCs/>
          <w:szCs w:val="24"/>
          <w:lang w:val="es-ES"/>
        </w:rPr>
        <w:t xml:space="preserve">, </w:t>
      </w:r>
      <w:r w:rsidR="00FF1C51" w:rsidRPr="003C7FB0">
        <w:rPr>
          <w:rFonts w:ascii="Times New Roman" w:hAnsi="Times New Roman" w:cs="Times New Roman"/>
          <w:iCs/>
          <w:szCs w:val="24"/>
          <w:lang w:val="es-ES"/>
        </w:rPr>
        <w:t>“Un remiendito</w:t>
      </w:r>
      <w:r w:rsidR="00B90679" w:rsidRPr="003C7FB0">
        <w:rPr>
          <w:rFonts w:ascii="Times New Roman" w:hAnsi="Times New Roman" w:cs="Times New Roman"/>
          <w:iCs/>
          <w:szCs w:val="24"/>
          <w:lang w:val="es-ES"/>
        </w:rPr>
        <w:t>” (</w:t>
      </w:r>
      <w:r w:rsidR="00FF1C51" w:rsidRPr="003C7FB0">
        <w:rPr>
          <w:rFonts w:ascii="Times New Roman" w:hAnsi="Times New Roman" w:cs="Times New Roman"/>
          <w:iCs/>
          <w:szCs w:val="24"/>
          <w:lang w:val="es-ES"/>
        </w:rPr>
        <w:t>1933</w:t>
      </w:r>
      <w:r w:rsidR="00B90679" w:rsidRPr="003C7FB0">
        <w:rPr>
          <w:rFonts w:ascii="Times New Roman" w:hAnsi="Times New Roman" w:cs="Times New Roman"/>
          <w:iCs/>
          <w:szCs w:val="24"/>
          <w:lang w:val="es-ES"/>
        </w:rPr>
        <w:t>)</w:t>
      </w:r>
      <w:r w:rsidR="007365B3" w:rsidRPr="003C7FB0">
        <w:rPr>
          <w:rFonts w:ascii="Times New Roman" w:hAnsi="Times New Roman" w:cs="Times New Roman"/>
          <w:iCs/>
          <w:szCs w:val="24"/>
          <w:lang w:val="es-ES"/>
        </w:rPr>
        <w:t xml:space="preserve"> y </w:t>
      </w:r>
      <w:r w:rsidR="00FF1C51" w:rsidRPr="003C7FB0">
        <w:rPr>
          <w:rFonts w:ascii="Times New Roman" w:hAnsi="Times New Roman" w:cs="Times New Roman"/>
          <w:iCs/>
          <w:szCs w:val="24"/>
          <w:lang w:val="es-ES"/>
        </w:rPr>
        <w:t xml:space="preserve">41 </w:t>
      </w:r>
      <w:r w:rsidR="00B90679" w:rsidRPr="003C7FB0">
        <w:rPr>
          <w:rFonts w:ascii="Times New Roman" w:hAnsi="Times New Roman" w:cs="Times New Roman"/>
          <w:iCs/>
          <w:szCs w:val="24"/>
          <w:lang w:val="es-ES"/>
        </w:rPr>
        <w:t>(</w:t>
      </w:r>
      <w:r w:rsidR="00FF1C51" w:rsidRPr="003C7FB0">
        <w:rPr>
          <w:rFonts w:ascii="Times New Roman" w:hAnsi="Times New Roman" w:cs="Times New Roman"/>
          <w:iCs/>
          <w:szCs w:val="24"/>
          <w:lang w:val="es-ES"/>
        </w:rPr>
        <w:t>1934</w:t>
      </w:r>
      <w:r w:rsidR="00B90679" w:rsidRPr="003C7FB0">
        <w:rPr>
          <w:rFonts w:ascii="Times New Roman" w:hAnsi="Times New Roman" w:cs="Times New Roman"/>
          <w:iCs/>
          <w:szCs w:val="24"/>
          <w:lang w:val="es-ES"/>
        </w:rPr>
        <w:t>)</w:t>
      </w:r>
      <w:r w:rsidR="00FF1C51" w:rsidRPr="003C7FB0">
        <w:rPr>
          <w:rFonts w:ascii="Times New Roman" w:hAnsi="Times New Roman" w:cs="Times New Roman"/>
          <w:i/>
          <w:iCs/>
          <w:szCs w:val="24"/>
          <w:lang w:val="es-ES"/>
        </w:rPr>
        <w:t>.</w:t>
      </w:r>
      <w:r w:rsidRPr="003C7FB0">
        <w:rPr>
          <w:rFonts w:ascii="Times New Roman" w:hAnsi="Times New Roman" w:cs="Times New Roman"/>
          <w:iCs/>
          <w:szCs w:val="24"/>
          <w:lang w:val="es-ES"/>
        </w:rPr>
        <w:t xml:space="preserve"> </w:t>
      </w:r>
    </w:p>
    <w:p w14:paraId="03A58F12" w14:textId="77777777" w:rsidR="00720F0B" w:rsidRDefault="00720F0B" w:rsidP="00720F0B">
      <w:pPr>
        <w:spacing w:line="240" w:lineRule="auto"/>
        <w:jc w:val="both"/>
        <w:rPr>
          <w:rFonts w:ascii="Times New Roman" w:hAnsi="Times New Roman" w:cs="Times New Roman"/>
          <w:szCs w:val="24"/>
        </w:rPr>
      </w:pPr>
    </w:p>
    <w:p w14:paraId="4D3023EC" w14:textId="4DFFFBD0" w:rsidR="00682996" w:rsidRPr="003C7FB0" w:rsidRDefault="00F17916"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En contraste con </w:t>
      </w:r>
      <w:r w:rsidRPr="003C7FB0">
        <w:rPr>
          <w:rFonts w:ascii="Times New Roman" w:hAnsi="Times New Roman" w:cs="Times New Roman"/>
          <w:i/>
          <w:szCs w:val="24"/>
        </w:rPr>
        <w:t>Chanchito</w:t>
      </w:r>
      <w:r w:rsidRPr="003C7FB0">
        <w:rPr>
          <w:rFonts w:ascii="Times New Roman" w:hAnsi="Times New Roman" w:cs="Times New Roman"/>
          <w:szCs w:val="24"/>
        </w:rPr>
        <w:t xml:space="preserve">, </w:t>
      </w:r>
      <w:r w:rsidR="005F5292" w:rsidRPr="003C7FB0">
        <w:rPr>
          <w:rFonts w:ascii="Times New Roman" w:hAnsi="Times New Roman" w:cs="Times New Roman"/>
          <w:i/>
          <w:szCs w:val="24"/>
        </w:rPr>
        <w:t>Rin Rin</w:t>
      </w:r>
      <w:r w:rsidR="00C5516D" w:rsidRPr="003C7FB0">
        <w:rPr>
          <w:rFonts w:ascii="Times New Roman" w:hAnsi="Times New Roman" w:cs="Times New Roman"/>
          <w:szCs w:val="24"/>
        </w:rPr>
        <w:t xml:space="preserve"> visibilizaba </w:t>
      </w:r>
      <w:r w:rsidR="00EB31DB" w:rsidRPr="003C7FB0">
        <w:rPr>
          <w:rFonts w:ascii="Times New Roman" w:hAnsi="Times New Roman" w:cs="Times New Roman"/>
          <w:szCs w:val="24"/>
        </w:rPr>
        <w:t xml:space="preserve">la nueva concepción de </w:t>
      </w:r>
      <w:r w:rsidR="00055B63" w:rsidRPr="003C7FB0">
        <w:rPr>
          <w:rFonts w:ascii="Times New Roman" w:hAnsi="Times New Roman" w:cs="Times New Roman"/>
          <w:szCs w:val="24"/>
        </w:rPr>
        <w:t xml:space="preserve">Colombia </w:t>
      </w:r>
      <w:r w:rsidR="00EB31DB" w:rsidRPr="003C7FB0">
        <w:rPr>
          <w:rFonts w:ascii="Times New Roman" w:hAnsi="Times New Roman" w:cs="Times New Roman"/>
          <w:szCs w:val="24"/>
        </w:rPr>
        <w:t>q</w:t>
      </w:r>
      <w:r w:rsidR="00D0616F" w:rsidRPr="003C7FB0">
        <w:rPr>
          <w:rFonts w:ascii="Times New Roman" w:hAnsi="Times New Roman" w:cs="Times New Roman"/>
          <w:szCs w:val="24"/>
        </w:rPr>
        <w:t>ue caminaba hacia la modernidad</w:t>
      </w:r>
      <w:r w:rsidR="0061651A" w:rsidRPr="003C7FB0">
        <w:rPr>
          <w:rFonts w:ascii="Times New Roman" w:hAnsi="Times New Roman" w:cs="Times New Roman"/>
          <w:szCs w:val="24"/>
        </w:rPr>
        <w:t xml:space="preserve">, una nación </w:t>
      </w:r>
      <w:r w:rsidR="00236BC6" w:rsidRPr="003C7FB0">
        <w:rPr>
          <w:rFonts w:ascii="Times New Roman" w:hAnsi="Times New Roman" w:cs="Times New Roman"/>
          <w:szCs w:val="24"/>
        </w:rPr>
        <w:t xml:space="preserve">multicultural </w:t>
      </w:r>
      <w:r w:rsidR="0061651A" w:rsidRPr="003C7FB0">
        <w:rPr>
          <w:rFonts w:ascii="Times New Roman" w:hAnsi="Times New Roman" w:cs="Times New Roman"/>
          <w:szCs w:val="24"/>
        </w:rPr>
        <w:t>que</w:t>
      </w:r>
      <w:r w:rsidR="003A1EFF" w:rsidRPr="003C7FB0">
        <w:rPr>
          <w:rFonts w:ascii="Times New Roman" w:hAnsi="Times New Roman" w:cs="Times New Roman"/>
          <w:szCs w:val="24"/>
        </w:rPr>
        <w:t xml:space="preserve"> </w:t>
      </w:r>
      <w:r w:rsidR="0061651A" w:rsidRPr="003C7FB0">
        <w:rPr>
          <w:rFonts w:ascii="Times New Roman" w:hAnsi="Times New Roman" w:cs="Times New Roman"/>
          <w:szCs w:val="24"/>
        </w:rPr>
        <w:t>transitaba</w:t>
      </w:r>
      <w:r w:rsidR="00D0616F" w:rsidRPr="003C7FB0">
        <w:rPr>
          <w:rFonts w:ascii="Times New Roman" w:hAnsi="Times New Roman" w:cs="Times New Roman"/>
          <w:szCs w:val="24"/>
        </w:rPr>
        <w:t xml:space="preserve"> </w:t>
      </w:r>
      <w:r w:rsidR="005F5292" w:rsidRPr="003C7FB0">
        <w:rPr>
          <w:rFonts w:ascii="Times New Roman" w:hAnsi="Times New Roman" w:cs="Times New Roman"/>
          <w:szCs w:val="24"/>
        </w:rPr>
        <w:t xml:space="preserve">varias </w:t>
      </w:r>
      <w:r w:rsidR="00D0616F" w:rsidRPr="003C7FB0">
        <w:rPr>
          <w:rFonts w:ascii="Times New Roman" w:hAnsi="Times New Roman" w:cs="Times New Roman"/>
          <w:szCs w:val="24"/>
        </w:rPr>
        <w:t>vía</w:t>
      </w:r>
      <w:r w:rsidR="005F5292" w:rsidRPr="003C7FB0">
        <w:rPr>
          <w:rFonts w:ascii="Times New Roman" w:hAnsi="Times New Roman" w:cs="Times New Roman"/>
          <w:szCs w:val="24"/>
        </w:rPr>
        <w:t>s</w:t>
      </w:r>
      <w:r w:rsidR="00D0616F" w:rsidRPr="003C7FB0">
        <w:rPr>
          <w:rFonts w:ascii="Times New Roman" w:hAnsi="Times New Roman" w:cs="Times New Roman"/>
          <w:szCs w:val="24"/>
        </w:rPr>
        <w:t xml:space="preserve"> que conduciría</w:t>
      </w:r>
      <w:r w:rsidR="0061651A" w:rsidRPr="003C7FB0">
        <w:rPr>
          <w:rFonts w:ascii="Times New Roman" w:hAnsi="Times New Roman" w:cs="Times New Roman"/>
          <w:szCs w:val="24"/>
        </w:rPr>
        <w:t>n</w:t>
      </w:r>
      <w:r w:rsidR="00D0616F" w:rsidRPr="003C7FB0">
        <w:rPr>
          <w:rFonts w:ascii="Times New Roman" w:hAnsi="Times New Roman" w:cs="Times New Roman"/>
          <w:szCs w:val="24"/>
        </w:rPr>
        <w:t xml:space="preserve"> al </w:t>
      </w:r>
      <w:r w:rsidR="00D0616F" w:rsidRPr="003C7FB0">
        <w:rPr>
          <w:rFonts w:ascii="Times New Roman" w:hAnsi="Times New Roman" w:cs="Times New Roman"/>
          <w:i/>
          <w:szCs w:val="24"/>
        </w:rPr>
        <w:t>progreso</w:t>
      </w:r>
      <w:r w:rsidR="00236BC6" w:rsidRPr="003C7FB0">
        <w:rPr>
          <w:rFonts w:ascii="Times New Roman" w:hAnsi="Times New Roman" w:cs="Times New Roman"/>
          <w:szCs w:val="24"/>
        </w:rPr>
        <w:t xml:space="preserve"> mediante</w:t>
      </w:r>
      <w:r w:rsidR="00D0616F" w:rsidRPr="003C7FB0">
        <w:rPr>
          <w:rFonts w:ascii="Times New Roman" w:hAnsi="Times New Roman" w:cs="Times New Roman"/>
          <w:szCs w:val="24"/>
        </w:rPr>
        <w:t xml:space="preserve"> la ilustración</w:t>
      </w:r>
      <w:r w:rsidR="005F5292" w:rsidRPr="003C7FB0">
        <w:rPr>
          <w:rFonts w:ascii="Times New Roman" w:hAnsi="Times New Roman" w:cs="Times New Roman"/>
          <w:szCs w:val="24"/>
        </w:rPr>
        <w:t xml:space="preserve"> en el conocimiento y en la</w:t>
      </w:r>
      <w:r w:rsidR="00236BC6" w:rsidRPr="003C7FB0">
        <w:rPr>
          <w:rFonts w:ascii="Times New Roman" w:hAnsi="Times New Roman" w:cs="Times New Roman"/>
          <w:szCs w:val="24"/>
        </w:rPr>
        <w:t xml:space="preserve"> cultura y a través de</w:t>
      </w:r>
      <w:r w:rsidR="00D0616F" w:rsidRPr="003C7FB0">
        <w:rPr>
          <w:rFonts w:ascii="Times New Roman" w:hAnsi="Times New Roman" w:cs="Times New Roman"/>
          <w:szCs w:val="24"/>
        </w:rPr>
        <w:t xml:space="preserve"> la inserción de la modernidad tecnológica</w:t>
      </w:r>
      <w:r w:rsidR="005F5292" w:rsidRPr="003C7FB0">
        <w:rPr>
          <w:rFonts w:ascii="Times New Roman" w:hAnsi="Times New Roman" w:cs="Times New Roman"/>
          <w:szCs w:val="24"/>
        </w:rPr>
        <w:t xml:space="preserve"> e ideológica</w:t>
      </w:r>
      <w:r w:rsidR="005F5292" w:rsidRPr="009335F1">
        <w:rPr>
          <w:rFonts w:ascii="Times New Roman" w:hAnsi="Times New Roman" w:cs="Times New Roman"/>
          <w:szCs w:val="24"/>
        </w:rPr>
        <w:t>.</w:t>
      </w:r>
      <w:r w:rsidR="009262E2" w:rsidRPr="009335F1">
        <w:rPr>
          <w:rFonts w:ascii="Times New Roman" w:hAnsi="Times New Roman" w:cs="Times New Roman"/>
          <w:szCs w:val="24"/>
        </w:rPr>
        <w:t xml:space="preserve"> Ilustración y modernidad</w:t>
      </w:r>
      <w:r w:rsidR="00682996" w:rsidRPr="009335F1">
        <w:rPr>
          <w:rFonts w:ascii="Times New Roman" w:hAnsi="Times New Roman" w:cs="Times New Roman"/>
          <w:szCs w:val="24"/>
        </w:rPr>
        <w:t>,</w:t>
      </w:r>
      <w:r w:rsidR="00682996" w:rsidRPr="003C7FB0">
        <w:rPr>
          <w:rFonts w:ascii="Times New Roman" w:hAnsi="Times New Roman" w:cs="Times New Roman"/>
          <w:szCs w:val="24"/>
        </w:rPr>
        <w:t xml:space="preserve"> compartieron en el seno de su pensamiento el análisis crítico de los valores humanos, la creencia de la razón como forma de iluminar el destino del hombre y pusieron fe en la idea lineal de la historia como camino evolutivo de progreso material y moral humano que desencadenaría en la felicidad universal. </w:t>
      </w:r>
      <w:r w:rsidR="003614F3" w:rsidRPr="003C7FB0">
        <w:rPr>
          <w:rFonts w:ascii="Times New Roman" w:hAnsi="Times New Roman" w:cs="Times New Roman"/>
          <w:szCs w:val="24"/>
        </w:rPr>
        <w:t xml:space="preserve">Ilustración y modernidad, sin embargo, tuvieron </w:t>
      </w:r>
      <w:r w:rsidR="003614F3" w:rsidRPr="003C7FB0">
        <w:rPr>
          <w:rFonts w:ascii="Times New Roman" w:hAnsi="Times New Roman" w:cs="Times New Roman"/>
          <w:szCs w:val="24"/>
        </w:rPr>
        <w:lastRenderedPageBreak/>
        <w:t>algunas posturas contrapuestas que se hicieron marcadamente visibles en los lenguajes de las artes visuales.</w:t>
      </w:r>
    </w:p>
    <w:p w14:paraId="64149EDA" w14:textId="4ED790B5" w:rsidR="00682996" w:rsidRPr="003C7FB0" w:rsidRDefault="0019520F" w:rsidP="003C7FB0">
      <w:pPr>
        <w:spacing w:line="360" w:lineRule="auto"/>
        <w:jc w:val="both"/>
        <w:rPr>
          <w:rFonts w:ascii="Times New Roman" w:hAnsi="Times New Roman" w:cs="Times New Roman"/>
          <w:szCs w:val="24"/>
        </w:rPr>
      </w:pPr>
      <w:r>
        <w:rPr>
          <w:rFonts w:ascii="Times New Roman" w:hAnsi="Times New Roman" w:cs="Times New Roman"/>
          <w:szCs w:val="24"/>
        </w:rPr>
        <w:t>Au</w:t>
      </w:r>
      <w:r w:rsidR="003614F3" w:rsidRPr="003C7FB0">
        <w:rPr>
          <w:rFonts w:ascii="Times New Roman" w:hAnsi="Times New Roman" w:cs="Times New Roman"/>
          <w:szCs w:val="24"/>
        </w:rPr>
        <w:t>n</w:t>
      </w:r>
      <w:r>
        <w:rPr>
          <w:rFonts w:ascii="Times New Roman" w:hAnsi="Times New Roman" w:cs="Times New Roman"/>
          <w:szCs w:val="24"/>
        </w:rPr>
        <w:t>q</w:t>
      </w:r>
      <w:r w:rsidR="003614F3" w:rsidRPr="003C7FB0">
        <w:rPr>
          <w:rFonts w:ascii="Times New Roman" w:hAnsi="Times New Roman" w:cs="Times New Roman"/>
          <w:szCs w:val="24"/>
        </w:rPr>
        <w:t>ue la Ilustración fue un pensamiento propio del hombre moderno – racional, analítico, crítico, científico- a la vez fue un periodo en el cual se procuró reunir en volúmenes el conocimiento especializados para conservarlos.</w:t>
      </w:r>
      <w:r w:rsidR="00AA49AF" w:rsidRPr="003C7FB0">
        <w:rPr>
          <w:rFonts w:ascii="Times New Roman" w:hAnsi="Times New Roman" w:cs="Times New Roman"/>
          <w:szCs w:val="24"/>
        </w:rPr>
        <w:t xml:space="preserve"> Dentro del pensamiento ilustrado, la Enciclopedia tuvo un lugar especial; su misión era la de recoger y exponer en orden, a manera de gran diccionario, </w:t>
      </w:r>
      <w:r w:rsidR="00152677" w:rsidRPr="003C7FB0">
        <w:rPr>
          <w:rFonts w:ascii="Times New Roman" w:hAnsi="Times New Roman" w:cs="Times New Roman"/>
          <w:szCs w:val="24"/>
        </w:rPr>
        <w:t>los fundamentos generales y det</w:t>
      </w:r>
      <w:r w:rsidR="007E1079">
        <w:rPr>
          <w:rFonts w:ascii="Times New Roman" w:hAnsi="Times New Roman" w:cs="Times New Roman"/>
          <w:szCs w:val="24"/>
        </w:rPr>
        <w:t xml:space="preserve">allados de las artes liberales </w:t>
      </w:r>
      <w:r w:rsidR="00152677" w:rsidRPr="003C7FB0">
        <w:rPr>
          <w:rFonts w:ascii="Times New Roman" w:hAnsi="Times New Roman" w:cs="Times New Roman"/>
          <w:szCs w:val="24"/>
        </w:rPr>
        <w:t>a la vez que mecánicas. En sus volúmenes se recopilaros datos y conoc</w:t>
      </w:r>
      <w:r w:rsidR="001B05B8" w:rsidRPr="003C7FB0">
        <w:rPr>
          <w:rFonts w:ascii="Times New Roman" w:hAnsi="Times New Roman" w:cs="Times New Roman"/>
          <w:szCs w:val="24"/>
        </w:rPr>
        <w:t>i</w:t>
      </w:r>
      <w:r w:rsidR="00152677" w:rsidRPr="003C7FB0">
        <w:rPr>
          <w:rFonts w:ascii="Times New Roman" w:hAnsi="Times New Roman" w:cs="Times New Roman"/>
          <w:szCs w:val="24"/>
        </w:rPr>
        <w:t xml:space="preserve">mientos especializados y dispersos con el fin de </w:t>
      </w:r>
      <w:r w:rsidR="001B05B8" w:rsidRPr="003C7FB0">
        <w:rPr>
          <w:rFonts w:ascii="Times New Roman" w:hAnsi="Times New Roman" w:cs="Times New Roman"/>
          <w:szCs w:val="24"/>
        </w:rPr>
        <w:t>p</w:t>
      </w:r>
      <w:r w:rsidR="00152677" w:rsidRPr="003C7FB0">
        <w:rPr>
          <w:rFonts w:ascii="Times New Roman" w:hAnsi="Times New Roman" w:cs="Times New Roman"/>
          <w:szCs w:val="24"/>
        </w:rPr>
        <w:t>roveer al hombre moderno de herramientas para el progreso.</w:t>
      </w:r>
      <w:r w:rsidR="001B05B8" w:rsidRPr="003C7FB0">
        <w:rPr>
          <w:rFonts w:ascii="Times New Roman" w:hAnsi="Times New Roman" w:cs="Times New Roman"/>
          <w:szCs w:val="24"/>
        </w:rPr>
        <w:t xml:space="preserve"> La ilustración tuvo la preocupación de recoger y conservar conocimientos de diversas índoles. </w:t>
      </w:r>
    </w:p>
    <w:p w14:paraId="243CB141" w14:textId="77AE6ABB" w:rsidR="00470E1C" w:rsidRPr="003C7FB0" w:rsidRDefault="001B05B8"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Los movimientos modernos artísticos, </w:t>
      </w:r>
      <w:r w:rsidR="0061651A" w:rsidRPr="003C7FB0">
        <w:rPr>
          <w:rFonts w:ascii="Times New Roman" w:hAnsi="Times New Roman" w:cs="Times New Roman"/>
          <w:szCs w:val="24"/>
        </w:rPr>
        <w:t>implícito</w:t>
      </w:r>
      <w:r w:rsidR="003D73E5" w:rsidRPr="003C7FB0">
        <w:rPr>
          <w:rFonts w:ascii="Times New Roman" w:hAnsi="Times New Roman" w:cs="Times New Roman"/>
          <w:szCs w:val="24"/>
        </w:rPr>
        <w:t>s</w:t>
      </w:r>
      <w:r w:rsidR="0061651A" w:rsidRPr="003C7FB0">
        <w:rPr>
          <w:rFonts w:ascii="Times New Roman" w:hAnsi="Times New Roman" w:cs="Times New Roman"/>
          <w:szCs w:val="24"/>
        </w:rPr>
        <w:t xml:space="preserve"> en las vanguardias</w:t>
      </w:r>
      <w:r w:rsidRPr="003C7FB0">
        <w:rPr>
          <w:rFonts w:ascii="Times New Roman" w:hAnsi="Times New Roman" w:cs="Times New Roman"/>
          <w:szCs w:val="24"/>
        </w:rPr>
        <w:t xml:space="preserve"> de las primeras décadas del siglo XX</w:t>
      </w:r>
      <w:r w:rsidR="00693D90" w:rsidRPr="003C7FB0">
        <w:rPr>
          <w:rFonts w:ascii="Times New Roman" w:hAnsi="Times New Roman" w:cs="Times New Roman"/>
          <w:szCs w:val="24"/>
        </w:rPr>
        <w:t>,</w:t>
      </w:r>
      <w:r w:rsidR="0061651A" w:rsidRPr="003C7FB0">
        <w:rPr>
          <w:rFonts w:ascii="Times New Roman" w:hAnsi="Times New Roman" w:cs="Times New Roman"/>
          <w:szCs w:val="24"/>
        </w:rPr>
        <w:t xml:space="preserve"> </w:t>
      </w:r>
      <w:r w:rsidR="00735ACE" w:rsidRPr="003C7FB0">
        <w:rPr>
          <w:rFonts w:ascii="Times New Roman" w:hAnsi="Times New Roman" w:cs="Times New Roman"/>
          <w:szCs w:val="24"/>
        </w:rPr>
        <w:t xml:space="preserve">se opusieron al espíritu enciclopedista de la ilustración mediante la desvinculación a </w:t>
      </w:r>
      <w:r w:rsidR="0061651A" w:rsidRPr="003C7FB0">
        <w:rPr>
          <w:rFonts w:ascii="Times New Roman" w:hAnsi="Times New Roman" w:cs="Times New Roman"/>
          <w:szCs w:val="24"/>
        </w:rPr>
        <w:t>cualquier referente histórico</w:t>
      </w:r>
      <w:r w:rsidR="00204983" w:rsidRPr="003C7FB0">
        <w:rPr>
          <w:rFonts w:ascii="Times New Roman" w:hAnsi="Times New Roman" w:cs="Times New Roman"/>
          <w:szCs w:val="24"/>
        </w:rPr>
        <w:t>;</w:t>
      </w:r>
      <w:r w:rsidR="0061651A" w:rsidRPr="003C7FB0">
        <w:rPr>
          <w:rFonts w:ascii="Times New Roman" w:hAnsi="Times New Roman" w:cs="Times New Roman"/>
          <w:szCs w:val="24"/>
        </w:rPr>
        <w:t xml:space="preserve"> se desli</w:t>
      </w:r>
      <w:r w:rsidR="00204983" w:rsidRPr="003C7FB0">
        <w:rPr>
          <w:rFonts w:ascii="Times New Roman" w:hAnsi="Times New Roman" w:cs="Times New Roman"/>
          <w:szCs w:val="24"/>
        </w:rPr>
        <w:t>garon</w:t>
      </w:r>
      <w:r w:rsidR="0061651A" w:rsidRPr="003C7FB0">
        <w:rPr>
          <w:rFonts w:ascii="Times New Roman" w:hAnsi="Times New Roman" w:cs="Times New Roman"/>
          <w:szCs w:val="24"/>
        </w:rPr>
        <w:t xml:space="preserve"> de </w:t>
      </w:r>
      <w:r w:rsidR="001D4C52" w:rsidRPr="003C7FB0">
        <w:rPr>
          <w:rFonts w:ascii="Times New Roman" w:hAnsi="Times New Roman" w:cs="Times New Roman"/>
          <w:szCs w:val="24"/>
        </w:rPr>
        <w:t xml:space="preserve">los ancestros </w:t>
      </w:r>
      <w:r w:rsidR="0061651A" w:rsidRPr="003C7FB0">
        <w:rPr>
          <w:rFonts w:ascii="Times New Roman" w:hAnsi="Times New Roman" w:cs="Times New Roman"/>
          <w:szCs w:val="24"/>
        </w:rPr>
        <w:t xml:space="preserve">y de las tradiciones </w:t>
      </w:r>
      <w:r w:rsidR="001D4C52" w:rsidRPr="003C7FB0">
        <w:rPr>
          <w:rFonts w:ascii="Times New Roman" w:hAnsi="Times New Roman" w:cs="Times New Roman"/>
          <w:szCs w:val="24"/>
        </w:rPr>
        <w:t xml:space="preserve">para </w:t>
      </w:r>
      <w:r w:rsidR="0061651A" w:rsidRPr="003C7FB0">
        <w:rPr>
          <w:rFonts w:ascii="Times New Roman" w:hAnsi="Times New Roman" w:cs="Times New Roman"/>
          <w:szCs w:val="24"/>
        </w:rPr>
        <w:t>producir renovadas imágenes d</w:t>
      </w:r>
      <w:r w:rsidR="00EB3B68" w:rsidRPr="003C7FB0">
        <w:rPr>
          <w:rFonts w:ascii="Times New Roman" w:hAnsi="Times New Roman" w:cs="Times New Roman"/>
          <w:szCs w:val="24"/>
        </w:rPr>
        <w:t>el nuevo mundo moderno</w:t>
      </w:r>
      <w:r w:rsidR="00693D90" w:rsidRPr="003C7FB0">
        <w:rPr>
          <w:rFonts w:ascii="Times New Roman" w:hAnsi="Times New Roman" w:cs="Times New Roman"/>
          <w:szCs w:val="24"/>
        </w:rPr>
        <w:t xml:space="preserve">, </w:t>
      </w:r>
      <w:r w:rsidR="00C35DF6" w:rsidRPr="003C7FB0">
        <w:rPr>
          <w:rFonts w:ascii="Times New Roman" w:hAnsi="Times New Roman" w:cs="Times New Roman"/>
          <w:szCs w:val="24"/>
        </w:rPr>
        <w:t xml:space="preserve">rechazaron las </w:t>
      </w:r>
      <w:r w:rsidR="0061651A" w:rsidRPr="003C7FB0">
        <w:rPr>
          <w:rFonts w:ascii="Times New Roman" w:hAnsi="Times New Roman" w:cs="Times New Roman"/>
          <w:szCs w:val="24"/>
        </w:rPr>
        <w:t xml:space="preserve">narrativas figurativas y literarias en pro de la expresión pura </w:t>
      </w:r>
      <w:r w:rsidR="003D73E5" w:rsidRPr="003C7FB0">
        <w:rPr>
          <w:rFonts w:ascii="Times New Roman" w:hAnsi="Times New Roman" w:cs="Times New Roman"/>
          <w:szCs w:val="24"/>
        </w:rPr>
        <w:t xml:space="preserve">y sintética </w:t>
      </w:r>
      <w:r w:rsidR="0061651A" w:rsidRPr="003C7FB0">
        <w:rPr>
          <w:rFonts w:ascii="Times New Roman" w:hAnsi="Times New Roman" w:cs="Times New Roman"/>
          <w:szCs w:val="24"/>
        </w:rPr>
        <w:t>de la forma</w:t>
      </w:r>
      <w:r w:rsidR="00AE2091">
        <w:rPr>
          <w:rFonts w:ascii="Times New Roman" w:hAnsi="Times New Roman" w:cs="Times New Roman"/>
          <w:szCs w:val="24"/>
        </w:rPr>
        <w:t xml:space="preserve"> y propia de la es</w:t>
      </w:r>
      <w:r w:rsidR="003D73E5" w:rsidRPr="003C7FB0">
        <w:rPr>
          <w:rFonts w:ascii="Times New Roman" w:hAnsi="Times New Roman" w:cs="Times New Roman"/>
          <w:szCs w:val="24"/>
        </w:rPr>
        <w:t>encia del lenguaje plástico</w:t>
      </w:r>
      <w:r w:rsidR="0061651A" w:rsidRPr="003C7FB0">
        <w:rPr>
          <w:rFonts w:ascii="Times New Roman" w:hAnsi="Times New Roman" w:cs="Times New Roman"/>
          <w:szCs w:val="24"/>
        </w:rPr>
        <w:t xml:space="preserve">. </w:t>
      </w:r>
      <w:r w:rsidR="00474EB8" w:rsidRPr="003C7FB0">
        <w:rPr>
          <w:rFonts w:ascii="Times New Roman" w:hAnsi="Times New Roman" w:cs="Times New Roman"/>
          <w:szCs w:val="24"/>
        </w:rPr>
        <w:t xml:space="preserve">Los movimientos modernos </w:t>
      </w:r>
      <w:r w:rsidR="00185271" w:rsidRPr="003C7FB0">
        <w:rPr>
          <w:rFonts w:ascii="Times New Roman" w:hAnsi="Times New Roman" w:cs="Times New Roman"/>
          <w:szCs w:val="24"/>
        </w:rPr>
        <w:t xml:space="preserve">validaron las aportaciones </w:t>
      </w:r>
      <w:r w:rsidR="00474EB8" w:rsidRPr="003C7FB0">
        <w:rPr>
          <w:rFonts w:ascii="Times New Roman" w:hAnsi="Times New Roman" w:cs="Times New Roman"/>
          <w:szCs w:val="24"/>
        </w:rPr>
        <w:t>social</w:t>
      </w:r>
      <w:r w:rsidR="00185271" w:rsidRPr="003C7FB0">
        <w:rPr>
          <w:rFonts w:ascii="Times New Roman" w:hAnsi="Times New Roman" w:cs="Times New Roman"/>
          <w:szCs w:val="24"/>
        </w:rPr>
        <w:t>es</w:t>
      </w:r>
      <w:r w:rsidR="00474EB8" w:rsidRPr="003C7FB0">
        <w:rPr>
          <w:rFonts w:ascii="Times New Roman" w:hAnsi="Times New Roman" w:cs="Times New Roman"/>
          <w:szCs w:val="24"/>
        </w:rPr>
        <w:t xml:space="preserve"> de las artes menores industrializadas</w:t>
      </w:r>
      <w:r w:rsidR="00470E1C" w:rsidRPr="003C7FB0">
        <w:rPr>
          <w:rFonts w:ascii="Times New Roman" w:hAnsi="Times New Roman" w:cs="Times New Roman"/>
          <w:szCs w:val="24"/>
        </w:rPr>
        <w:t>, su paradigma fue la escuela Bauhaus</w:t>
      </w:r>
      <w:r w:rsidR="003D73E5" w:rsidRPr="003C7FB0">
        <w:rPr>
          <w:rFonts w:ascii="Times New Roman" w:hAnsi="Times New Roman" w:cs="Times New Roman"/>
          <w:szCs w:val="24"/>
        </w:rPr>
        <w:t xml:space="preserve">, y los precursores fueron los rusos Constructivistas. Movimientos modernos que configuraron un ideario de artista productivo para la industria y las necesidades sociales. </w:t>
      </w:r>
    </w:p>
    <w:p w14:paraId="3B851FC0" w14:textId="11700190" w:rsidR="00470E1C" w:rsidRPr="00F8549D" w:rsidRDefault="00470E1C" w:rsidP="00F8549D">
      <w:pPr>
        <w:spacing w:line="360" w:lineRule="auto"/>
        <w:ind w:left="567"/>
        <w:jc w:val="both"/>
        <w:rPr>
          <w:rFonts w:ascii="Times New Roman" w:hAnsi="Times New Roman" w:cs="Times New Roman"/>
          <w:iCs/>
          <w:szCs w:val="24"/>
        </w:rPr>
      </w:pPr>
      <w:r w:rsidRPr="00F8549D">
        <w:rPr>
          <w:rFonts w:ascii="Times New Roman" w:hAnsi="Times New Roman" w:cs="Times New Roman"/>
          <w:iCs/>
          <w:szCs w:val="24"/>
        </w:rPr>
        <w:t>La Bauhaus fue el lugar donde se juntaron diversas corrientes vanguardistas y se dedicaron a la producción tipográfica, publicidad, productos, pintura y arquitectura</w:t>
      </w:r>
      <w:r w:rsidR="001D2E0B" w:rsidRPr="00F8549D">
        <w:rPr>
          <w:rFonts w:ascii="Times New Roman" w:hAnsi="Times New Roman" w:cs="Times New Roman"/>
          <w:iCs/>
          <w:szCs w:val="24"/>
        </w:rPr>
        <w:t xml:space="preserve"> (…) La palabra gráfico se refiere tanto a la escritura como al dibujo, dos medios diferentes que</w:t>
      </w:r>
      <w:r w:rsidR="00B85533" w:rsidRPr="00F8549D">
        <w:rPr>
          <w:rFonts w:ascii="Times New Roman" w:hAnsi="Times New Roman" w:cs="Times New Roman"/>
          <w:iCs/>
          <w:szCs w:val="24"/>
        </w:rPr>
        <w:t xml:space="preserve"> emplean instrumentos </w:t>
      </w:r>
      <w:r w:rsidR="00BB0D9F" w:rsidRPr="00F8549D">
        <w:rPr>
          <w:rFonts w:ascii="Times New Roman" w:hAnsi="Times New Roman" w:cs="Times New Roman"/>
          <w:iCs/>
          <w:szCs w:val="24"/>
        </w:rPr>
        <w:t>familiares. (</w:t>
      </w:r>
      <w:r w:rsidR="00F8549D" w:rsidRPr="00F8549D">
        <w:rPr>
          <w:rFonts w:ascii="Times New Roman" w:hAnsi="Times New Roman" w:cs="Times New Roman"/>
          <w:iCs/>
          <w:szCs w:val="24"/>
        </w:rPr>
        <w:t>Lupton, &amp;</w:t>
      </w:r>
      <w:r w:rsidR="00720F0B">
        <w:rPr>
          <w:rFonts w:ascii="Times New Roman" w:hAnsi="Times New Roman" w:cs="Times New Roman"/>
          <w:iCs/>
          <w:szCs w:val="24"/>
        </w:rPr>
        <w:t xml:space="preserve"> </w:t>
      </w:r>
      <w:r w:rsidR="00F8549D" w:rsidRPr="00F8549D">
        <w:rPr>
          <w:rFonts w:ascii="Times New Roman" w:hAnsi="Times New Roman" w:cs="Times New Roman"/>
          <w:iCs/>
          <w:szCs w:val="24"/>
        </w:rPr>
        <w:t>Miller, 1993: 22)</w:t>
      </w:r>
    </w:p>
    <w:p w14:paraId="2C000614" w14:textId="314948B8" w:rsidR="009B2627" w:rsidRPr="003C7FB0" w:rsidRDefault="003D73E5" w:rsidP="003C7FB0">
      <w:pPr>
        <w:spacing w:line="360" w:lineRule="auto"/>
        <w:jc w:val="both"/>
        <w:rPr>
          <w:rFonts w:ascii="Times New Roman" w:hAnsi="Times New Roman" w:cs="Times New Roman"/>
          <w:szCs w:val="24"/>
        </w:rPr>
      </w:pPr>
      <w:r w:rsidRPr="003C7FB0">
        <w:rPr>
          <w:rFonts w:ascii="Times New Roman" w:hAnsi="Times New Roman" w:cs="Times New Roman"/>
          <w:i/>
          <w:szCs w:val="24"/>
        </w:rPr>
        <w:t>Rin Rin</w:t>
      </w:r>
      <w:r w:rsidRPr="003C7FB0">
        <w:rPr>
          <w:rFonts w:ascii="Times New Roman" w:hAnsi="Times New Roman" w:cs="Times New Roman"/>
          <w:szCs w:val="24"/>
        </w:rPr>
        <w:t xml:space="preserve"> estuvo inscrita como material gráfico educativo de reproducción masiva en los ideales art</w:t>
      </w:r>
      <w:r w:rsidR="00745910" w:rsidRPr="003C7FB0">
        <w:rPr>
          <w:rFonts w:ascii="Times New Roman" w:hAnsi="Times New Roman" w:cs="Times New Roman"/>
          <w:szCs w:val="24"/>
        </w:rPr>
        <w:t xml:space="preserve">ístico / </w:t>
      </w:r>
      <w:r w:rsidRPr="003C7FB0">
        <w:rPr>
          <w:rFonts w:ascii="Times New Roman" w:hAnsi="Times New Roman" w:cs="Times New Roman"/>
          <w:szCs w:val="24"/>
        </w:rPr>
        <w:t>prácticos de los movimientos modernos; Tr</w:t>
      </w:r>
      <w:r w:rsidR="00813A57" w:rsidRPr="003C7FB0">
        <w:rPr>
          <w:rFonts w:ascii="Times New Roman" w:hAnsi="Times New Roman" w:cs="Times New Roman"/>
          <w:szCs w:val="24"/>
        </w:rPr>
        <w:t>ujillo M</w:t>
      </w:r>
      <w:r w:rsidRPr="003C7FB0">
        <w:rPr>
          <w:rFonts w:ascii="Times New Roman" w:hAnsi="Times New Roman" w:cs="Times New Roman"/>
          <w:szCs w:val="24"/>
        </w:rPr>
        <w:t xml:space="preserve"> era un gráfico que conjugaba las tipografías y los dibujos en sus páginas</w:t>
      </w:r>
      <w:r w:rsidR="00813A57" w:rsidRPr="003C7FB0">
        <w:rPr>
          <w:rFonts w:ascii="Times New Roman" w:hAnsi="Times New Roman" w:cs="Times New Roman"/>
          <w:szCs w:val="24"/>
        </w:rPr>
        <w:t xml:space="preserve"> destinadas a la utopía del </w:t>
      </w:r>
      <w:r w:rsidR="00813A57" w:rsidRPr="003C7FB0">
        <w:rPr>
          <w:rFonts w:ascii="Times New Roman" w:hAnsi="Times New Roman" w:cs="Times New Roman"/>
          <w:i/>
          <w:szCs w:val="24"/>
        </w:rPr>
        <w:t>arte para la sociedad</w:t>
      </w:r>
      <w:r w:rsidRPr="003C7FB0">
        <w:rPr>
          <w:rFonts w:ascii="Times New Roman" w:hAnsi="Times New Roman" w:cs="Times New Roman"/>
          <w:szCs w:val="24"/>
        </w:rPr>
        <w:t xml:space="preserve">. </w:t>
      </w:r>
      <w:r w:rsidR="009B2627" w:rsidRPr="003C7FB0">
        <w:rPr>
          <w:rFonts w:ascii="Times New Roman" w:hAnsi="Times New Roman" w:cs="Times New Roman"/>
          <w:szCs w:val="24"/>
        </w:rPr>
        <w:t xml:space="preserve">Ilustrar y diseñar revistas era una actitud muy moderna para los artistas de la década de los treinta en Colombia donde aún permanecía la dicotomía entre artes mayores y artes menores. Trujillo incorporó al </w:t>
      </w:r>
      <w:r w:rsidR="006D3EA1" w:rsidRPr="003C7FB0">
        <w:rPr>
          <w:rFonts w:ascii="Times New Roman" w:hAnsi="Times New Roman" w:cs="Times New Roman"/>
          <w:szCs w:val="24"/>
        </w:rPr>
        <w:t>lenguaje visual</w:t>
      </w:r>
      <w:r w:rsidR="009B2627" w:rsidRPr="003C7FB0">
        <w:rPr>
          <w:rFonts w:ascii="Times New Roman" w:hAnsi="Times New Roman" w:cs="Times New Roman"/>
          <w:szCs w:val="24"/>
        </w:rPr>
        <w:t xml:space="preserve"> de</w:t>
      </w:r>
      <w:r w:rsidR="00FF107F" w:rsidRPr="003C7FB0">
        <w:rPr>
          <w:rFonts w:ascii="Times New Roman" w:hAnsi="Times New Roman" w:cs="Times New Roman"/>
          <w:szCs w:val="24"/>
        </w:rPr>
        <w:t xml:space="preserve"> </w:t>
      </w:r>
      <w:r w:rsidR="009B2627" w:rsidRPr="003C7FB0">
        <w:rPr>
          <w:rFonts w:ascii="Times New Roman" w:hAnsi="Times New Roman" w:cs="Times New Roman"/>
          <w:szCs w:val="24"/>
        </w:rPr>
        <w:t xml:space="preserve">la revista las letras racionalizadas que </w:t>
      </w:r>
      <w:r w:rsidR="009B2627" w:rsidRPr="003C7FB0">
        <w:rPr>
          <w:rFonts w:ascii="Times New Roman" w:hAnsi="Times New Roman" w:cs="Times New Roman"/>
          <w:szCs w:val="24"/>
        </w:rPr>
        <w:lastRenderedPageBreak/>
        <w:t xml:space="preserve">eliminaban el trazo manual en las portadas (Fig 10) a la vez que </w:t>
      </w:r>
      <w:r w:rsidR="00FF107F" w:rsidRPr="003C7FB0">
        <w:rPr>
          <w:rFonts w:ascii="Times New Roman" w:hAnsi="Times New Roman" w:cs="Times New Roman"/>
          <w:szCs w:val="24"/>
        </w:rPr>
        <w:t xml:space="preserve">introdujo </w:t>
      </w:r>
      <w:r w:rsidR="009B2627" w:rsidRPr="003C7FB0">
        <w:rPr>
          <w:rFonts w:ascii="Times New Roman" w:hAnsi="Times New Roman" w:cs="Times New Roman"/>
          <w:szCs w:val="24"/>
        </w:rPr>
        <w:t>lenguajes experimentales propios de la época como la fotografía moderna experimental rusa: picados y contrapicados, así como la desestabilización del centro de fuga por el uso de diagonales para dar dinamismo y movimiento a la escena. (Fig. 4).</w:t>
      </w:r>
    </w:p>
    <w:p w14:paraId="6417D116" w14:textId="447DDAE5" w:rsidR="00FF107F" w:rsidRPr="003C7FB0" w:rsidRDefault="00A210E7" w:rsidP="003C7FB0">
      <w:pPr>
        <w:spacing w:line="360" w:lineRule="auto"/>
        <w:jc w:val="both"/>
        <w:rPr>
          <w:rFonts w:ascii="Times New Roman" w:hAnsi="Times New Roman" w:cs="Times New Roman"/>
          <w:szCs w:val="24"/>
        </w:rPr>
      </w:pPr>
      <w:r w:rsidRPr="003C7FB0">
        <w:rPr>
          <w:rFonts w:ascii="Times New Roman" w:hAnsi="Times New Roman" w:cs="Times New Roman"/>
          <w:i/>
          <w:szCs w:val="24"/>
        </w:rPr>
        <w:t>Rin Rin</w:t>
      </w:r>
      <w:r w:rsidRPr="003C7FB0">
        <w:rPr>
          <w:rFonts w:ascii="Times New Roman" w:hAnsi="Times New Roman" w:cs="Times New Roman"/>
          <w:szCs w:val="24"/>
        </w:rPr>
        <w:t xml:space="preserve"> </w:t>
      </w:r>
      <w:r w:rsidR="003D73E5" w:rsidRPr="003C7FB0">
        <w:rPr>
          <w:rFonts w:ascii="Times New Roman" w:hAnsi="Times New Roman" w:cs="Times New Roman"/>
          <w:szCs w:val="24"/>
        </w:rPr>
        <w:t xml:space="preserve">en </w:t>
      </w:r>
      <w:r w:rsidRPr="003C7FB0">
        <w:rPr>
          <w:rFonts w:ascii="Times New Roman" w:hAnsi="Times New Roman" w:cs="Times New Roman"/>
          <w:szCs w:val="24"/>
        </w:rPr>
        <w:t xml:space="preserve">sus imágenes eran una suerte de </w:t>
      </w:r>
      <w:r w:rsidR="00F82B28" w:rsidRPr="003C7FB0">
        <w:rPr>
          <w:rFonts w:ascii="Times New Roman" w:hAnsi="Times New Roman" w:cs="Times New Roman"/>
          <w:szCs w:val="24"/>
        </w:rPr>
        <w:t>“modernidad clásica”</w:t>
      </w:r>
      <w:r w:rsidR="00813A57" w:rsidRPr="003C7FB0">
        <w:rPr>
          <w:rFonts w:ascii="Times New Roman" w:hAnsi="Times New Roman" w:cs="Times New Roman"/>
          <w:szCs w:val="24"/>
        </w:rPr>
        <w:t xml:space="preserve">. El </w:t>
      </w:r>
      <w:r w:rsidR="009B0629" w:rsidRPr="003C7FB0">
        <w:rPr>
          <w:rFonts w:ascii="Times New Roman" w:hAnsi="Times New Roman" w:cs="Times New Roman"/>
          <w:szCs w:val="24"/>
        </w:rPr>
        <w:t xml:space="preserve">clasicismo aparece </w:t>
      </w:r>
      <w:r w:rsidR="001E5971" w:rsidRPr="003C7FB0">
        <w:rPr>
          <w:rFonts w:ascii="Times New Roman" w:hAnsi="Times New Roman" w:cs="Times New Roman"/>
          <w:szCs w:val="24"/>
        </w:rPr>
        <w:t>a través de</w:t>
      </w:r>
      <w:r w:rsidR="00813A57" w:rsidRPr="003C7FB0">
        <w:rPr>
          <w:rFonts w:ascii="Times New Roman" w:hAnsi="Times New Roman" w:cs="Times New Roman"/>
          <w:szCs w:val="24"/>
        </w:rPr>
        <w:t xml:space="preserve"> dos vías concretas</w:t>
      </w:r>
      <w:r w:rsidR="001E5971" w:rsidRPr="003C7FB0">
        <w:rPr>
          <w:rFonts w:ascii="Times New Roman" w:hAnsi="Times New Roman" w:cs="Times New Roman"/>
          <w:szCs w:val="24"/>
        </w:rPr>
        <w:t xml:space="preserve"> en la revista</w:t>
      </w:r>
      <w:r w:rsidR="00172A46" w:rsidRPr="003C7FB0">
        <w:rPr>
          <w:rFonts w:ascii="Times New Roman" w:hAnsi="Times New Roman" w:cs="Times New Roman"/>
          <w:szCs w:val="24"/>
        </w:rPr>
        <w:t>.</w:t>
      </w:r>
      <w:r w:rsidR="001E5971" w:rsidRPr="003C7FB0">
        <w:rPr>
          <w:rFonts w:ascii="Times New Roman" w:hAnsi="Times New Roman" w:cs="Times New Roman"/>
          <w:szCs w:val="24"/>
        </w:rPr>
        <w:t xml:space="preserve"> Po</w:t>
      </w:r>
      <w:r w:rsidR="00813A57" w:rsidRPr="003C7FB0">
        <w:rPr>
          <w:rFonts w:ascii="Times New Roman" w:hAnsi="Times New Roman" w:cs="Times New Roman"/>
          <w:szCs w:val="24"/>
        </w:rPr>
        <w:t xml:space="preserve">r un </w:t>
      </w:r>
      <w:r w:rsidR="006D3EA1" w:rsidRPr="003C7FB0">
        <w:rPr>
          <w:rFonts w:ascii="Times New Roman" w:hAnsi="Times New Roman" w:cs="Times New Roman"/>
          <w:szCs w:val="24"/>
        </w:rPr>
        <w:t>lado,</w:t>
      </w:r>
      <w:r w:rsidR="00213F91" w:rsidRPr="003C7FB0">
        <w:rPr>
          <w:rFonts w:ascii="Times New Roman" w:hAnsi="Times New Roman" w:cs="Times New Roman"/>
          <w:szCs w:val="24"/>
        </w:rPr>
        <w:t xml:space="preserve"> </w:t>
      </w:r>
      <w:r w:rsidR="00813A57" w:rsidRPr="003C7FB0">
        <w:rPr>
          <w:rFonts w:ascii="Times New Roman" w:hAnsi="Times New Roman" w:cs="Times New Roman"/>
          <w:szCs w:val="24"/>
        </w:rPr>
        <w:t xml:space="preserve">la figuración </w:t>
      </w:r>
      <w:r w:rsidR="00213F91" w:rsidRPr="003C7FB0">
        <w:rPr>
          <w:rFonts w:ascii="Times New Roman" w:hAnsi="Times New Roman" w:cs="Times New Roman"/>
          <w:szCs w:val="24"/>
        </w:rPr>
        <w:t>propia de</w:t>
      </w:r>
      <w:r w:rsidR="00813A57" w:rsidRPr="003C7FB0">
        <w:rPr>
          <w:rFonts w:ascii="Times New Roman" w:hAnsi="Times New Roman" w:cs="Times New Roman"/>
          <w:szCs w:val="24"/>
        </w:rPr>
        <w:t xml:space="preserve"> una idea del arte </w:t>
      </w:r>
      <w:r w:rsidR="00213F91" w:rsidRPr="003C7FB0">
        <w:rPr>
          <w:rFonts w:ascii="Times New Roman" w:hAnsi="Times New Roman" w:cs="Times New Roman"/>
          <w:szCs w:val="24"/>
        </w:rPr>
        <w:t xml:space="preserve">clásico mediante el uso </w:t>
      </w:r>
      <w:r w:rsidR="006D3EA1" w:rsidRPr="003C7FB0">
        <w:rPr>
          <w:rFonts w:ascii="Times New Roman" w:hAnsi="Times New Roman" w:cs="Times New Roman"/>
          <w:szCs w:val="24"/>
        </w:rPr>
        <w:t>del mímesis</w:t>
      </w:r>
      <w:r w:rsidR="00213F91" w:rsidRPr="003C7FB0">
        <w:rPr>
          <w:rFonts w:ascii="Times New Roman" w:hAnsi="Times New Roman" w:cs="Times New Roman"/>
          <w:szCs w:val="24"/>
        </w:rPr>
        <w:t xml:space="preserve"> (representación </w:t>
      </w:r>
      <w:r w:rsidR="00FF107F" w:rsidRPr="003C7FB0">
        <w:rPr>
          <w:rFonts w:ascii="Times New Roman" w:hAnsi="Times New Roman" w:cs="Times New Roman"/>
          <w:szCs w:val="24"/>
        </w:rPr>
        <w:t xml:space="preserve">o copia </w:t>
      </w:r>
      <w:r w:rsidR="00213F91" w:rsidRPr="003C7FB0">
        <w:rPr>
          <w:rFonts w:ascii="Times New Roman" w:hAnsi="Times New Roman" w:cs="Times New Roman"/>
          <w:szCs w:val="24"/>
        </w:rPr>
        <w:t>de la realidad) con el fin de exponer las diversas razas colombianas para que el lector pudiera identificarse</w:t>
      </w:r>
      <w:r w:rsidR="00B91749" w:rsidRPr="003C7FB0">
        <w:rPr>
          <w:rFonts w:ascii="Times New Roman" w:hAnsi="Times New Roman" w:cs="Times New Roman"/>
          <w:szCs w:val="24"/>
        </w:rPr>
        <w:t xml:space="preserve">; niños y adultos fueron representados </w:t>
      </w:r>
      <w:r w:rsidR="00AE2091">
        <w:rPr>
          <w:rFonts w:ascii="Times New Roman" w:hAnsi="Times New Roman" w:cs="Times New Roman"/>
          <w:szCs w:val="24"/>
        </w:rPr>
        <w:t>como indígenas</w:t>
      </w:r>
      <w:r w:rsidR="00B91749" w:rsidRPr="003C7FB0">
        <w:rPr>
          <w:rFonts w:ascii="Times New Roman" w:hAnsi="Times New Roman" w:cs="Times New Roman"/>
          <w:szCs w:val="24"/>
        </w:rPr>
        <w:t xml:space="preserve">, </w:t>
      </w:r>
      <w:r w:rsidR="00AE2091">
        <w:rPr>
          <w:rFonts w:ascii="Times New Roman" w:hAnsi="Times New Roman" w:cs="Times New Roman"/>
          <w:szCs w:val="24"/>
        </w:rPr>
        <w:t xml:space="preserve">negros </w:t>
      </w:r>
      <w:r w:rsidR="00B91749" w:rsidRPr="003C7FB0">
        <w:rPr>
          <w:rFonts w:ascii="Times New Roman" w:hAnsi="Times New Roman" w:cs="Times New Roman"/>
          <w:szCs w:val="24"/>
        </w:rPr>
        <w:t>y blanco</w:t>
      </w:r>
      <w:r w:rsidR="00AE2091">
        <w:rPr>
          <w:rFonts w:ascii="Times New Roman" w:hAnsi="Times New Roman" w:cs="Times New Roman"/>
          <w:szCs w:val="24"/>
        </w:rPr>
        <w:t>s</w:t>
      </w:r>
      <w:r w:rsidR="00B91749" w:rsidRPr="003C7FB0">
        <w:rPr>
          <w:rFonts w:ascii="Times New Roman" w:hAnsi="Times New Roman" w:cs="Times New Roman"/>
          <w:szCs w:val="24"/>
        </w:rPr>
        <w:t xml:space="preserve"> (Fig. 3.), </w:t>
      </w:r>
      <w:r w:rsidR="00AE2091">
        <w:rPr>
          <w:rFonts w:ascii="Times New Roman" w:hAnsi="Times New Roman" w:cs="Times New Roman"/>
          <w:szCs w:val="24"/>
        </w:rPr>
        <w:t>también con</w:t>
      </w:r>
      <w:r w:rsidR="00B91749" w:rsidRPr="003C7FB0">
        <w:rPr>
          <w:rFonts w:ascii="Times New Roman" w:hAnsi="Times New Roman" w:cs="Times New Roman"/>
          <w:szCs w:val="24"/>
        </w:rPr>
        <w:t xml:space="preserve"> fenotipo</w:t>
      </w:r>
      <w:r w:rsidR="00AE2091">
        <w:rPr>
          <w:rFonts w:ascii="Times New Roman" w:hAnsi="Times New Roman" w:cs="Times New Roman"/>
          <w:szCs w:val="24"/>
        </w:rPr>
        <w:t>s</w:t>
      </w:r>
      <w:r w:rsidR="00B91749" w:rsidRPr="003C7FB0">
        <w:rPr>
          <w:rFonts w:ascii="Times New Roman" w:hAnsi="Times New Roman" w:cs="Times New Roman"/>
          <w:szCs w:val="24"/>
        </w:rPr>
        <w:t xml:space="preserve"> híbrido</w:t>
      </w:r>
      <w:r w:rsidR="00AE2091">
        <w:rPr>
          <w:rFonts w:ascii="Times New Roman" w:hAnsi="Times New Roman" w:cs="Times New Roman"/>
          <w:szCs w:val="24"/>
        </w:rPr>
        <w:t>s</w:t>
      </w:r>
      <w:r w:rsidR="00B91749" w:rsidRPr="003C7FB0">
        <w:rPr>
          <w:rFonts w:ascii="Times New Roman" w:hAnsi="Times New Roman" w:cs="Times New Roman"/>
          <w:szCs w:val="24"/>
        </w:rPr>
        <w:t>. Paralela a la representación de los mestizos, los campesinos aparecen también representados con su indumentaria propia y en sus paisajes corrientes (Fig. 4).</w:t>
      </w:r>
      <w:r w:rsidR="007E1079">
        <w:rPr>
          <w:rFonts w:ascii="Times New Roman" w:hAnsi="Times New Roman" w:cs="Times New Roman"/>
          <w:szCs w:val="24"/>
        </w:rPr>
        <w:t xml:space="preserve"> </w:t>
      </w:r>
      <w:r w:rsidR="00213F91" w:rsidRPr="003C7FB0">
        <w:rPr>
          <w:rFonts w:ascii="Times New Roman" w:hAnsi="Times New Roman" w:cs="Times New Roman"/>
          <w:szCs w:val="24"/>
        </w:rPr>
        <w:t xml:space="preserve">Por otro </w:t>
      </w:r>
      <w:r w:rsidR="006D3EA1" w:rsidRPr="003C7FB0">
        <w:rPr>
          <w:rFonts w:ascii="Times New Roman" w:hAnsi="Times New Roman" w:cs="Times New Roman"/>
          <w:szCs w:val="24"/>
        </w:rPr>
        <w:t>lado,</w:t>
      </w:r>
      <w:r w:rsidR="00213F91" w:rsidRPr="003C7FB0">
        <w:rPr>
          <w:rFonts w:ascii="Times New Roman" w:hAnsi="Times New Roman" w:cs="Times New Roman"/>
          <w:szCs w:val="24"/>
        </w:rPr>
        <w:t xml:space="preserve"> porque la revista estuvo encargada de recopilar la historia de los prohombres colombianos</w:t>
      </w:r>
      <w:r w:rsidR="00B91749" w:rsidRPr="003C7FB0">
        <w:rPr>
          <w:rFonts w:ascii="Times New Roman" w:hAnsi="Times New Roman" w:cs="Times New Roman"/>
          <w:szCs w:val="24"/>
        </w:rPr>
        <w:t xml:space="preserve"> mediante retratos</w:t>
      </w:r>
      <w:r w:rsidR="001E5971" w:rsidRPr="003C7FB0">
        <w:rPr>
          <w:rFonts w:ascii="Times New Roman" w:hAnsi="Times New Roman" w:cs="Times New Roman"/>
          <w:szCs w:val="24"/>
        </w:rPr>
        <w:t xml:space="preserve"> visuales y textos narrativos</w:t>
      </w:r>
      <w:r w:rsidR="000D6C9A" w:rsidRPr="003C7FB0">
        <w:rPr>
          <w:rFonts w:ascii="Times New Roman" w:hAnsi="Times New Roman" w:cs="Times New Roman"/>
          <w:szCs w:val="24"/>
        </w:rPr>
        <w:t>.</w:t>
      </w:r>
      <w:r w:rsidR="00BE39BB" w:rsidRPr="003C7FB0">
        <w:rPr>
          <w:rFonts w:ascii="Times New Roman" w:hAnsi="Times New Roman" w:cs="Times New Roman"/>
          <w:szCs w:val="24"/>
        </w:rPr>
        <w:t xml:space="preserve"> </w:t>
      </w:r>
      <w:r w:rsidR="000D6C9A" w:rsidRPr="003C7FB0">
        <w:rPr>
          <w:rFonts w:ascii="Times New Roman" w:hAnsi="Times New Roman" w:cs="Times New Roman"/>
          <w:szCs w:val="24"/>
        </w:rPr>
        <w:t xml:space="preserve">La necesidad de reconstrucción histórica y el uso de la imagen como medio ilustrativo de los contenidos educativos </w:t>
      </w:r>
      <w:r w:rsidR="00BB0D9F">
        <w:rPr>
          <w:rFonts w:ascii="Times New Roman" w:hAnsi="Times New Roman" w:cs="Times New Roman"/>
          <w:szCs w:val="24"/>
        </w:rPr>
        <w:t>–</w:t>
      </w:r>
      <w:r w:rsidR="000D6C9A" w:rsidRPr="003C7FB0">
        <w:rPr>
          <w:rFonts w:ascii="Times New Roman" w:hAnsi="Times New Roman" w:cs="Times New Roman"/>
          <w:szCs w:val="24"/>
        </w:rPr>
        <w:t xml:space="preserve">ciencias, zoología, tecnología, </w:t>
      </w:r>
      <w:r w:rsidR="00BB0D9F">
        <w:rPr>
          <w:rFonts w:ascii="Times New Roman" w:hAnsi="Times New Roman" w:cs="Times New Roman"/>
          <w:szCs w:val="24"/>
        </w:rPr>
        <w:t>geografía, higiene, entre otros</w:t>
      </w:r>
      <w:r w:rsidR="000D6C9A" w:rsidRPr="003C7FB0">
        <w:rPr>
          <w:rFonts w:ascii="Times New Roman" w:hAnsi="Times New Roman" w:cs="Times New Roman"/>
          <w:szCs w:val="24"/>
        </w:rPr>
        <w:t>– requería de formas del lenguaje pictórico descriptivas de la realidad y no abstrac</w:t>
      </w:r>
      <w:r w:rsidR="001E5971" w:rsidRPr="003C7FB0">
        <w:rPr>
          <w:rFonts w:ascii="Times New Roman" w:hAnsi="Times New Roman" w:cs="Times New Roman"/>
          <w:szCs w:val="24"/>
        </w:rPr>
        <w:t xml:space="preserve">tas; es decir formas de la imagen apoyadas en los recursos técnicos configurados a lo largo de la historia de la pintura occidental. Este tipo de clasicismo visual presente en </w:t>
      </w:r>
      <w:r w:rsidR="001E5971" w:rsidRPr="003C7FB0">
        <w:rPr>
          <w:rFonts w:ascii="Times New Roman" w:hAnsi="Times New Roman" w:cs="Times New Roman"/>
          <w:i/>
          <w:szCs w:val="24"/>
        </w:rPr>
        <w:t>Rin Rin</w:t>
      </w:r>
      <w:r w:rsidR="007E1079">
        <w:rPr>
          <w:rFonts w:ascii="Times New Roman" w:hAnsi="Times New Roman" w:cs="Times New Roman"/>
          <w:szCs w:val="24"/>
        </w:rPr>
        <w:t xml:space="preserve"> </w:t>
      </w:r>
      <w:r w:rsidR="001E5971" w:rsidRPr="003C7FB0">
        <w:rPr>
          <w:rFonts w:ascii="Times New Roman" w:hAnsi="Times New Roman" w:cs="Times New Roman"/>
          <w:szCs w:val="24"/>
        </w:rPr>
        <w:t xml:space="preserve">estuvo emparentado con la Ilustración por </w:t>
      </w:r>
      <w:r w:rsidR="007E1079" w:rsidRPr="003C7FB0">
        <w:rPr>
          <w:rFonts w:ascii="Times New Roman" w:hAnsi="Times New Roman" w:cs="Times New Roman"/>
          <w:szCs w:val="24"/>
        </w:rPr>
        <w:t>su carácter</w:t>
      </w:r>
      <w:r w:rsidR="001E5971" w:rsidRPr="003C7FB0">
        <w:rPr>
          <w:rFonts w:ascii="Times New Roman" w:hAnsi="Times New Roman" w:cs="Times New Roman"/>
          <w:szCs w:val="24"/>
        </w:rPr>
        <w:t xml:space="preserve"> de recopilar saberes y conocimientos </w:t>
      </w:r>
      <w:r w:rsidR="00172A46" w:rsidRPr="003C7FB0">
        <w:rPr>
          <w:rFonts w:ascii="Times New Roman" w:hAnsi="Times New Roman" w:cs="Times New Roman"/>
          <w:szCs w:val="24"/>
        </w:rPr>
        <w:t>para contribu</w:t>
      </w:r>
      <w:r w:rsidR="00A41A96" w:rsidRPr="003C7FB0">
        <w:rPr>
          <w:rFonts w:ascii="Times New Roman" w:hAnsi="Times New Roman" w:cs="Times New Roman"/>
          <w:szCs w:val="24"/>
        </w:rPr>
        <w:t>i</w:t>
      </w:r>
      <w:r w:rsidR="00172A46" w:rsidRPr="003C7FB0">
        <w:rPr>
          <w:rFonts w:ascii="Times New Roman" w:hAnsi="Times New Roman" w:cs="Times New Roman"/>
          <w:szCs w:val="24"/>
        </w:rPr>
        <w:t xml:space="preserve">r con el progreso del hombre. Desde las artes, la presencia de la Ilustración en </w:t>
      </w:r>
      <w:r w:rsidR="00172A46" w:rsidRPr="003C7FB0">
        <w:rPr>
          <w:rFonts w:ascii="Times New Roman" w:hAnsi="Times New Roman" w:cs="Times New Roman"/>
          <w:i/>
          <w:szCs w:val="24"/>
        </w:rPr>
        <w:t>Rin Rin</w:t>
      </w:r>
      <w:r w:rsidR="00172A46" w:rsidRPr="003C7FB0">
        <w:rPr>
          <w:rFonts w:ascii="Times New Roman" w:hAnsi="Times New Roman" w:cs="Times New Roman"/>
          <w:szCs w:val="24"/>
        </w:rPr>
        <w:t xml:space="preserve"> aparece a través de las configuraciones visuales propias de las academias: figuración mímesis, composición, entre otros; recursos propios del lenguaje para explicar el mundo </w:t>
      </w:r>
      <w:r w:rsidR="00FF107F" w:rsidRPr="003C7FB0">
        <w:rPr>
          <w:rFonts w:ascii="Times New Roman" w:hAnsi="Times New Roman" w:cs="Times New Roman"/>
          <w:szCs w:val="24"/>
        </w:rPr>
        <w:t>“tal como se ve”, sin abstracción alguna</w:t>
      </w:r>
      <w:r w:rsidR="007E1079">
        <w:rPr>
          <w:rFonts w:ascii="Times New Roman" w:hAnsi="Times New Roman" w:cs="Times New Roman"/>
          <w:szCs w:val="24"/>
        </w:rPr>
        <w:t>.</w:t>
      </w:r>
    </w:p>
    <w:p w14:paraId="60EE1C68" w14:textId="7258F593" w:rsidR="00FF107F" w:rsidRPr="003C7FB0" w:rsidRDefault="00FF107F"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La modernidad de </w:t>
      </w:r>
      <w:r w:rsidRPr="003C7FB0">
        <w:rPr>
          <w:rFonts w:ascii="Times New Roman" w:hAnsi="Times New Roman" w:cs="Times New Roman"/>
          <w:i/>
          <w:szCs w:val="24"/>
        </w:rPr>
        <w:t>Rin Rin</w:t>
      </w:r>
      <w:r w:rsidRPr="003C7FB0">
        <w:rPr>
          <w:rFonts w:ascii="Times New Roman" w:hAnsi="Times New Roman" w:cs="Times New Roman"/>
          <w:szCs w:val="24"/>
        </w:rPr>
        <w:t xml:space="preserve"> aparece a través de diseño de sus letras, por el carácter del artista enfocado en trabajar para la industria y la sociedad. El clasicismo, por las convenciones del lenguaje pictórico tradicional cuyo fin era el de preservar y difundir el conocimiento, una postura muy ilustrada. </w:t>
      </w:r>
    </w:p>
    <w:p w14:paraId="562805A2" w14:textId="77777777" w:rsidR="00FF107F" w:rsidRPr="003C7FB0" w:rsidRDefault="00FF107F" w:rsidP="003C7FB0">
      <w:pPr>
        <w:spacing w:line="360" w:lineRule="auto"/>
        <w:jc w:val="both"/>
        <w:rPr>
          <w:rFonts w:ascii="Times New Roman" w:hAnsi="Times New Roman" w:cs="Times New Roman"/>
          <w:szCs w:val="24"/>
        </w:rPr>
      </w:pPr>
    </w:p>
    <w:p w14:paraId="029209A4" w14:textId="11AB5D0A" w:rsidR="00B713D1" w:rsidRPr="003C7FB0" w:rsidRDefault="00B713D1" w:rsidP="003C7FB0">
      <w:pPr>
        <w:spacing w:line="360" w:lineRule="auto"/>
        <w:jc w:val="both"/>
        <w:rPr>
          <w:rFonts w:ascii="Times New Roman" w:eastAsia="Times New Roman" w:hAnsi="Times New Roman" w:cs="Times New Roman"/>
          <w:snapToGrid w:val="0"/>
          <w:w w:val="0"/>
          <w:szCs w:val="24"/>
          <w:u w:color="000000"/>
          <w:bdr w:val="none" w:sz="0" w:space="0" w:color="000000"/>
          <w:shd w:val="clear" w:color="000000" w:fill="000000"/>
          <w:lang w:val="x-none" w:eastAsia="x-none" w:bidi="x-none"/>
        </w:rPr>
      </w:pPr>
      <w:r w:rsidRPr="003C7FB0">
        <w:rPr>
          <w:rFonts w:ascii="Times New Roman" w:hAnsi="Times New Roman" w:cs="Times New Roman"/>
          <w:noProof/>
          <w:szCs w:val="24"/>
          <w:lang w:eastAsia="es-CO"/>
        </w:rPr>
        <w:lastRenderedPageBreak/>
        <w:drawing>
          <wp:inline distT="0" distB="0" distL="0" distR="0" wp14:anchorId="378C2A52" wp14:editId="4D6B67A2">
            <wp:extent cx="2511002" cy="3469185"/>
            <wp:effectExtent l="0" t="0" r="3810" b="10795"/>
            <wp:docPr id="1" name="Imagen 1" descr="C:\Users\Usuario\Desktop\archivo vicky\Rin Rin BibliotecaN\k_699_pza5_Página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archivo vicky\Rin Rin BibliotecaN\k_699_pza5_Página_07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189" cy="3473589"/>
                    </a:xfrm>
                    <a:prstGeom prst="rect">
                      <a:avLst/>
                    </a:prstGeom>
                    <a:noFill/>
                    <a:ln>
                      <a:noFill/>
                    </a:ln>
                  </pic:spPr>
                </pic:pic>
              </a:graphicData>
            </a:graphic>
          </wp:inline>
        </w:drawing>
      </w:r>
      <w:r w:rsidR="003A1EFF" w:rsidRPr="003C7FB0">
        <w:rPr>
          <w:rFonts w:ascii="Times New Roman" w:hAnsi="Times New Roman" w:cs="Times New Roman"/>
          <w:szCs w:val="24"/>
        </w:rPr>
        <w:t xml:space="preserve">    </w:t>
      </w:r>
      <w:r w:rsidR="006D43E1" w:rsidRPr="003C7FB0">
        <w:rPr>
          <w:rFonts w:ascii="Times New Roman" w:eastAsia="Times New Roman" w:hAnsi="Times New Roman" w:cs="Times New Roman"/>
          <w:snapToGrid w:val="0"/>
          <w:w w:val="0"/>
          <w:szCs w:val="24"/>
          <w:u w:color="000000"/>
          <w:bdr w:val="none" w:sz="0" w:space="0" w:color="000000"/>
          <w:shd w:val="clear" w:color="000000" w:fill="000000"/>
          <w:lang w:val="x-none" w:eastAsia="x-none" w:bidi="x-none"/>
        </w:rPr>
        <w:t xml:space="preserve"> </w:t>
      </w:r>
      <w:r w:rsidR="006D43E1" w:rsidRPr="003C7FB0">
        <w:rPr>
          <w:rFonts w:ascii="Times New Roman" w:hAnsi="Times New Roman" w:cs="Times New Roman"/>
          <w:noProof/>
          <w:szCs w:val="24"/>
          <w:lang w:eastAsia="es-CO"/>
        </w:rPr>
        <w:drawing>
          <wp:inline distT="0" distB="0" distL="0" distR="0" wp14:anchorId="190F6B20" wp14:editId="7675ABA8">
            <wp:extent cx="2489835" cy="3423524"/>
            <wp:effectExtent l="0" t="0" r="0" b="5715"/>
            <wp:docPr id="4" name="Imagen 4" descr="I:\stm\fotos todo rin rin\DSC_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m\fotos todo rin rin\DSC_002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7411" cy="3433941"/>
                    </a:xfrm>
                    <a:prstGeom prst="rect">
                      <a:avLst/>
                    </a:prstGeom>
                    <a:noFill/>
                    <a:ln>
                      <a:noFill/>
                    </a:ln>
                  </pic:spPr>
                </pic:pic>
              </a:graphicData>
            </a:graphic>
          </wp:inline>
        </w:drawing>
      </w:r>
    </w:p>
    <w:p w14:paraId="37889918" w14:textId="5B1B90FB" w:rsidR="006D6499" w:rsidRPr="003C7FB0" w:rsidRDefault="003F6878" w:rsidP="003C7FB0">
      <w:pPr>
        <w:spacing w:line="360" w:lineRule="auto"/>
        <w:jc w:val="both"/>
        <w:rPr>
          <w:rFonts w:ascii="Times New Roman" w:eastAsia="Times New Roman" w:hAnsi="Times New Roman" w:cs="Times New Roman"/>
          <w:snapToGrid w:val="0"/>
          <w:w w:val="0"/>
          <w:szCs w:val="24"/>
          <w:u w:color="000000"/>
          <w:bdr w:val="none" w:sz="0" w:space="0" w:color="000000"/>
          <w:shd w:val="clear" w:color="000000" w:fill="000000"/>
          <w:lang w:val="x-none" w:eastAsia="x-none" w:bidi="x-none"/>
        </w:rPr>
      </w:pPr>
      <w:r w:rsidRPr="003C7FB0">
        <w:rPr>
          <w:rFonts w:ascii="Times New Roman" w:hAnsi="Times New Roman" w:cs="Times New Roman"/>
          <w:b/>
          <w:szCs w:val="24"/>
        </w:rPr>
        <w:t>Figura</w:t>
      </w:r>
      <w:r w:rsidR="006B031B" w:rsidRPr="003C7FB0">
        <w:rPr>
          <w:rFonts w:ascii="Times New Roman" w:hAnsi="Times New Roman" w:cs="Times New Roman"/>
          <w:b/>
          <w:szCs w:val="24"/>
        </w:rPr>
        <w:t>s</w:t>
      </w:r>
      <w:r w:rsidRPr="003C7FB0">
        <w:rPr>
          <w:rFonts w:ascii="Times New Roman" w:hAnsi="Times New Roman" w:cs="Times New Roman"/>
          <w:b/>
          <w:szCs w:val="24"/>
        </w:rPr>
        <w:t xml:space="preserve"> 3</w:t>
      </w:r>
      <w:r w:rsidR="00C064C2" w:rsidRPr="003C7FB0">
        <w:rPr>
          <w:rFonts w:ascii="Times New Roman" w:hAnsi="Times New Roman" w:cs="Times New Roman"/>
          <w:b/>
          <w:szCs w:val="24"/>
        </w:rPr>
        <w:t xml:space="preserve"> y 4</w:t>
      </w:r>
      <w:r w:rsidR="006D6499" w:rsidRPr="003C7FB0">
        <w:rPr>
          <w:rFonts w:ascii="Times New Roman" w:hAnsi="Times New Roman" w:cs="Times New Roman"/>
          <w:szCs w:val="24"/>
        </w:rPr>
        <w:t xml:space="preserve">. </w:t>
      </w:r>
      <w:r w:rsidR="006D6499" w:rsidRPr="003C7FB0">
        <w:rPr>
          <w:rFonts w:ascii="Times New Roman" w:hAnsi="Times New Roman" w:cs="Times New Roman"/>
          <w:i/>
          <w:szCs w:val="24"/>
        </w:rPr>
        <w:t>Rin Rin</w:t>
      </w:r>
      <w:r w:rsidR="006B031B" w:rsidRPr="003C7FB0">
        <w:rPr>
          <w:rFonts w:ascii="Times New Roman" w:hAnsi="Times New Roman" w:cs="Times New Roman"/>
          <w:i/>
          <w:szCs w:val="24"/>
        </w:rPr>
        <w:t>, núms.</w:t>
      </w:r>
      <w:r w:rsidR="006D6499" w:rsidRPr="003C7FB0">
        <w:rPr>
          <w:rFonts w:ascii="Times New Roman" w:hAnsi="Times New Roman" w:cs="Times New Roman"/>
          <w:szCs w:val="24"/>
        </w:rPr>
        <w:t xml:space="preserve"> </w:t>
      </w:r>
      <w:r w:rsidR="00C064C2" w:rsidRPr="003C7FB0">
        <w:rPr>
          <w:rFonts w:ascii="Times New Roman" w:hAnsi="Times New Roman" w:cs="Times New Roman"/>
          <w:szCs w:val="24"/>
        </w:rPr>
        <w:t>4</w:t>
      </w:r>
      <w:r w:rsidR="006B031B" w:rsidRPr="003C7FB0">
        <w:rPr>
          <w:rFonts w:ascii="Times New Roman" w:hAnsi="Times New Roman" w:cs="Times New Roman"/>
          <w:szCs w:val="24"/>
        </w:rPr>
        <w:t xml:space="preserve"> (</w:t>
      </w:r>
      <w:r w:rsidR="00C064C2" w:rsidRPr="003C7FB0">
        <w:rPr>
          <w:rFonts w:ascii="Times New Roman" w:hAnsi="Times New Roman" w:cs="Times New Roman"/>
          <w:szCs w:val="24"/>
        </w:rPr>
        <w:t>1936</w:t>
      </w:r>
      <w:r w:rsidR="006B031B" w:rsidRPr="003C7FB0">
        <w:rPr>
          <w:rFonts w:ascii="Times New Roman" w:hAnsi="Times New Roman" w:cs="Times New Roman"/>
          <w:szCs w:val="24"/>
        </w:rPr>
        <w:t>)</w:t>
      </w:r>
      <w:r w:rsidR="00CB4371" w:rsidRPr="003C7FB0">
        <w:rPr>
          <w:rFonts w:ascii="Times New Roman" w:hAnsi="Times New Roman" w:cs="Times New Roman"/>
          <w:szCs w:val="24"/>
        </w:rPr>
        <w:t xml:space="preserve"> y 10 </w:t>
      </w:r>
      <w:r w:rsidR="006B031B" w:rsidRPr="003C7FB0">
        <w:rPr>
          <w:rFonts w:ascii="Times New Roman" w:hAnsi="Times New Roman" w:cs="Times New Roman"/>
          <w:szCs w:val="24"/>
        </w:rPr>
        <w:t>(</w:t>
      </w:r>
      <w:r w:rsidR="00CB4371" w:rsidRPr="003C7FB0">
        <w:rPr>
          <w:rFonts w:ascii="Times New Roman" w:hAnsi="Times New Roman" w:cs="Times New Roman"/>
          <w:szCs w:val="24"/>
        </w:rPr>
        <w:t>1937</w:t>
      </w:r>
      <w:r w:rsidR="006B031B" w:rsidRPr="003C7FB0">
        <w:rPr>
          <w:rFonts w:ascii="Times New Roman" w:hAnsi="Times New Roman" w:cs="Times New Roman"/>
          <w:szCs w:val="24"/>
        </w:rPr>
        <w:t>)</w:t>
      </w:r>
      <w:r w:rsidR="00CB4371" w:rsidRPr="003C7FB0">
        <w:rPr>
          <w:rFonts w:ascii="Times New Roman" w:hAnsi="Times New Roman" w:cs="Times New Roman"/>
          <w:szCs w:val="24"/>
        </w:rPr>
        <w:t>.</w:t>
      </w:r>
    </w:p>
    <w:p w14:paraId="37F7AE3A" w14:textId="77777777" w:rsidR="003C7FB0" w:rsidRDefault="00680666" w:rsidP="003C7FB0">
      <w:pPr>
        <w:spacing w:line="360" w:lineRule="auto"/>
        <w:jc w:val="both"/>
        <w:rPr>
          <w:rFonts w:ascii="Times New Roman" w:hAnsi="Times New Roman" w:cs="Times New Roman"/>
          <w:b/>
          <w:szCs w:val="24"/>
        </w:rPr>
      </w:pPr>
      <w:r w:rsidRPr="003C7FB0">
        <w:rPr>
          <w:rFonts w:ascii="Times New Roman" w:hAnsi="Times New Roman" w:cs="Times New Roman"/>
          <w:noProof/>
          <w:szCs w:val="24"/>
          <w:lang w:eastAsia="es-CO"/>
        </w:rPr>
        <w:drawing>
          <wp:inline distT="0" distB="0" distL="0" distR="0" wp14:anchorId="6E6B3116" wp14:editId="6C225B76">
            <wp:extent cx="5254202" cy="3650043"/>
            <wp:effectExtent l="0" t="0" r="3810" b="7620"/>
            <wp:docPr id="8" name="Imagen 8" descr="C:\Users\Usuario\Desktop\archivo vicky\Rin Rin BibliotecaN\k_699_pza6_Página_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Desktop\archivo vicky\Rin Rin BibliotecaN\k_699_pza6_Página_06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4985" cy="3650587"/>
                    </a:xfrm>
                    <a:prstGeom prst="rect">
                      <a:avLst/>
                    </a:prstGeom>
                    <a:noFill/>
                    <a:ln>
                      <a:noFill/>
                    </a:ln>
                  </pic:spPr>
                </pic:pic>
              </a:graphicData>
            </a:graphic>
          </wp:inline>
        </w:drawing>
      </w:r>
    </w:p>
    <w:p w14:paraId="772C6DE1" w14:textId="33E3C9E7" w:rsidR="007D6029" w:rsidRPr="003C7FB0" w:rsidRDefault="001F1504" w:rsidP="003C7FB0">
      <w:pPr>
        <w:spacing w:line="360" w:lineRule="auto"/>
        <w:jc w:val="both"/>
        <w:rPr>
          <w:rFonts w:ascii="Times New Roman" w:hAnsi="Times New Roman" w:cs="Times New Roman"/>
          <w:b/>
          <w:szCs w:val="24"/>
        </w:rPr>
      </w:pPr>
      <w:r w:rsidRPr="003C7FB0">
        <w:rPr>
          <w:rFonts w:ascii="Times New Roman" w:hAnsi="Times New Roman" w:cs="Times New Roman"/>
          <w:b/>
          <w:szCs w:val="24"/>
        </w:rPr>
        <w:t>Figura</w:t>
      </w:r>
      <w:r w:rsidR="00260B08" w:rsidRPr="003C7FB0">
        <w:rPr>
          <w:rFonts w:ascii="Times New Roman" w:hAnsi="Times New Roman" w:cs="Times New Roman"/>
          <w:b/>
          <w:szCs w:val="24"/>
        </w:rPr>
        <w:t xml:space="preserve"> 5</w:t>
      </w:r>
      <w:r w:rsidRPr="003C7FB0">
        <w:rPr>
          <w:rFonts w:ascii="Times New Roman" w:hAnsi="Times New Roman" w:cs="Times New Roman"/>
          <w:b/>
          <w:szCs w:val="24"/>
        </w:rPr>
        <w:t>.</w:t>
      </w:r>
      <w:r w:rsidRPr="003C7FB0">
        <w:rPr>
          <w:rFonts w:ascii="Times New Roman" w:hAnsi="Times New Roman" w:cs="Times New Roman"/>
          <w:szCs w:val="24"/>
        </w:rPr>
        <w:t xml:space="preserve"> </w:t>
      </w:r>
      <w:r w:rsidRPr="003C7FB0">
        <w:rPr>
          <w:rFonts w:ascii="Times New Roman" w:hAnsi="Times New Roman" w:cs="Times New Roman"/>
          <w:i/>
          <w:szCs w:val="24"/>
        </w:rPr>
        <w:t>Rin Rin</w:t>
      </w:r>
      <w:r w:rsidR="00B1331D" w:rsidRPr="003C7FB0">
        <w:rPr>
          <w:rFonts w:ascii="Times New Roman" w:hAnsi="Times New Roman" w:cs="Times New Roman"/>
          <w:i/>
          <w:szCs w:val="24"/>
        </w:rPr>
        <w:t>,</w:t>
      </w:r>
      <w:r w:rsidR="00A73E8D" w:rsidRPr="003C7FB0">
        <w:rPr>
          <w:rFonts w:ascii="Times New Roman" w:hAnsi="Times New Roman" w:cs="Times New Roman"/>
          <w:szCs w:val="24"/>
        </w:rPr>
        <w:t xml:space="preserve"> </w:t>
      </w:r>
      <w:r w:rsidR="00BD7C82" w:rsidRPr="003C7FB0">
        <w:rPr>
          <w:rFonts w:ascii="Times New Roman" w:hAnsi="Times New Roman" w:cs="Times New Roman"/>
          <w:szCs w:val="24"/>
        </w:rPr>
        <w:t xml:space="preserve">núm. </w:t>
      </w:r>
      <w:r w:rsidR="00A73E8D" w:rsidRPr="003C7FB0">
        <w:rPr>
          <w:rFonts w:ascii="Times New Roman" w:hAnsi="Times New Roman" w:cs="Times New Roman"/>
          <w:szCs w:val="24"/>
        </w:rPr>
        <w:t>10</w:t>
      </w:r>
      <w:r w:rsidR="00CC576F" w:rsidRPr="003C7FB0">
        <w:rPr>
          <w:rFonts w:ascii="Times New Roman" w:hAnsi="Times New Roman" w:cs="Times New Roman"/>
          <w:szCs w:val="24"/>
        </w:rPr>
        <w:t xml:space="preserve"> </w:t>
      </w:r>
      <w:r w:rsidR="00BD7C82" w:rsidRPr="003C7FB0">
        <w:rPr>
          <w:rFonts w:ascii="Times New Roman" w:hAnsi="Times New Roman" w:cs="Times New Roman"/>
          <w:szCs w:val="24"/>
        </w:rPr>
        <w:t>(</w:t>
      </w:r>
      <w:r w:rsidR="00A73E8D" w:rsidRPr="003C7FB0">
        <w:rPr>
          <w:rFonts w:ascii="Times New Roman" w:hAnsi="Times New Roman" w:cs="Times New Roman"/>
          <w:szCs w:val="24"/>
        </w:rPr>
        <w:t>1937</w:t>
      </w:r>
      <w:r w:rsidR="00BD7C82" w:rsidRPr="003C7FB0">
        <w:rPr>
          <w:rFonts w:ascii="Times New Roman" w:hAnsi="Times New Roman" w:cs="Times New Roman"/>
          <w:szCs w:val="24"/>
        </w:rPr>
        <w:t>)</w:t>
      </w:r>
      <w:r w:rsidR="00CC576F" w:rsidRPr="003C7FB0">
        <w:rPr>
          <w:rFonts w:ascii="Times New Roman" w:hAnsi="Times New Roman" w:cs="Times New Roman"/>
          <w:szCs w:val="24"/>
        </w:rPr>
        <w:t>.</w:t>
      </w:r>
    </w:p>
    <w:p w14:paraId="7E80409A" w14:textId="77777777" w:rsidR="000E69C6" w:rsidRPr="003C7FB0" w:rsidRDefault="000E69C6" w:rsidP="003C7FB0">
      <w:pPr>
        <w:spacing w:line="360" w:lineRule="auto"/>
        <w:jc w:val="both"/>
        <w:rPr>
          <w:rFonts w:ascii="Times New Roman" w:hAnsi="Times New Roman" w:cs="Times New Roman"/>
          <w:b/>
          <w:szCs w:val="24"/>
        </w:rPr>
      </w:pPr>
    </w:p>
    <w:p w14:paraId="193B5B7E" w14:textId="77777777" w:rsidR="000E69C6" w:rsidRPr="003C7FB0" w:rsidRDefault="000E69C6" w:rsidP="003C7FB0">
      <w:pPr>
        <w:spacing w:line="360" w:lineRule="auto"/>
        <w:jc w:val="both"/>
        <w:rPr>
          <w:rFonts w:ascii="Times New Roman" w:hAnsi="Times New Roman" w:cs="Times New Roman"/>
          <w:b/>
          <w:szCs w:val="24"/>
        </w:rPr>
      </w:pPr>
      <w:r w:rsidRPr="003C7FB0">
        <w:rPr>
          <w:rFonts w:ascii="Times New Roman" w:hAnsi="Times New Roman" w:cs="Times New Roman"/>
          <w:b/>
          <w:noProof/>
          <w:szCs w:val="24"/>
          <w:lang w:eastAsia="es-CO"/>
        </w:rPr>
        <w:drawing>
          <wp:inline distT="0" distB="0" distL="0" distR="0" wp14:anchorId="3F9E64E9" wp14:editId="3A921F01">
            <wp:extent cx="2814639" cy="1857375"/>
            <wp:effectExtent l="0" t="0" r="5080" b="0"/>
            <wp:docPr id="6" name="Imagen 6" descr="I:\stm\fotos todo rin rin\Nueva carpeta\DSC_015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m\fotos todo rin rin\Nueva carpeta\DSC_0151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9763" cy="1860756"/>
                    </a:xfrm>
                    <a:prstGeom prst="rect">
                      <a:avLst/>
                    </a:prstGeom>
                    <a:noFill/>
                    <a:ln>
                      <a:noFill/>
                    </a:ln>
                  </pic:spPr>
                </pic:pic>
              </a:graphicData>
            </a:graphic>
          </wp:inline>
        </w:drawing>
      </w:r>
      <w:r w:rsidRPr="003C7FB0">
        <w:rPr>
          <w:rFonts w:ascii="Times New Roman" w:hAnsi="Times New Roman" w:cs="Times New Roman"/>
          <w:b/>
          <w:szCs w:val="24"/>
        </w:rPr>
        <w:t xml:space="preserve"> </w:t>
      </w:r>
      <w:r w:rsidRPr="003C7FB0">
        <w:rPr>
          <w:rFonts w:ascii="Times New Roman" w:hAnsi="Times New Roman" w:cs="Times New Roman"/>
          <w:b/>
          <w:noProof/>
          <w:szCs w:val="24"/>
          <w:lang w:eastAsia="es-CO"/>
        </w:rPr>
        <w:drawing>
          <wp:inline distT="0" distB="0" distL="0" distR="0" wp14:anchorId="12BC3378" wp14:editId="590F4EB8">
            <wp:extent cx="2743200" cy="1816044"/>
            <wp:effectExtent l="0" t="0" r="0" b="0"/>
            <wp:docPr id="7" name="Imagen 7" descr="I:\stm\fotos todo rin rin\Nueva carpeta\DSC_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m\fotos todo rin rin\Nueva carpeta\DSC_015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9351" cy="1820116"/>
                    </a:xfrm>
                    <a:prstGeom prst="rect">
                      <a:avLst/>
                    </a:prstGeom>
                    <a:noFill/>
                    <a:ln>
                      <a:noFill/>
                    </a:ln>
                  </pic:spPr>
                </pic:pic>
              </a:graphicData>
            </a:graphic>
          </wp:inline>
        </w:drawing>
      </w:r>
    </w:p>
    <w:p w14:paraId="02E2AE1C" w14:textId="0E55ADDE" w:rsidR="00236A6B" w:rsidRPr="003C7FB0" w:rsidRDefault="00A73E8D" w:rsidP="003C7FB0">
      <w:pPr>
        <w:spacing w:line="360" w:lineRule="auto"/>
        <w:jc w:val="both"/>
        <w:rPr>
          <w:rFonts w:ascii="Times New Roman" w:hAnsi="Times New Roman" w:cs="Times New Roman"/>
          <w:b/>
          <w:szCs w:val="24"/>
        </w:rPr>
      </w:pPr>
      <w:r w:rsidRPr="003C7FB0">
        <w:rPr>
          <w:rFonts w:ascii="Times New Roman" w:hAnsi="Times New Roman" w:cs="Times New Roman"/>
          <w:b/>
          <w:szCs w:val="24"/>
        </w:rPr>
        <w:t>Figura</w:t>
      </w:r>
      <w:r w:rsidR="00BD7C82" w:rsidRPr="003C7FB0">
        <w:rPr>
          <w:rFonts w:ascii="Times New Roman" w:hAnsi="Times New Roman" w:cs="Times New Roman"/>
          <w:b/>
          <w:szCs w:val="24"/>
        </w:rPr>
        <w:t>s</w:t>
      </w:r>
      <w:r w:rsidRPr="003C7FB0">
        <w:rPr>
          <w:rFonts w:ascii="Times New Roman" w:hAnsi="Times New Roman" w:cs="Times New Roman"/>
          <w:b/>
          <w:szCs w:val="24"/>
        </w:rPr>
        <w:t xml:space="preserve"> 6</w:t>
      </w:r>
      <w:r w:rsidR="004C7CA9" w:rsidRPr="003C7FB0">
        <w:rPr>
          <w:rFonts w:ascii="Times New Roman" w:hAnsi="Times New Roman" w:cs="Times New Roman"/>
          <w:b/>
          <w:szCs w:val="24"/>
        </w:rPr>
        <w:t xml:space="preserve"> </w:t>
      </w:r>
      <w:r w:rsidR="000D52D3" w:rsidRPr="003C7FB0">
        <w:rPr>
          <w:rFonts w:ascii="Times New Roman" w:hAnsi="Times New Roman" w:cs="Times New Roman"/>
          <w:b/>
          <w:szCs w:val="24"/>
        </w:rPr>
        <w:t xml:space="preserve">y </w:t>
      </w:r>
      <w:r w:rsidRPr="003C7FB0">
        <w:rPr>
          <w:rFonts w:ascii="Times New Roman" w:hAnsi="Times New Roman" w:cs="Times New Roman"/>
          <w:b/>
          <w:szCs w:val="24"/>
        </w:rPr>
        <w:t>7</w:t>
      </w:r>
      <w:r w:rsidR="008B2D5E" w:rsidRPr="003C7FB0">
        <w:rPr>
          <w:rFonts w:ascii="Times New Roman" w:hAnsi="Times New Roman" w:cs="Times New Roman"/>
          <w:szCs w:val="24"/>
        </w:rPr>
        <w:t xml:space="preserve">. </w:t>
      </w:r>
      <w:r w:rsidRPr="003C7FB0">
        <w:rPr>
          <w:rFonts w:ascii="Times New Roman" w:hAnsi="Times New Roman" w:cs="Times New Roman"/>
          <w:i/>
          <w:szCs w:val="24"/>
        </w:rPr>
        <w:t>Rin Rin</w:t>
      </w:r>
      <w:r w:rsidR="000D52D3" w:rsidRPr="003C7FB0">
        <w:rPr>
          <w:rFonts w:ascii="Times New Roman" w:hAnsi="Times New Roman" w:cs="Times New Roman"/>
          <w:i/>
          <w:szCs w:val="24"/>
        </w:rPr>
        <w:t>,</w:t>
      </w:r>
      <w:r w:rsidRPr="003C7FB0">
        <w:rPr>
          <w:rFonts w:ascii="Times New Roman" w:hAnsi="Times New Roman" w:cs="Times New Roman"/>
          <w:szCs w:val="24"/>
        </w:rPr>
        <w:t xml:space="preserve"> </w:t>
      </w:r>
      <w:r w:rsidR="00BD7C82" w:rsidRPr="003C7FB0">
        <w:rPr>
          <w:rFonts w:ascii="Times New Roman" w:hAnsi="Times New Roman" w:cs="Times New Roman"/>
          <w:szCs w:val="24"/>
        </w:rPr>
        <w:t xml:space="preserve">núms. </w:t>
      </w:r>
      <w:r w:rsidRPr="003C7FB0">
        <w:rPr>
          <w:rFonts w:ascii="Times New Roman" w:hAnsi="Times New Roman" w:cs="Times New Roman"/>
          <w:szCs w:val="24"/>
        </w:rPr>
        <w:t>10</w:t>
      </w:r>
      <w:r w:rsidR="001F1504" w:rsidRPr="003C7FB0">
        <w:rPr>
          <w:rFonts w:ascii="Times New Roman" w:hAnsi="Times New Roman" w:cs="Times New Roman"/>
          <w:szCs w:val="24"/>
        </w:rPr>
        <w:t xml:space="preserve"> </w:t>
      </w:r>
      <w:r w:rsidR="00BD7C82" w:rsidRPr="003C7FB0">
        <w:rPr>
          <w:rFonts w:ascii="Times New Roman" w:hAnsi="Times New Roman" w:cs="Times New Roman"/>
          <w:szCs w:val="24"/>
        </w:rPr>
        <w:t>(</w:t>
      </w:r>
      <w:r w:rsidR="004C7CA9" w:rsidRPr="003C7FB0">
        <w:rPr>
          <w:rFonts w:ascii="Times New Roman" w:hAnsi="Times New Roman" w:cs="Times New Roman"/>
          <w:szCs w:val="24"/>
        </w:rPr>
        <w:t>1937</w:t>
      </w:r>
      <w:r w:rsidR="00BD7C82" w:rsidRPr="003C7FB0">
        <w:rPr>
          <w:rFonts w:ascii="Times New Roman" w:hAnsi="Times New Roman" w:cs="Times New Roman"/>
          <w:szCs w:val="24"/>
        </w:rPr>
        <w:t>)</w:t>
      </w:r>
      <w:r w:rsidR="007E1079">
        <w:rPr>
          <w:rFonts w:ascii="Times New Roman" w:hAnsi="Times New Roman" w:cs="Times New Roman"/>
          <w:szCs w:val="24"/>
        </w:rPr>
        <w:t xml:space="preserve"> y </w:t>
      </w:r>
      <w:r w:rsidRPr="003C7FB0">
        <w:rPr>
          <w:rFonts w:ascii="Times New Roman" w:hAnsi="Times New Roman" w:cs="Times New Roman"/>
          <w:szCs w:val="24"/>
        </w:rPr>
        <w:t xml:space="preserve">9 </w:t>
      </w:r>
      <w:r w:rsidR="00BD7C82" w:rsidRPr="003C7FB0">
        <w:rPr>
          <w:rFonts w:ascii="Times New Roman" w:hAnsi="Times New Roman" w:cs="Times New Roman"/>
          <w:szCs w:val="24"/>
        </w:rPr>
        <w:t>(</w:t>
      </w:r>
      <w:r w:rsidRPr="003C7FB0">
        <w:rPr>
          <w:rFonts w:ascii="Times New Roman" w:hAnsi="Times New Roman" w:cs="Times New Roman"/>
          <w:szCs w:val="24"/>
        </w:rPr>
        <w:t>1937</w:t>
      </w:r>
      <w:r w:rsidR="00BD7C82" w:rsidRPr="003C7FB0">
        <w:rPr>
          <w:rFonts w:ascii="Times New Roman" w:hAnsi="Times New Roman" w:cs="Times New Roman"/>
          <w:szCs w:val="24"/>
        </w:rPr>
        <w:t>).</w:t>
      </w:r>
    </w:p>
    <w:p w14:paraId="6B43AE9F" w14:textId="77777777" w:rsidR="00BD5F49" w:rsidRPr="003C7FB0" w:rsidRDefault="00BD5F49" w:rsidP="003C7FB0">
      <w:pPr>
        <w:spacing w:line="360" w:lineRule="auto"/>
        <w:jc w:val="both"/>
        <w:rPr>
          <w:rFonts w:ascii="Times New Roman" w:hAnsi="Times New Roman" w:cs="Times New Roman"/>
          <w:b/>
          <w:szCs w:val="24"/>
        </w:rPr>
      </w:pPr>
    </w:p>
    <w:p w14:paraId="35E95F4A" w14:textId="2C6CCB71" w:rsidR="00202A21" w:rsidRDefault="00236A6B"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De manera explícita,</w:t>
      </w:r>
      <w:r w:rsidR="003A1EFF" w:rsidRPr="003C7FB0">
        <w:rPr>
          <w:rFonts w:ascii="Times New Roman" w:hAnsi="Times New Roman" w:cs="Times New Roman"/>
          <w:szCs w:val="24"/>
        </w:rPr>
        <w:t xml:space="preserve"> </w:t>
      </w:r>
      <w:r w:rsidRPr="003C7FB0">
        <w:rPr>
          <w:rFonts w:ascii="Times New Roman" w:hAnsi="Times New Roman" w:cs="Times New Roman"/>
          <w:szCs w:val="24"/>
        </w:rPr>
        <w:t xml:space="preserve">algunas de las imágenes de los sujetos en </w:t>
      </w:r>
      <w:r w:rsidRPr="003C7FB0">
        <w:rPr>
          <w:rFonts w:ascii="Times New Roman" w:hAnsi="Times New Roman" w:cs="Times New Roman"/>
          <w:i/>
          <w:szCs w:val="24"/>
        </w:rPr>
        <w:t>Rin Rin</w:t>
      </w:r>
      <w:r w:rsidR="003A1EFF" w:rsidRPr="003C7FB0">
        <w:rPr>
          <w:rFonts w:ascii="Times New Roman" w:hAnsi="Times New Roman" w:cs="Times New Roman"/>
          <w:i/>
          <w:szCs w:val="24"/>
        </w:rPr>
        <w:t xml:space="preserve"> </w:t>
      </w:r>
      <w:r w:rsidRPr="003C7FB0">
        <w:rPr>
          <w:rFonts w:ascii="Times New Roman" w:hAnsi="Times New Roman" w:cs="Times New Roman"/>
          <w:szCs w:val="24"/>
        </w:rPr>
        <w:t>se oponían al ideal del campesino anacrónico, obediente, con pensamiento mágico, inmóvil y tradicional. L</w:t>
      </w:r>
      <w:r w:rsidR="002959DF" w:rsidRPr="003C7FB0">
        <w:rPr>
          <w:rFonts w:ascii="Times New Roman" w:hAnsi="Times New Roman" w:cs="Times New Roman"/>
          <w:szCs w:val="24"/>
        </w:rPr>
        <w:t>as imágenes presentaban sujetos</w:t>
      </w:r>
      <w:r w:rsidR="004F54C0" w:rsidRPr="003C7FB0">
        <w:rPr>
          <w:rFonts w:ascii="Times New Roman" w:hAnsi="Times New Roman" w:cs="Times New Roman"/>
          <w:szCs w:val="24"/>
        </w:rPr>
        <w:t xml:space="preserve"> (Fig</w:t>
      </w:r>
      <w:r w:rsidR="006A3D43" w:rsidRPr="003C7FB0">
        <w:rPr>
          <w:rFonts w:ascii="Times New Roman" w:hAnsi="Times New Roman" w:cs="Times New Roman"/>
          <w:szCs w:val="24"/>
        </w:rPr>
        <w:t>.</w:t>
      </w:r>
      <w:r w:rsidR="002959DF" w:rsidRPr="003C7FB0">
        <w:rPr>
          <w:rFonts w:ascii="Times New Roman" w:hAnsi="Times New Roman" w:cs="Times New Roman"/>
          <w:szCs w:val="24"/>
        </w:rPr>
        <w:t xml:space="preserve"> 8</w:t>
      </w:r>
      <w:r w:rsidR="005C2D85" w:rsidRPr="003C7FB0">
        <w:rPr>
          <w:rFonts w:ascii="Times New Roman" w:hAnsi="Times New Roman" w:cs="Times New Roman"/>
          <w:szCs w:val="24"/>
        </w:rPr>
        <w:t xml:space="preserve">) </w:t>
      </w:r>
      <w:r w:rsidR="000477AD" w:rsidRPr="003C7FB0">
        <w:rPr>
          <w:rFonts w:ascii="Times New Roman" w:hAnsi="Times New Roman" w:cs="Times New Roman"/>
          <w:szCs w:val="24"/>
        </w:rPr>
        <w:t>en “libertad” corporal –</w:t>
      </w:r>
      <w:r w:rsidRPr="003C7FB0">
        <w:rPr>
          <w:rFonts w:ascii="Times New Roman" w:hAnsi="Times New Roman" w:cs="Times New Roman"/>
          <w:szCs w:val="24"/>
        </w:rPr>
        <w:t>y así mismo mental</w:t>
      </w:r>
      <w:r w:rsidR="000477AD" w:rsidRPr="003C7FB0">
        <w:rPr>
          <w:rFonts w:ascii="Times New Roman" w:hAnsi="Times New Roman" w:cs="Times New Roman"/>
          <w:szCs w:val="24"/>
        </w:rPr>
        <w:t>–</w:t>
      </w:r>
      <w:r w:rsidRPr="003C7FB0">
        <w:rPr>
          <w:rFonts w:ascii="Times New Roman" w:hAnsi="Times New Roman" w:cs="Times New Roman"/>
          <w:szCs w:val="24"/>
        </w:rPr>
        <w:t>, personajes sin miedo; individuos gozo</w:t>
      </w:r>
      <w:r w:rsidR="006A3D43" w:rsidRPr="003C7FB0">
        <w:rPr>
          <w:rFonts w:ascii="Times New Roman" w:hAnsi="Times New Roman" w:cs="Times New Roman"/>
          <w:szCs w:val="24"/>
        </w:rPr>
        <w:t>so</w:t>
      </w:r>
      <w:r w:rsidRPr="003C7FB0">
        <w:rPr>
          <w:rFonts w:ascii="Times New Roman" w:hAnsi="Times New Roman" w:cs="Times New Roman"/>
          <w:szCs w:val="24"/>
        </w:rPr>
        <w:t>s, expansivos y</w:t>
      </w:r>
      <w:r w:rsidR="00A73E8D" w:rsidRPr="003C7FB0">
        <w:rPr>
          <w:rFonts w:ascii="Times New Roman" w:hAnsi="Times New Roman" w:cs="Times New Roman"/>
          <w:szCs w:val="24"/>
        </w:rPr>
        <w:t xml:space="preserve"> dinámicos</w:t>
      </w:r>
      <w:r w:rsidRPr="003C7FB0">
        <w:rPr>
          <w:rFonts w:ascii="Times New Roman" w:hAnsi="Times New Roman" w:cs="Times New Roman"/>
          <w:szCs w:val="24"/>
        </w:rPr>
        <w:t>. Imágenes que se resistían al largo periodo de</w:t>
      </w:r>
      <w:r w:rsidR="00BD5F49" w:rsidRPr="003C7FB0">
        <w:rPr>
          <w:rFonts w:ascii="Times New Roman" w:hAnsi="Times New Roman" w:cs="Times New Roman"/>
          <w:szCs w:val="24"/>
        </w:rPr>
        <w:t xml:space="preserve"> </w:t>
      </w:r>
      <w:r w:rsidRPr="003C7FB0">
        <w:rPr>
          <w:rFonts w:ascii="Times New Roman" w:hAnsi="Times New Roman" w:cs="Times New Roman"/>
          <w:szCs w:val="24"/>
        </w:rPr>
        <w:t>“inseminación” católica de la moral y al ejercicio de los poderes eclesiásticos conseguidos mediante la construcción de los hábitos</w:t>
      </w:r>
      <w:r w:rsidR="006A3D43" w:rsidRPr="003C7FB0">
        <w:rPr>
          <w:rFonts w:ascii="Times New Roman" w:hAnsi="Times New Roman" w:cs="Times New Roman"/>
          <w:szCs w:val="24"/>
        </w:rPr>
        <w:t xml:space="preserve"> y</w:t>
      </w:r>
      <w:r w:rsidRPr="003C7FB0">
        <w:rPr>
          <w:rFonts w:ascii="Times New Roman" w:hAnsi="Times New Roman" w:cs="Times New Roman"/>
          <w:szCs w:val="24"/>
        </w:rPr>
        <w:t xml:space="preserve"> las creencias individuales y sociales que determinaban las prácticas</w:t>
      </w:r>
      <w:r w:rsidR="00BD5F49" w:rsidRPr="003C7FB0">
        <w:rPr>
          <w:rFonts w:ascii="Times New Roman" w:hAnsi="Times New Roman" w:cs="Times New Roman"/>
          <w:szCs w:val="24"/>
        </w:rPr>
        <w:t xml:space="preserve"> </w:t>
      </w:r>
      <w:r w:rsidRPr="003C7FB0">
        <w:rPr>
          <w:rFonts w:ascii="Times New Roman" w:hAnsi="Times New Roman" w:cs="Times New Roman"/>
          <w:szCs w:val="24"/>
        </w:rPr>
        <w:t>del sujeto y su comunidad.</w:t>
      </w:r>
      <w:r w:rsidR="003A1EFF" w:rsidRPr="003C7FB0">
        <w:rPr>
          <w:rFonts w:ascii="Times New Roman" w:hAnsi="Times New Roman" w:cs="Times New Roman"/>
          <w:szCs w:val="24"/>
        </w:rPr>
        <w:t xml:space="preserve"> </w:t>
      </w:r>
      <w:r w:rsidRPr="003C7FB0">
        <w:rPr>
          <w:rFonts w:ascii="Times New Roman" w:hAnsi="Times New Roman" w:cs="Times New Roman"/>
          <w:szCs w:val="24"/>
        </w:rPr>
        <w:t xml:space="preserve">Las imágenes de </w:t>
      </w:r>
      <w:r w:rsidRPr="003C7FB0">
        <w:rPr>
          <w:rFonts w:ascii="Times New Roman" w:hAnsi="Times New Roman" w:cs="Times New Roman"/>
          <w:i/>
          <w:szCs w:val="24"/>
        </w:rPr>
        <w:t>Rin Rin</w:t>
      </w:r>
      <w:r w:rsidRPr="003C7FB0">
        <w:rPr>
          <w:rFonts w:ascii="Times New Roman" w:hAnsi="Times New Roman" w:cs="Times New Roman"/>
          <w:szCs w:val="24"/>
        </w:rPr>
        <w:t xml:space="preserve"> visualizaba</w:t>
      </w:r>
      <w:r w:rsidR="005755F4" w:rsidRPr="003C7FB0">
        <w:rPr>
          <w:rFonts w:ascii="Times New Roman" w:hAnsi="Times New Roman" w:cs="Times New Roman"/>
          <w:szCs w:val="24"/>
        </w:rPr>
        <w:t>n</w:t>
      </w:r>
      <w:r w:rsidRPr="003C7FB0">
        <w:rPr>
          <w:rFonts w:ascii="Times New Roman" w:hAnsi="Times New Roman" w:cs="Times New Roman"/>
          <w:szCs w:val="24"/>
        </w:rPr>
        <w:t xml:space="preserve"> todo aquello que por condición histórica no se podía verbalizar explícitamente en los textos educativos: la libertad del cuerpo y el disfrute de la vida </w:t>
      </w:r>
      <w:r w:rsidR="005755F4" w:rsidRPr="003C7FB0">
        <w:rPr>
          <w:rFonts w:ascii="Times New Roman" w:hAnsi="Times New Roman" w:cs="Times New Roman"/>
          <w:szCs w:val="24"/>
        </w:rPr>
        <w:t>–</w:t>
      </w:r>
      <w:r w:rsidRPr="003C7FB0">
        <w:rPr>
          <w:rFonts w:ascii="Times New Roman" w:hAnsi="Times New Roman" w:cs="Times New Roman"/>
          <w:szCs w:val="24"/>
        </w:rPr>
        <w:t>especialmente de las mujeres o niñas</w:t>
      </w:r>
      <w:r w:rsidR="000477AD" w:rsidRPr="003C7FB0">
        <w:rPr>
          <w:rFonts w:ascii="Times New Roman" w:hAnsi="Times New Roman" w:cs="Times New Roman"/>
          <w:szCs w:val="24"/>
        </w:rPr>
        <w:t>–</w:t>
      </w:r>
      <w:r w:rsidRPr="003C7FB0">
        <w:rPr>
          <w:rFonts w:ascii="Times New Roman" w:hAnsi="Times New Roman" w:cs="Times New Roman"/>
          <w:szCs w:val="24"/>
        </w:rPr>
        <w:t xml:space="preserve"> en convivencia con el rigor racional.</w:t>
      </w:r>
    </w:p>
    <w:p w14:paraId="7FD69D84" w14:textId="77777777" w:rsidR="00202A21" w:rsidRPr="003C7FB0" w:rsidRDefault="00202A21" w:rsidP="00202A21">
      <w:pPr>
        <w:spacing w:line="360" w:lineRule="auto"/>
        <w:jc w:val="both"/>
        <w:rPr>
          <w:rFonts w:ascii="Times New Roman" w:hAnsi="Times New Roman" w:cs="Times New Roman"/>
          <w:szCs w:val="24"/>
        </w:rPr>
      </w:pPr>
      <w:r w:rsidRPr="003C7FB0">
        <w:rPr>
          <w:rFonts w:ascii="Times New Roman" w:hAnsi="Times New Roman" w:cs="Times New Roman"/>
          <w:noProof/>
          <w:szCs w:val="24"/>
          <w:lang w:eastAsia="es-CO"/>
        </w:rPr>
        <w:lastRenderedPageBreak/>
        <w:drawing>
          <wp:inline distT="0" distB="0" distL="0" distR="0" wp14:anchorId="461BD40A" wp14:editId="34A26065">
            <wp:extent cx="3220457" cy="2525395"/>
            <wp:effectExtent l="0" t="0" r="571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aza 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4730" cy="2536587"/>
                    </a:xfrm>
                    <a:prstGeom prst="rect">
                      <a:avLst/>
                    </a:prstGeom>
                  </pic:spPr>
                </pic:pic>
              </a:graphicData>
            </a:graphic>
          </wp:inline>
        </w:drawing>
      </w:r>
      <w:r w:rsidRPr="003C7FB0">
        <w:rPr>
          <w:rFonts w:ascii="Times New Roman" w:hAnsi="Times New Roman" w:cs="Times New Roman"/>
          <w:szCs w:val="24"/>
        </w:rPr>
        <w:t xml:space="preserve"> </w:t>
      </w:r>
    </w:p>
    <w:p w14:paraId="6765C3F7" w14:textId="77777777" w:rsidR="00202A21" w:rsidRPr="003C7FB0" w:rsidRDefault="00202A21" w:rsidP="00202A21">
      <w:pPr>
        <w:spacing w:line="360" w:lineRule="auto"/>
        <w:jc w:val="both"/>
        <w:rPr>
          <w:rFonts w:ascii="Times New Roman" w:hAnsi="Times New Roman" w:cs="Times New Roman"/>
          <w:szCs w:val="24"/>
        </w:rPr>
      </w:pPr>
      <w:r w:rsidRPr="003C7FB0">
        <w:rPr>
          <w:rFonts w:ascii="Times New Roman" w:hAnsi="Times New Roman" w:cs="Times New Roman"/>
          <w:b/>
          <w:szCs w:val="24"/>
        </w:rPr>
        <w:t>Figura 8</w:t>
      </w:r>
      <w:r w:rsidRPr="003C7FB0">
        <w:rPr>
          <w:rFonts w:ascii="Times New Roman" w:hAnsi="Times New Roman" w:cs="Times New Roman"/>
          <w:szCs w:val="24"/>
        </w:rPr>
        <w:t xml:space="preserve">. Dibujos en tinta para </w:t>
      </w:r>
      <w:r w:rsidRPr="003C7FB0">
        <w:rPr>
          <w:rFonts w:ascii="Times New Roman" w:hAnsi="Times New Roman" w:cs="Times New Roman"/>
          <w:i/>
          <w:szCs w:val="24"/>
        </w:rPr>
        <w:t>Rin Rin</w:t>
      </w:r>
      <w:r w:rsidRPr="003C7FB0">
        <w:rPr>
          <w:rFonts w:ascii="Times New Roman" w:hAnsi="Times New Roman" w:cs="Times New Roman"/>
          <w:szCs w:val="24"/>
        </w:rPr>
        <w:t xml:space="preserve"> (1936). Archivo familia Trujillo Dávila.</w:t>
      </w:r>
    </w:p>
    <w:p w14:paraId="54F96CFA" w14:textId="77777777" w:rsidR="00202A21" w:rsidRPr="003C7FB0" w:rsidRDefault="00202A21" w:rsidP="003C7FB0">
      <w:pPr>
        <w:spacing w:line="360" w:lineRule="auto"/>
        <w:jc w:val="both"/>
        <w:rPr>
          <w:rFonts w:ascii="Times New Roman" w:hAnsi="Times New Roman" w:cs="Times New Roman"/>
          <w:szCs w:val="24"/>
        </w:rPr>
      </w:pPr>
    </w:p>
    <w:p w14:paraId="30D219D6" w14:textId="388C15F1" w:rsidR="00AB2EFB" w:rsidRPr="003C7FB0" w:rsidRDefault="002E3082"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Pero fueron las imágenes de las mujeres y niñas de la revista</w:t>
      </w:r>
      <w:r w:rsidR="006A3D43" w:rsidRPr="003C7FB0">
        <w:rPr>
          <w:rFonts w:ascii="Times New Roman" w:hAnsi="Times New Roman" w:cs="Times New Roman"/>
          <w:szCs w:val="24"/>
        </w:rPr>
        <w:t>,</w:t>
      </w:r>
      <w:r w:rsidRPr="003C7FB0">
        <w:rPr>
          <w:rFonts w:ascii="Times New Roman" w:hAnsi="Times New Roman" w:cs="Times New Roman"/>
          <w:szCs w:val="24"/>
        </w:rPr>
        <w:t xml:space="preserve"> no los textos</w:t>
      </w:r>
      <w:r w:rsidR="006A3D43" w:rsidRPr="003C7FB0">
        <w:rPr>
          <w:rFonts w:ascii="Times New Roman" w:hAnsi="Times New Roman" w:cs="Times New Roman"/>
          <w:szCs w:val="24"/>
        </w:rPr>
        <w:t>,</w:t>
      </w:r>
      <w:r w:rsidRPr="003C7FB0">
        <w:rPr>
          <w:rFonts w:ascii="Times New Roman" w:hAnsi="Times New Roman" w:cs="Times New Roman"/>
          <w:szCs w:val="24"/>
        </w:rPr>
        <w:t xml:space="preserve"> el motivo de ira y reacción del clero rural. </w:t>
      </w:r>
      <w:r w:rsidR="00280B71" w:rsidRPr="003C7FB0">
        <w:rPr>
          <w:rFonts w:ascii="Times New Roman" w:hAnsi="Times New Roman" w:cs="Times New Roman"/>
          <w:i/>
          <w:szCs w:val="24"/>
        </w:rPr>
        <w:t>Rin Rin</w:t>
      </w:r>
      <w:r w:rsidR="00280B71" w:rsidRPr="003C7FB0">
        <w:rPr>
          <w:rFonts w:ascii="Times New Roman" w:hAnsi="Times New Roman" w:cs="Times New Roman"/>
          <w:szCs w:val="24"/>
        </w:rPr>
        <w:t xml:space="preserve"> visualizó mujeres liberadas del conservadurismo que</w:t>
      </w:r>
      <w:r w:rsidR="006A3D43" w:rsidRPr="003C7FB0">
        <w:rPr>
          <w:rFonts w:ascii="Times New Roman" w:hAnsi="Times New Roman" w:cs="Times New Roman"/>
          <w:szCs w:val="24"/>
        </w:rPr>
        <w:t>,</w:t>
      </w:r>
      <w:r w:rsidR="00280B71" w:rsidRPr="003C7FB0">
        <w:rPr>
          <w:rFonts w:ascii="Times New Roman" w:hAnsi="Times New Roman" w:cs="Times New Roman"/>
          <w:szCs w:val="24"/>
        </w:rPr>
        <w:t xml:space="preserve"> a diferencia </w:t>
      </w:r>
      <w:r w:rsidR="006A3D43" w:rsidRPr="003C7FB0">
        <w:rPr>
          <w:rFonts w:ascii="Times New Roman" w:hAnsi="Times New Roman" w:cs="Times New Roman"/>
          <w:szCs w:val="24"/>
        </w:rPr>
        <w:t xml:space="preserve">de </w:t>
      </w:r>
      <w:r w:rsidR="00280B71" w:rsidRPr="003C7FB0">
        <w:rPr>
          <w:rFonts w:ascii="Times New Roman" w:hAnsi="Times New Roman" w:cs="Times New Roman"/>
          <w:szCs w:val="24"/>
        </w:rPr>
        <w:t xml:space="preserve">las niñas de </w:t>
      </w:r>
      <w:r w:rsidR="00280B71" w:rsidRPr="003C7FB0">
        <w:rPr>
          <w:rFonts w:ascii="Times New Roman" w:hAnsi="Times New Roman" w:cs="Times New Roman"/>
          <w:i/>
          <w:szCs w:val="24"/>
        </w:rPr>
        <w:t>Chanchito</w:t>
      </w:r>
      <w:r w:rsidR="00616907" w:rsidRPr="003C7FB0">
        <w:rPr>
          <w:rFonts w:ascii="Times New Roman" w:hAnsi="Times New Roman" w:cs="Times New Roman"/>
          <w:i/>
          <w:szCs w:val="24"/>
        </w:rPr>
        <w:t xml:space="preserve"> </w:t>
      </w:r>
      <w:r w:rsidR="002959DF" w:rsidRPr="003C7FB0">
        <w:rPr>
          <w:rFonts w:ascii="Times New Roman" w:hAnsi="Times New Roman" w:cs="Times New Roman"/>
          <w:szCs w:val="24"/>
        </w:rPr>
        <w:t>(Fig</w:t>
      </w:r>
      <w:r w:rsidR="006A3D43" w:rsidRPr="003C7FB0">
        <w:rPr>
          <w:rFonts w:ascii="Times New Roman" w:hAnsi="Times New Roman" w:cs="Times New Roman"/>
          <w:szCs w:val="24"/>
        </w:rPr>
        <w:t>s.</w:t>
      </w:r>
      <w:r w:rsidR="002959DF" w:rsidRPr="003C7FB0">
        <w:rPr>
          <w:rFonts w:ascii="Times New Roman" w:hAnsi="Times New Roman" w:cs="Times New Roman"/>
          <w:szCs w:val="24"/>
        </w:rPr>
        <w:t xml:space="preserve"> 1 y 2 vs</w:t>
      </w:r>
      <w:r w:rsidR="006A3D43" w:rsidRPr="003C7FB0">
        <w:rPr>
          <w:rFonts w:ascii="Times New Roman" w:hAnsi="Times New Roman" w:cs="Times New Roman"/>
          <w:szCs w:val="24"/>
        </w:rPr>
        <w:t>.</w:t>
      </w:r>
      <w:r w:rsidR="002959DF" w:rsidRPr="003C7FB0">
        <w:rPr>
          <w:rFonts w:ascii="Times New Roman" w:hAnsi="Times New Roman" w:cs="Times New Roman"/>
          <w:szCs w:val="24"/>
        </w:rPr>
        <w:t xml:space="preserve"> </w:t>
      </w:r>
      <w:r w:rsidR="006A3D43" w:rsidRPr="003C7FB0">
        <w:rPr>
          <w:rFonts w:ascii="Times New Roman" w:hAnsi="Times New Roman" w:cs="Times New Roman"/>
          <w:szCs w:val="24"/>
        </w:rPr>
        <w:t>Fig.</w:t>
      </w:r>
      <w:r w:rsidR="002959DF" w:rsidRPr="003C7FB0">
        <w:rPr>
          <w:rFonts w:ascii="Times New Roman" w:hAnsi="Times New Roman" w:cs="Times New Roman"/>
          <w:szCs w:val="24"/>
        </w:rPr>
        <w:t xml:space="preserve"> 7</w:t>
      </w:r>
      <w:r w:rsidR="00616907" w:rsidRPr="003C7FB0">
        <w:rPr>
          <w:rFonts w:ascii="Times New Roman" w:hAnsi="Times New Roman" w:cs="Times New Roman"/>
          <w:szCs w:val="24"/>
        </w:rPr>
        <w:t>)</w:t>
      </w:r>
      <w:r w:rsidR="008C0999" w:rsidRPr="003C7FB0">
        <w:rPr>
          <w:rFonts w:ascii="Times New Roman" w:hAnsi="Times New Roman" w:cs="Times New Roman"/>
          <w:szCs w:val="24"/>
        </w:rPr>
        <w:t>, usaban</w:t>
      </w:r>
      <w:r w:rsidR="00280B71" w:rsidRPr="003C7FB0">
        <w:rPr>
          <w:rFonts w:ascii="Times New Roman" w:hAnsi="Times New Roman" w:cs="Times New Roman"/>
          <w:szCs w:val="24"/>
        </w:rPr>
        <w:t xml:space="preserve"> vestidos cortos que dejaban ver sus cuerpos carnales</w:t>
      </w:r>
      <w:r w:rsidR="006A3D43" w:rsidRPr="003C7FB0">
        <w:rPr>
          <w:rFonts w:ascii="Times New Roman" w:hAnsi="Times New Roman" w:cs="Times New Roman"/>
          <w:szCs w:val="24"/>
        </w:rPr>
        <w:t xml:space="preserve">: mostraba </w:t>
      </w:r>
      <w:r w:rsidR="00D155AD" w:rsidRPr="003C7FB0">
        <w:rPr>
          <w:rFonts w:ascii="Times New Roman" w:hAnsi="Times New Roman" w:cs="Times New Roman"/>
          <w:szCs w:val="24"/>
        </w:rPr>
        <w:t xml:space="preserve">mujeres en posturas </w:t>
      </w:r>
      <w:r w:rsidR="00497204" w:rsidRPr="003C7FB0">
        <w:rPr>
          <w:rFonts w:ascii="Times New Roman" w:hAnsi="Times New Roman" w:cs="Times New Roman"/>
          <w:szCs w:val="24"/>
        </w:rPr>
        <w:t>“</w:t>
      </w:r>
      <w:r w:rsidR="00D155AD" w:rsidRPr="003C7FB0">
        <w:rPr>
          <w:rFonts w:ascii="Times New Roman" w:hAnsi="Times New Roman" w:cs="Times New Roman"/>
          <w:szCs w:val="24"/>
        </w:rPr>
        <w:t>deseantes</w:t>
      </w:r>
      <w:r w:rsidR="00497204" w:rsidRPr="003C7FB0">
        <w:rPr>
          <w:rFonts w:ascii="Times New Roman" w:hAnsi="Times New Roman" w:cs="Times New Roman"/>
          <w:szCs w:val="24"/>
        </w:rPr>
        <w:t>”</w:t>
      </w:r>
      <w:r w:rsidR="00616907" w:rsidRPr="003C7FB0">
        <w:rPr>
          <w:rFonts w:ascii="Times New Roman" w:hAnsi="Times New Roman" w:cs="Times New Roman"/>
          <w:szCs w:val="24"/>
        </w:rPr>
        <w:t>, orgánicas, “indi</w:t>
      </w:r>
      <w:r w:rsidR="00497204" w:rsidRPr="003C7FB0">
        <w:rPr>
          <w:rFonts w:ascii="Times New Roman" w:hAnsi="Times New Roman" w:cs="Times New Roman"/>
          <w:szCs w:val="24"/>
        </w:rPr>
        <w:t>s</w:t>
      </w:r>
      <w:r w:rsidR="00616907" w:rsidRPr="003C7FB0">
        <w:rPr>
          <w:rFonts w:ascii="Times New Roman" w:hAnsi="Times New Roman" w:cs="Times New Roman"/>
          <w:szCs w:val="24"/>
        </w:rPr>
        <w:t xml:space="preserve">ciplinadas” </w:t>
      </w:r>
      <w:r w:rsidR="00280B71" w:rsidRPr="003C7FB0">
        <w:rPr>
          <w:rFonts w:ascii="Times New Roman" w:hAnsi="Times New Roman" w:cs="Times New Roman"/>
          <w:szCs w:val="24"/>
        </w:rPr>
        <w:t>(Fi</w:t>
      </w:r>
      <w:r w:rsidR="004F54C0" w:rsidRPr="003C7FB0">
        <w:rPr>
          <w:rFonts w:ascii="Times New Roman" w:hAnsi="Times New Roman" w:cs="Times New Roman"/>
          <w:szCs w:val="24"/>
        </w:rPr>
        <w:t>g</w:t>
      </w:r>
      <w:r w:rsidR="006A3D43" w:rsidRPr="003C7FB0">
        <w:rPr>
          <w:rFonts w:ascii="Times New Roman" w:hAnsi="Times New Roman" w:cs="Times New Roman"/>
          <w:szCs w:val="24"/>
        </w:rPr>
        <w:t>.</w:t>
      </w:r>
      <w:r w:rsidR="002959DF" w:rsidRPr="003C7FB0">
        <w:rPr>
          <w:rFonts w:ascii="Times New Roman" w:hAnsi="Times New Roman" w:cs="Times New Roman"/>
          <w:szCs w:val="24"/>
        </w:rPr>
        <w:t xml:space="preserve"> 6</w:t>
      </w:r>
      <w:r w:rsidR="00280B71" w:rsidRPr="003C7FB0">
        <w:rPr>
          <w:rFonts w:ascii="Times New Roman" w:hAnsi="Times New Roman" w:cs="Times New Roman"/>
          <w:szCs w:val="24"/>
        </w:rPr>
        <w:t>)</w:t>
      </w:r>
      <w:r w:rsidR="00B74AB9" w:rsidRPr="003C7FB0">
        <w:rPr>
          <w:rFonts w:ascii="Times New Roman" w:hAnsi="Times New Roman" w:cs="Times New Roman"/>
          <w:szCs w:val="24"/>
        </w:rPr>
        <w:t xml:space="preserve"> o –como l</w:t>
      </w:r>
      <w:r w:rsidR="001F6D99" w:rsidRPr="003C7FB0">
        <w:rPr>
          <w:rFonts w:ascii="Times New Roman" w:hAnsi="Times New Roman" w:cs="Times New Roman"/>
          <w:szCs w:val="24"/>
        </w:rPr>
        <w:t>o denominó el clero de la época</w:t>
      </w:r>
      <w:r w:rsidR="00497204" w:rsidRPr="003C7FB0">
        <w:rPr>
          <w:rFonts w:ascii="Times New Roman" w:hAnsi="Times New Roman" w:cs="Times New Roman"/>
          <w:szCs w:val="24"/>
        </w:rPr>
        <w:t>–</w:t>
      </w:r>
      <w:r w:rsidR="00B74AB9" w:rsidRPr="003C7FB0">
        <w:rPr>
          <w:rFonts w:ascii="Times New Roman" w:hAnsi="Times New Roman" w:cs="Times New Roman"/>
          <w:szCs w:val="24"/>
        </w:rPr>
        <w:t xml:space="preserve"> </w:t>
      </w:r>
      <w:r w:rsidR="00497204" w:rsidRPr="003C7FB0">
        <w:rPr>
          <w:rFonts w:ascii="Times New Roman" w:hAnsi="Times New Roman" w:cs="Times New Roman"/>
          <w:szCs w:val="24"/>
        </w:rPr>
        <w:t>“</w:t>
      </w:r>
      <w:r w:rsidR="00B74AB9" w:rsidRPr="003C7FB0">
        <w:rPr>
          <w:rFonts w:ascii="Times New Roman" w:hAnsi="Times New Roman" w:cs="Times New Roman"/>
          <w:szCs w:val="24"/>
        </w:rPr>
        <w:t>pornografía pura</w:t>
      </w:r>
      <w:r w:rsidR="00497204" w:rsidRPr="003C7FB0">
        <w:rPr>
          <w:rFonts w:ascii="Times New Roman" w:hAnsi="Times New Roman" w:cs="Times New Roman"/>
          <w:szCs w:val="24"/>
        </w:rPr>
        <w:t>”</w:t>
      </w:r>
      <w:r w:rsidR="00B74AB9" w:rsidRPr="003C7FB0">
        <w:rPr>
          <w:rFonts w:ascii="Times New Roman" w:hAnsi="Times New Roman" w:cs="Times New Roman"/>
          <w:szCs w:val="24"/>
        </w:rPr>
        <w:t xml:space="preserve">. </w:t>
      </w:r>
    </w:p>
    <w:p w14:paraId="12D1773F" w14:textId="21DFBD2A" w:rsidR="00AB2EFB" w:rsidRPr="003C7FB0" w:rsidRDefault="0006184F"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Otra es la posición de </w:t>
      </w:r>
      <w:r w:rsidRPr="00F71474">
        <w:rPr>
          <w:rFonts w:ascii="Times New Roman" w:hAnsi="Times New Roman" w:cs="Times New Roman"/>
          <w:i/>
          <w:szCs w:val="24"/>
        </w:rPr>
        <w:t>Chanchito</w:t>
      </w:r>
      <w:r w:rsidRPr="003C7FB0">
        <w:rPr>
          <w:rFonts w:ascii="Times New Roman" w:hAnsi="Times New Roman" w:cs="Times New Roman"/>
          <w:szCs w:val="24"/>
        </w:rPr>
        <w:t xml:space="preserve">, donde las niñas se muestran desde la perspectiva del cuidado del cuerpo, </w:t>
      </w:r>
      <w:r w:rsidR="00AB2EFB" w:rsidRPr="003C7FB0">
        <w:rPr>
          <w:rFonts w:ascii="Times New Roman" w:hAnsi="Times New Roman" w:cs="Times New Roman"/>
          <w:szCs w:val="24"/>
          <w:lang w:val="es-ES_tradnl"/>
        </w:rPr>
        <w:t>un elemento importante que funciona como acontecimiento y que se entronca con el movimiento higienista</w:t>
      </w:r>
      <w:r w:rsidR="00AB2EFB" w:rsidRPr="003C7FB0">
        <w:rPr>
          <w:rFonts w:ascii="Times New Roman" w:hAnsi="Times New Roman" w:cs="Times New Roman"/>
          <w:szCs w:val="24"/>
          <w:vertAlign w:val="superscript"/>
          <w:lang w:val="es-ES_tradnl"/>
        </w:rPr>
        <w:footnoteReference w:id="1"/>
      </w:r>
      <w:r w:rsidR="00AB2EFB" w:rsidRPr="003C7FB0">
        <w:rPr>
          <w:rFonts w:ascii="Times New Roman" w:hAnsi="Times New Roman" w:cs="Times New Roman"/>
          <w:szCs w:val="24"/>
          <w:lang w:val="es-ES_tradnl"/>
        </w:rPr>
        <w:t xml:space="preserve">. </w:t>
      </w:r>
      <w:r w:rsidRPr="003C7FB0">
        <w:rPr>
          <w:rFonts w:ascii="Times New Roman" w:hAnsi="Times New Roman" w:cs="Times New Roman"/>
          <w:szCs w:val="24"/>
          <w:lang w:val="es-ES_tradnl"/>
        </w:rPr>
        <w:t xml:space="preserve">Así, </w:t>
      </w:r>
      <w:r w:rsidR="00AB2EFB" w:rsidRPr="003C7FB0">
        <w:rPr>
          <w:rFonts w:ascii="Times New Roman" w:hAnsi="Times New Roman" w:cs="Times New Roman"/>
          <w:szCs w:val="24"/>
          <w:lang w:val="es-ES_tradnl"/>
        </w:rPr>
        <w:t>Caro propone una actividad académica al aire libre</w:t>
      </w:r>
      <w:r w:rsidR="0079506E" w:rsidRPr="003C7FB0">
        <w:rPr>
          <w:rFonts w:ascii="Times New Roman" w:hAnsi="Times New Roman" w:cs="Times New Roman"/>
          <w:szCs w:val="24"/>
          <w:lang w:val="es-ES_tradnl"/>
        </w:rPr>
        <w:t xml:space="preserve"> y </w:t>
      </w:r>
      <w:r w:rsidR="00AB2EFB" w:rsidRPr="003C7FB0">
        <w:rPr>
          <w:rFonts w:ascii="Times New Roman" w:hAnsi="Times New Roman" w:cs="Times New Roman"/>
          <w:szCs w:val="24"/>
          <w:lang w:val="es-ES_tradnl"/>
        </w:rPr>
        <w:t>también incluye fotografías,</w:t>
      </w:r>
      <w:r w:rsidRPr="003C7FB0">
        <w:rPr>
          <w:rFonts w:ascii="Times New Roman" w:hAnsi="Times New Roman" w:cs="Times New Roman"/>
          <w:szCs w:val="24"/>
          <w:lang w:val="es-ES_tradnl"/>
        </w:rPr>
        <w:t xml:space="preserve"> </w:t>
      </w:r>
      <w:r w:rsidR="00AB2EFB" w:rsidRPr="003C7FB0">
        <w:rPr>
          <w:rFonts w:ascii="Times New Roman" w:hAnsi="Times New Roman" w:cs="Times New Roman"/>
          <w:szCs w:val="24"/>
          <w:lang w:val="es-ES_tradnl"/>
        </w:rPr>
        <w:t xml:space="preserve">como la que muestra </w:t>
      </w:r>
      <w:r w:rsidR="0067203E" w:rsidRPr="003C7FB0">
        <w:rPr>
          <w:rFonts w:ascii="Times New Roman" w:hAnsi="Times New Roman" w:cs="Times New Roman"/>
          <w:szCs w:val="24"/>
          <w:lang w:val="es-ES_tradnl"/>
        </w:rPr>
        <w:t xml:space="preserve">a </w:t>
      </w:r>
      <w:r w:rsidR="00AB2EFB" w:rsidRPr="003C7FB0">
        <w:rPr>
          <w:rFonts w:ascii="Times New Roman" w:hAnsi="Times New Roman" w:cs="Times New Roman"/>
          <w:szCs w:val="24"/>
          <w:lang w:val="es-ES_tradnl"/>
        </w:rPr>
        <w:t>las niñas del Liceo del Comercio en una clase de gimnasia</w:t>
      </w:r>
      <w:r w:rsidR="0079506E" w:rsidRPr="003C7FB0">
        <w:rPr>
          <w:rFonts w:ascii="Times New Roman" w:hAnsi="Times New Roman" w:cs="Times New Roman"/>
          <w:szCs w:val="24"/>
          <w:lang w:val="es-ES_tradnl"/>
        </w:rPr>
        <w:t>. Esta foto</w:t>
      </w:r>
      <w:r w:rsidRPr="003C7FB0">
        <w:rPr>
          <w:rFonts w:ascii="Times New Roman" w:hAnsi="Times New Roman" w:cs="Times New Roman"/>
          <w:szCs w:val="24"/>
          <w:lang w:val="es-ES_tradnl"/>
        </w:rPr>
        <w:t xml:space="preserve"> constituye un</w:t>
      </w:r>
      <w:r w:rsidRPr="003C7FB0">
        <w:rPr>
          <w:rFonts w:ascii="Times New Roman" w:hAnsi="Times New Roman" w:cs="Times New Roman"/>
          <w:szCs w:val="24"/>
        </w:rPr>
        <w:t xml:space="preserve"> </w:t>
      </w:r>
      <w:r w:rsidR="00AB2EFB" w:rsidRPr="003C7FB0">
        <w:rPr>
          <w:rFonts w:ascii="Times New Roman" w:hAnsi="Times New Roman" w:cs="Times New Roman"/>
          <w:szCs w:val="24"/>
        </w:rPr>
        <w:t xml:space="preserve">modelo antagónico al de </w:t>
      </w:r>
      <w:r w:rsidR="00AB2EFB" w:rsidRPr="003C7FB0">
        <w:rPr>
          <w:rFonts w:ascii="Times New Roman" w:hAnsi="Times New Roman" w:cs="Times New Roman"/>
          <w:i/>
          <w:szCs w:val="24"/>
        </w:rPr>
        <w:t>Rin Rin:</w:t>
      </w:r>
      <w:r w:rsidR="00AB2EFB" w:rsidRPr="003C7FB0">
        <w:rPr>
          <w:rFonts w:ascii="Times New Roman" w:hAnsi="Times New Roman" w:cs="Times New Roman"/>
          <w:szCs w:val="24"/>
        </w:rPr>
        <w:t xml:space="preserve"> niñas disciplinadas, obedientes, de cuerpos ordenados, simétricos, controlados haciendo parte de una estructura colectiva organizada matemáticamente (Fig</w:t>
      </w:r>
      <w:r w:rsidR="0079506E" w:rsidRPr="003C7FB0">
        <w:rPr>
          <w:rFonts w:ascii="Times New Roman" w:hAnsi="Times New Roman" w:cs="Times New Roman"/>
          <w:szCs w:val="24"/>
        </w:rPr>
        <w:t>.</w:t>
      </w:r>
      <w:r w:rsidR="00AB2EFB" w:rsidRPr="003C7FB0">
        <w:rPr>
          <w:rFonts w:ascii="Times New Roman" w:hAnsi="Times New Roman" w:cs="Times New Roman"/>
          <w:szCs w:val="24"/>
        </w:rPr>
        <w:t xml:space="preserve"> 9). </w:t>
      </w:r>
    </w:p>
    <w:p w14:paraId="1E4D3971" w14:textId="3066E931" w:rsidR="00D32E28" w:rsidRPr="003C7FB0" w:rsidRDefault="00A826AF"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lastRenderedPageBreak/>
        <w:t xml:space="preserve">El poder de las imágenes </w:t>
      </w:r>
      <w:r w:rsidR="00861586" w:rsidRPr="003C7FB0">
        <w:rPr>
          <w:rFonts w:ascii="Times New Roman" w:hAnsi="Times New Roman" w:cs="Times New Roman"/>
          <w:szCs w:val="24"/>
        </w:rPr>
        <w:t xml:space="preserve">en ambas revistas </w:t>
      </w:r>
      <w:r w:rsidR="008C0999" w:rsidRPr="003C7FB0">
        <w:rPr>
          <w:rFonts w:ascii="Times New Roman" w:hAnsi="Times New Roman" w:cs="Times New Roman"/>
          <w:szCs w:val="24"/>
        </w:rPr>
        <w:t>estaba en</w:t>
      </w:r>
      <w:r w:rsidRPr="003C7FB0">
        <w:rPr>
          <w:rFonts w:ascii="Times New Roman" w:hAnsi="Times New Roman" w:cs="Times New Roman"/>
          <w:szCs w:val="24"/>
        </w:rPr>
        <w:t xml:space="preserve"> su potencial </w:t>
      </w:r>
      <w:r w:rsidR="00861586" w:rsidRPr="003C7FB0">
        <w:rPr>
          <w:rFonts w:ascii="Times New Roman" w:hAnsi="Times New Roman" w:cs="Times New Roman"/>
          <w:szCs w:val="24"/>
        </w:rPr>
        <w:t>capacidad</w:t>
      </w:r>
      <w:r w:rsidR="003A1EFF" w:rsidRPr="003C7FB0">
        <w:rPr>
          <w:rFonts w:ascii="Times New Roman" w:hAnsi="Times New Roman" w:cs="Times New Roman"/>
          <w:szCs w:val="24"/>
        </w:rPr>
        <w:t xml:space="preserve"> </w:t>
      </w:r>
      <w:r w:rsidR="00861586" w:rsidRPr="003C7FB0">
        <w:rPr>
          <w:rFonts w:ascii="Times New Roman" w:hAnsi="Times New Roman" w:cs="Times New Roman"/>
          <w:szCs w:val="24"/>
        </w:rPr>
        <w:t xml:space="preserve">de </w:t>
      </w:r>
      <w:r w:rsidRPr="003C7FB0">
        <w:rPr>
          <w:rFonts w:ascii="Times New Roman" w:hAnsi="Times New Roman" w:cs="Times New Roman"/>
          <w:szCs w:val="24"/>
        </w:rPr>
        <w:t>transformación</w:t>
      </w:r>
      <w:r w:rsidR="007E6F1C" w:rsidRPr="003C7FB0">
        <w:rPr>
          <w:rFonts w:ascii="Times New Roman" w:hAnsi="Times New Roman" w:cs="Times New Roman"/>
          <w:szCs w:val="24"/>
        </w:rPr>
        <w:t xml:space="preserve"> o conservación</w:t>
      </w:r>
      <w:r w:rsidRPr="003C7FB0">
        <w:rPr>
          <w:rFonts w:ascii="Times New Roman" w:hAnsi="Times New Roman" w:cs="Times New Roman"/>
          <w:szCs w:val="24"/>
        </w:rPr>
        <w:t xml:space="preserve"> de los hábitos, </w:t>
      </w:r>
      <w:r w:rsidR="007E6F1C" w:rsidRPr="003C7FB0">
        <w:rPr>
          <w:rFonts w:ascii="Times New Roman" w:hAnsi="Times New Roman" w:cs="Times New Roman"/>
          <w:szCs w:val="24"/>
        </w:rPr>
        <w:t xml:space="preserve">las creencias, las </w:t>
      </w:r>
      <w:r w:rsidRPr="003C7FB0">
        <w:rPr>
          <w:rFonts w:ascii="Times New Roman" w:hAnsi="Times New Roman" w:cs="Times New Roman"/>
          <w:szCs w:val="24"/>
        </w:rPr>
        <w:t>costumbres</w:t>
      </w:r>
      <w:r w:rsidR="007E6F1C" w:rsidRPr="003C7FB0">
        <w:rPr>
          <w:rFonts w:ascii="Times New Roman" w:hAnsi="Times New Roman" w:cs="Times New Roman"/>
          <w:szCs w:val="24"/>
        </w:rPr>
        <w:t xml:space="preserve"> y los roles</w:t>
      </w:r>
      <w:r w:rsidRPr="003C7FB0">
        <w:rPr>
          <w:rFonts w:ascii="Times New Roman" w:hAnsi="Times New Roman" w:cs="Times New Roman"/>
          <w:szCs w:val="24"/>
        </w:rPr>
        <w:t xml:space="preserve"> de los c</w:t>
      </w:r>
      <w:r w:rsidR="007E6F1C" w:rsidRPr="003C7FB0">
        <w:rPr>
          <w:rFonts w:ascii="Times New Roman" w:hAnsi="Times New Roman" w:cs="Times New Roman"/>
          <w:szCs w:val="24"/>
        </w:rPr>
        <w:t xml:space="preserve">iudadanos en la esfera privada; </w:t>
      </w:r>
      <w:r w:rsidR="008C0999" w:rsidRPr="003C7FB0">
        <w:rPr>
          <w:rFonts w:ascii="Times New Roman" w:hAnsi="Times New Roman" w:cs="Times New Roman"/>
          <w:szCs w:val="24"/>
        </w:rPr>
        <w:t xml:space="preserve">en </w:t>
      </w:r>
      <w:r w:rsidR="00E3726E" w:rsidRPr="003C7FB0">
        <w:rPr>
          <w:rFonts w:ascii="Times New Roman" w:hAnsi="Times New Roman" w:cs="Times New Roman"/>
          <w:szCs w:val="24"/>
        </w:rPr>
        <w:t>su potencial capacidad</w:t>
      </w:r>
      <w:r w:rsidR="001F6D99" w:rsidRPr="003C7FB0">
        <w:rPr>
          <w:rFonts w:ascii="Times New Roman" w:hAnsi="Times New Roman" w:cs="Times New Roman"/>
          <w:szCs w:val="24"/>
        </w:rPr>
        <w:t xml:space="preserve"> </w:t>
      </w:r>
      <w:r w:rsidR="00E3726E" w:rsidRPr="003C7FB0">
        <w:rPr>
          <w:rFonts w:ascii="Times New Roman" w:hAnsi="Times New Roman" w:cs="Times New Roman"/>
          <w:szCs w:val="24"/>
        </w:rPr>
        <w:t xml:space="preserve">de hacer que los </w:t>
      </w:r>
      <w:r w:rsidR="007217BB" w:rsidRPr="003C7FB0">
        <w:rPr>
          <w:rFonts w:ascii="Times New Roman" w:hAnsi="Times New Roman" w:cs="Times New Roman"/>
          <w:szCs w:val="24"/>
        </w:rPr>
        <w:t>valores</w:t>
      </w:r>
      <w:r w:rsidR="007E6F1C" w:rsidRPr="003C7FB0">
        <w:rPr>
          <w:rFonts w:ascii="Times New Roman" w:hAnsi="Times New Roman" w:cs="Times New Roman"/>
          <w:szCs w:val="24"/>
        </w:rPr>
        <w:t xml:space="preserve"> nuevos o tradicionales</w:t>
      </w:r>
      <w:r w:rsidR="00E3726E" w:rsidRPr="003C7FB0">
        <w:rPr>
          <w:rFonts w:ascii="Times New Roman" w:hAnsi="Times New Roman" w:cs="Times New Roman"/>
          <w:szCs w:val="24"/>
        </w:rPr>
        <w:t xml:space="preserve"> terminaran </w:t>
      </w:r>
      <w:r w:rsidR="00E4328A" w:rsidRPr="003C7FB0">
        <w:rPr>
          <w:rFonts w:ascii="Times New Roman" w:hAnsi="Times New Roman" w:cs="Times New Roman"/>
          <w:szCs w:val="24"/>
        </w:rPr>
        <w:t>encarnándose en los cuerpos de los ciudadanos.</w:t>
      </w:r>
    </w:p>
    <w:p w14:paraId="3FCF05C8" w14:textId="1535A3DA" w:rsidR="00616907" w:rsidRPr="003C7FB0" w:rsidRDefault="001F6D99" w:rsidP="003C7FB0">
      <w:pPr>
        <w:spacing w:line="360" w:lineRule="auto"/>
        <w:jc w:val="both"/>
        <w:rPr>
          <w:rFonts w:ascii="Times New Roman" w:hAnsi="Times New Roman" w:cs="Times New Roman"/>
          <w:szCs w:val="24"/>
        </w:rPr>
      </w:pPr>
      <w:r w:rsidRPr="003C7FB0">
        <w:rPr>
          <w:rFonts w:ascii="Times New Roman" w:hAnsi="Times New Roman" w:cs="Times New Roman"/>
          <w:noProof/>
          <w:szCs w:val="24"/>
          <w:lang w:eastAsia="es-CO"/>
        </w:rPr>
        <w:drawing>
          <wp:inline distT="0" distB="0" distL="0" distR="0" wp14:anchorId="421B95F2" wp14:editId="37543F0E">
            <wp:extent cx="3882602" cy="2438308"/>
            <wp:effectExtent l="0" t="0" r="381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umnas ejercitan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83354" cy="2438780"/>
                    </a:xfrm>
                    <a:prstGeom prst="rect">
                      <a:avLst/>
                    </a:prstGeom>
                  </pic:spPr>
                </pic:pic>
              </a:graphicData>
            </a:graphic>
          </wp:inline>
        </w:drawing>
      </w:r>
    </w:p>
    <w:p w14:paraId="041DA539" w14:textId="71DF4162" w:rsidR="00616907" w:rsidRPr="003C7FB0" w:rsidRDefault="00A73E8D" w:rsidP="003C7FB0">
      <w:pPr>
        <w:spacing w:line="360" w:lineRule="auto"/>
        <w:jc w:val="both"/>
        <w:rPr>
          <w:rFonts w:ascii="Times New Roman" w:hAnsi="Times New Roman" w:cs="Times New Roman"/>
          <w:szCs w:val="24"/>
        </w:rPr>
      </w:pPr>
      <w:r w:rsidRPr="003C7FB0">
        <w:rPr>
          <w:rFonts w:ascii="Times New Roman" w:hAnsi="Times New Roman" w:cs="Times New Roman"/>
          <w:b/>
          <w:szCs w:val="24"/>
        </w:rPr>
        <w:t>Figura 9</w:t>
      </w:r>
      <w:r w:rsidR="00616907" w:rsidRPr="003C7FB0">
        <w:rPr>
          <w:rFonts w:ascii="Times New Roman" w:hAnsi="Times New Roman" w:cs="Times New Roman"/>
          <w:szCs w:val="24"/>
        </w:rPr>
        <w:t xml:space="preserve">. </w:t>
      </w:r>
      <w:r w:rsidR="00176BA5" w:rsidRPr="003C7FB0">
        <w:rPr>
          <w:rFonts w:ascii="Times New Roman" w:hAnsi="Times New Roman" w:cs="Times New Roman"/>
          <w:i/>
          <w:iCs/>
          <w:szCs w:val="24"/>
          <w:lang w:val="es-ES"/>
        </w:rPr>
        <w:t xml:space="preserve">Niñas en clase de gimnasia. Chanchito, revista ilustrada para niños (1933, </w:t>
      </w:r>
      <w:r w:rsidR="00176BA5" w:rsidRPr="003C7FB0">
        <w:rPr>
          <w:rFonts w:ascii="Times New Roman" w:hAnsi="Times New Roman" w:cs="Times New Roman"/>
          <w:i/>
          <w:iCs/>
          <w:szCs w:val="24"/>
          <w:lang w:val="es-ES_tradnl"/>
        </w:rPr>
        <w:t>agosto 24</w:t>
      </w:r>
      <w:r w:rsidR="00176BA5" w:rsidRPr="003C7FB0">
        <w:rPr>
          <w:rFonts w:ascii="Times New Roman" w:hAnsi="Times New Roman" w:cs="Times New Roman"/>
          <w:i/>
          <w:iCs/>
          <w:szCs w:val="24"/>
          <w:lang w:val="es-ES"/>
        </w:rPr>
        <w:t>), I</w:t>
      </w:r>
      <w:r w:rsidR="00977862">
        <w:rPr>
          <w:rFonts w:ascii="Times New Roman" w:hAnsi="Times New Roman" w:cs="Times New Roman"/>
          <w:i/>
          <w:iCs/>
          <w:szCs w:val="24"/>
          <w:lang w:val="es-ES"/>
        </w:rPr>
        <w:t xml:space="preserve"> </w:t>
      </w:r>
      <w:r w:rsidR="00176BA5" w:rsidRPr="003C7FB0">
        <w:rPr>
          <w:rFonts w:ascii="Times New Roman" w:hAnsi="Times New Roman" w:cs="Times New Roman"/>
          <w:i/>
          <w:iCs/>
          <w:szCs w:val="24"/>
          <w:lang w:val="es-ES"/>
        </w:rPr>
        <w:t>(8)</w:t>
      </w:r>
      <w:r w:rsidR="00176BA5" w:rsidRPr="003C7FB0">
        <w:rPr>
          <w:rFonts w:ascii="Times New Roman" w:hAnsi="Times New Roman" w:cs="Times New Roman"/>
          <w:i/>
          <w:iCs/>
          <w:szCs w:val="24"/>
          <w:lang w:val="es-ES_tradnl"/>
        </w:rPr>
        <w:t>, p. 14</w:t>
      </w:r>
      <w:r w:rsidR="00176BA5" w:rsidRPr="003C7FB0">
        <w:rPr>
          <w:rFonts w:ascii="Times New Roman" w:hAnsi="Times New Roman" w:cs="Times New Roman"/>
          <w:i/>
          <w:iCs/>
          <w:szCs w:val="24"/>
          <w:lang w:val="es-ES"/>
        </w:rPr>
        <w:t>.</w:t>
      </w:r>
    </w:p>
    <w:p w14:paraId="593C8E94" w14:textId="77777777" w:rsidR="00176BA5" w:rsidRPr="003C7FB0" w:rsidRDefault="00176BA5" w:rsidP="003C7FB0">
      <w:pPr>
        <w:spacing w:line="360" w:lineRule="auto"/>
        <w:jc w:val="both"/>
        <w:rPr>
          <w:rFonts w:ascii="Times New Roman" w:hAnsi="Times New Roman" w:cs="Times New Roman"/>
          <w:szCs w:val="24"/>
        </w:rPr>
      </w:pPr>
    </w:p>
    <w:p w14:paraId="51E33213" w14:textId="4CF829DC" w:rsidR="00CE7120" w:rsidRPr="003C7FB0" w:rsidRDefault="00246B6B"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Las imágenes de </w:t>
      </w:r>
      <w:r w:rsidRPr="003C7FB0">
        <w:rPr>
          <w:rFonts w:ascii="Times New Roman" w:hAnsi="Times New Roman" w:cs="Times New Roman"/>
          <w:i/>
          <w:szCs w:val="24"/>
        </w:rPr>
        <w:t>Rin Rin</w:t>
      </w:r>
      <w:r w:rsidRPr="003C7FB0">
        <w:rPr>
          <w:rFonts w:ascii="Times New Roman" w:hAnsi="Times New Roman" w:cs="Times New Roman"/>
          <w:szCs w:val="24"/>
        </w:rPr>
        <w:t xml:space="preserve"> no s</w:t>
      </w:r>
      <w:r w:rsidR="00317574" w:rsidRPr="003C7FB0">
        <w:rPr>
          <w:rFonts w:ascii="Times New Roman" w:hAnsi="Times New Roman" w:cs="Times New Roman"/>
          <w:szCs w:val="24"/>
        </w:rPr>
        <w:t>o</w:t>
      </w:r>
      <w:r w:rsidRPr="003C7FB0">
        <w:rPr>
          <w:rFonts w:ascii="Times New Roman" w:hAnsi="Times New Roman" w:cs="Times New Roman"/>
          <w:szCs w:val="24"/>
        </w:rPr>
        <w:t xml:space="preserve">lo desbordaron los </w:t>
      </w:r>
      <w:r w:rsidR="006D3EA1" w:rsidRPr="003C7FB0">
        <w:rPr>
          <w:rFonts w:ascii="Times New Roman" w:hAnsi="Times New Roman" w:cs="Times New Roman"/>
          <w:szCs w:val="24"/>
        </w:rPr>
        <w:t>textos,</w:t>
      </w:r>
      <w:r w:rsidRPr="003C7FB0">
        <w:rPr>
          <w:rFonts w:ascii="Times New Roman" w:hAnsi="Times New Roman" w:cs="Times New Roman"/>
          <w:szCs w:val="24"/>
        </w:rPr>
        <w:t xml:space="preserve"> sino que además desplegaron todo un discurso </w:t>
      </w:r>
      <w:r w:rsidR="00B9273D" w:rsidRPr="003C7FB0">
        <w:rPr>
          <w:rFonts w:ascii="Times New Roman" w:hAnsi="Times New Roman" w:cs="Times New Roman"/>
          <w:szCs w:val="24"/>
        </w:rPr>
        <w:t>tácito visual que se oponía al conservadurismo y la moralidad católica</w:t>
      </w:r>
      <w:r w:rsidR="00E93322" w:rsidRPr="003C7FB0">
        <w:rPr>
          <w:rFonts w:ascii="Times New Roman" w:hAnsi="Times New Roman" w:cs="Times New Roman"/>
          <w:szCs w:val="24"/>
        </w:rPr>
        <w:t xml:space="preserve"> presente en </w:t>
      </w:r>
      <w:r w:rsidR="001D1C7E" w:rsidRPr="003C7FB0">
        <w:rPr>
          <w:rFonts w:ascii="Times New Roman" w:hAnsi="Times New Roman" w:cs="Times New Roman"/>
          <w:i/>
          <w:szCs w:val="24"/>
        </w:rPr>
        <w:t>Chanchito</w:t>
      </w:r>
      <w:r w:rsidR="00E93322" w:rsidRPr="003C7FB0">
        <w:rPr>
          <w:rFonts w:ascii="Times New Roman" w:hAnsi="Times New Roman" w:cs="Times New Roman"/>
          <w:szCs w:val="24"/>
        </w:rPr>
        <w:t xml:space="preserve"> con las imágenes de las niñas europeas con faldas largas, </w:t>
      </w:r>
      <w:r w:rsidR="00317574" w:rsidRPr="003C7FB0">
        <w:rPr>
          <w:rFonts w:ascii="Times New Roman" w:hAnsi="Times New Roman" w:cs="Times New Roman"/>
          <w:szCs w:val="24"/>
        </w:rPr>
        <w:t xml:space="preserve">de </w:t>
      </w:r>
      <w:r w:rsidR="00E93322" w:rsidRPr="003C7FB0">
        <w:rPr>
          <w:rFonts w:ascii="Times New Roman" w:hAnsi="Times New Roman" w:cs="Times New Roman"/>
          <w:szCs w:val="24"/>
        </w:rPr>
        <w:t>niñas infantilizadas, redonditas, tiernas e inocentes</w:t>
      </w:r>
      <w:r w:rsidR="00CE7120" w:rsidRPr="003C7FB0">
        <w:rPr>
          <w:rFonts w:ascii="Times New Roman" w:hAnsi="Times New Roman" w:cs="Times New Roman"/>
          <w:szCs w:val="24"/>
        </w:rPr>
        <w:t xml:space="preserve"> (</w:t>
      </w:r>
      <w:r w:rsidR="002959DF" w:rsidRPr="003C7FB0">
        <w:rPr>
          <w:rFonts w:ascii="Times New Roman" w:hAnsi="Times New Roman" w:cs="Times New Roman"/>
          <w:szCs w:val="24"/>
        </w:rPr>
        <w:t>Fig</w:t>
      </w:r>
      <w:r w:rsidR="00317574" w:rsidRPr="003C7FB0">
        <w:rPr>
          <w:rFonts w:ascii="Times New Roman" w:hAnsi="Times New Roman" w:cs="Times New Roman"/>
          <w:szCs w:val="24"/>
        </w:rPr>
        <w:t>s.</w:t>
      </w:r>
      <w:r w:rsidR="002959DF" w:rsidRPr="003C7FB0">
        <w:rPr>
          <w:rFonts w:ascii="Times New Roman" w:hAnsi="Times New Roman" w:cs="Times New Roman"/>
          <w:szCs w:val="24"/>
        </w:rPr>
        <w:t xml:space="preserve"> 1 y 2</w:t>
      </w:r>
      <w:r w:rsidR="00CE7120" w:rsidRPr="003C7FB0">
        <w:rPr>
          <w:rFonts w:ascii="Times New Roman" w:hAnsi="Times New Roman" w:cs="Times New Roman"/>
          <w:szCs w:val="24"/>
        </w:rPr>
        <w:t>)</w:t>
      </w:r>
      <w:r w:rsidR="00CB1366" w:rsidRPr="003C7FB0">
        <w:rPr>
          <w:rFonts w:ascii="Times New Roman" w:hAnsi="Times New Roman" w:cs="Times New Roman"/>
          <w:szCs w:val="24"/>
        </w:rPr>
        <w:t xml:space="preserve"> o </w:t>
      </w:r>
      <w:r w:rsidR="005548A7" w:rsidRPr="003C7FB0">
        <w:rPr>
          <w:rFonts w:ascii="Times New Roman" w:hAnsi="Times New Roman" w:cs="Times New Roman"/>
          <w:szCs w:val="24"/>
        </w:rPr>
        <w:t>de</w:t>
      </w:r>
      <w:r w:rsidR="00317574" w:rsidRPr="003C7FB0">
        <w:rPr>
          <w:rFonts w:ascii="Times New Roman" w:hAnsi="Times New Roman" w:cs="Times New Roman"/>
          <w:szCs w:val="24"/>
        </w:rPr>
        <w:t xml:space="preserve"> </w:t>
      </w:r>
      <w:r w:rsidR="00CB1366" w:rsidRPr="003C7FB0">
        <w:rPr>
          <w:rFonts w:ascii="Times New Roman" w:hAnsi="Times New Roman" w:cs="Times New Roman"/>
          <w:szCs w:val="24"/>
        </w:rPr>
        <w:t xml:space="preserve">la rigidez corporal </w:t>
      </w:r>
      <w:r w:rsidR="005548A7" w:rsidRPr="003C7FB0">
        <w:rPr>
          <w:rFonts w:ascii="Times New Roman" w:hAnsi="Times New Roman" w:cs="Times New Roman"/>
          <w:szCs w:val="24"/>
        </w:rPr>
        <w:t>de</w:t>
      </w:r>
      <w:r w:rsidR="00CB1366" w:rsidRPr="003C7FB0">
        <w:rPr>
          <w:rFonts w:ascii="Times New Roman" w:hAnsi="Times New Roman" w:cs="Times New Roman"/>
          <w:szCs w:val="24"/>
        </w:rPr>
        <w:t xml:space="preserve"> las alumnas </w:t>
      </w:r>
      <w:r w:rsidR="005548A7" w:rsidRPr="003C7FB0">
        <w:rPr>
          <w:rFonts w:ascii="Times New Roman" w:hAnsi="Times New Roman" w:cs="Times New Roman"/>
          <w:szCs w:val="24"/>
        </w:rPr>
        <w:t xml:space="preserve">que se ejercitan </w:t>
      </w:r>
      <w:r w:rsidR="00CB1366" w:rsidRPr="003C7FB0">
        <w:rPr>
          <w:rFonts w:ascii="Times New Roman" w:hAnsi="Times New Roman" w:cs="Times New Roman"/>
          <w:szCs w:val="24"/>
        </w:rPr>
        <w:t>en la escuela (Fig</w:t>
      </w:r>
      <w:r w:rsidR="00FE1993" w:rsidRPr="003C7FB0">
        <w:rPr>
          <w:rFonts w:ascii="Times New Roman" w:hAnsi="Times New Roman" w:cs="Times New Roman"/>
          <w:szCs w:val="24"/>
        </w:rPr>
        <w:t>.</w:t>
      </w:r>
      <w:r w:rsidR="00CB1366" w:rsidRPr="003C7FB0">
        <w:rPr>
          <w:rFonts w:ascii="Times New Roman" w:hAnsi="Times New Roman" w:cs="Times New Roman"/>
          <w:szCs w:val="24"/>
        </w:rPr>
        <w:t xml:space="preserve"> </w:t>
      </w:r>
      <w:r w:rsidR="002959DF" w:rsidRPr="003C7FB0">
        <w:rPr>
          <w:rFonts w:ascii="Times New Roman" w:hAnsi="Times New Roman" w:cs="Times New Roman"/>
          <w:szCs w:val="24"/>
        </w:rPr>
        <w:t>9</w:t>
      </w:r>
      <w:r w:rsidR="001D1C7E" w:rsidRPr="003C7FB0">
        <w:rPr>
          <w:rFonts w:ascii="Times New Roman" w:hAnsi="Times New Roman" w:cs="Times New Roman"/>
          <w:szCs w:val="24"/>
        </w:rPr>
        <w:t xml:space="preserve">). </w:t>
      </w:r>
      <w:r w:rsidR="00FE1993" w:rsidRPr="003C7FB0">
        <w:rPr>
          <w:rFonts w:ascii="Times New Roman" w:hAnsi="Times New Roman" w:cs="Times New Roman"/>
          <w:szCs w:val="24"/>
        </w:rPr>
        <w:t xml:space="preserve">A estas </w:t>
      </w:r>
      <w:r w:rsidR="00E93322" w:rsidRPr="003C7FB0">
        <w:rPr>
          <w:rFonts w:ascii="Times New Roman" w:hAnsi="Times New Roman" w:cs="Times New Roman"/>
          <w:szCs w:val="24"/>
        </w:rPr>
        <w:t>im</w:t>
      </w:r>
      <w:r w:rsidR="00DE105E" w:rsidRPr="003C7FB0">
        <w:rPr>
          <w:rFonts w:ascii="Times New Roman" w:hAnsi="Times New Roman" w:cs="Times New Roman"/>
          <w:szCs w:val="24"/>
        </w:rPr>
        <w:t>ágenes</w:t>
      </w:r>
      <w:r w:rsidR="00E93322" w:rsidRPr="003C7FB0">
        <w:rPr>
          <w:rFonts w:ascii="Times New Roman" w:hAnsi="Times New Roman" w:cs="Times New Roman"/>
          <w:szCs w:val="24"/>
        </w:rPr>
        <w:t xml:space="preserve"> </w:t>
      </w:r>
      <w:r w:rsidR="00FE1993" w:rsidRPr="003C7FB0">
        <w:rPr>
          <w:rFonts w:ascii="Times New Roman" w:hAnsi="Times New Roman" w:cs="Times New Roman"/>
          <w:szCs w:val="24"/>
        </w:rPr>
        <w:t xml:space="preserve">se opusieron las </w:t>
      </w:r>
      <w:r w:rsidR="00E93322" w:rsidRPr="003C7FB0">
        <w:rPr>
          <w:rFonts w:ascii="Times New Roman" w:hAnsi="Times New Roman" w:cs="Times New Roman"/>
          <w:szCs w:val="24"/>
        </w:rPr>
        <w:t>de</w:t>
      </w:r>
      <w:r w:rsidR="00E93322" w:rsidRPr="003C7FB0">
        <w:rPr>
          <w:rFonts w:ascii="Times New Roman" w:hAnsi="Times New Roman" w:cs="Times New Roman"/>
          <w:i/>
          <w:szCs w:val="24"/>
        </w:rPr>
        <w:t xml:space="preserve"> Rin Rin</w:t>
      </w:r>
      <w:r w:rsidR="00FE1993" w:rsidRPr="003C7FB0">
        <w:rPr>
          <w:rFonts w:ascii="Times New Roman" w:hAnsi="Times New Roman" w:cs="Times New Roman"/>
          <w:i/>
          <w:szCs w:val="24"/>
        </w:rPr>
        <w:t xml:space="preserve">, </w:t>
      </w:r>
      <w:r w:rsidR="00FE1993" w:rsidRPr="003C7FB0">
        <w:rPr>
          <w:rFonts w:ascii="Times New Roman" w:hAnsi="Times New Roman" w:cs="Times New Roman"/>
          <w:szCs w:val="24"/>
        </w:rPr>
        <w:t>al mostrar</w:t>
      </w:r>
      <w:r w:rsidR="003A1EFF" w:rsidRPr="003C7FB0">
        <w:rPr>
          <w:rFonts w:ascii="Times New Roman" w:hAnsi="Times New Roman" w:cs="Times New Roman"/>
          <w:i/>
          <w:szCs w:val="24"/>
        </w:rPr>
        <w:t xml:space="preserve"> </w:t>
      </w:r>
      <w:r w:rsidR="00DE105E" w:rsidRPr="003C7FB0">
        <w:rPr>
          <w:rFonts w:ascii="Times New Roman" w:hAnsi="Times New Roman" w:cs="Times New Roman"/>
          <w:szCs w:val="24"/>
        </w:rPr>
        <w:t>mujeres disfrutando de sus ratos de ocio (Fig</w:t>
      </w:r>
      <w:r w:rsidR="00FE1993" w:rsidRPr="003C7FB0">
        <w:rPr>
          <w:rFonts w:ascii="Times New Roman" w:hAnsi="Times New Roman" w:cs="Times New Roman"/>
          <w:szCs w:val="24"/>
        </w:rPr>
        <w:t>.</w:t>
      </w:r>
      <w:r w:rsidR="002959DF" w:rsidRPr="003C7FB0">
        <w:rPr>
          <w:rFonts w:ascii="Times New Roman" w:hAnsi="Times New Roman" w:cs="Times New Roman"/>
          <w:szCs w:val="24"/>
        </w:rPr>
        <w:t xml:space="preserve"> 6</w:t>
      </w:r>
      <w:r w:rsidR="00DE105E" w:rsidRPr="003C7FB0">
        <w:rPr>
          <w:rFonts w:ascii="Times New Roman" w:hAnsi="Times New Roman" w:cs="Times New Roman"/>
          <w:szCs w:val="24"/>
        </w:rPr>
        <w:t xml:space="preserve">), </w:t>
      </w:r>
      <w:r w:rsidR="00E960C2" w:rsidRPr="003C7FB0">
        <w:rPr>
          <w:rFonts w:ascii="Times New Roman" w:hAnsi="Times New Roman" w:cs="Times New Roman"/>
          <w:szCs w:val="24"/>
        </w:rPr>
        <w:t>muchachos bañándose</w:t>
      </w:r>
      <w:r w:rsidR="00FE1993" w:rsidRPr="003C7FB0">
        <w:rPr>
          <w:rFonts w:ascii="Times New Roman" w:hAnsi="Times New Roman" w:cs="Times New Roman"/>
          <w:szCs w:val="24"/>
        </w:rPr>
        <w:t>,</w:t>
      </w:r>
      <w:r w:rsidR="00E960C2" w:rsidRPr="003C7FB0">
        <w:rPr>
          <w:rFonts w:ascii="Times New Roman" w:hAnsi="Times New Roman" w:cs="Times New Roman"/>
          <w:szCs w:val="24"/>
        </w:rPr>
        <w:t xml:space="preserve"> llenos de placer y bienestar físico </w:t>
      </w:r>
      <w:r w:rsidR="002959DF" w:rsidRPr="003C7FB0">
        <w:rPr>
          <w:rFonts w:ascii="Times New Roman" w:hAnsi="Times New Roman" w:cs="Times New Roman"/>
          <w:szCs w:val="24"/>
        </w:rPr>
        <w:t>(</w:t>
      </w:r>
      <w:r w:rsidR="00FE1993" w:rsidRPr="003C7FB0">
        <w:rPr>
          <w:rFonts w:ascii="Times New Roman" w:hAnsi="Times New Roman" w:cs="Times New Roman"/>
          <w:szCs w:val="24"/>
        </w:rPr>
        <w:t xml:space="preserve">Fig. </w:t>
      </w:r>
      <w:r w:rsidR="002959DF" w:rsidRPr="003C7FB0">
        <w:rPr>
          <w:rFonts w:ascii="Times New Roman" w:hAnsi="Times New Roman" w:cs="Times New Roman"/>
          <w:szCs w:val="24"/>
        </w:rPr>
        <w:t>8</w:t>
      </w:r>
      <w:r w:rsidR="00E960C2" w:rsidRPr="003C7FB0">
        <w:rPr>
          <w:rFonts w:ascii="Times New Roman" w:hAnsi="Times New Roman" w:cs="Times New Roman"/>
          <w:szCs w:val="24"/>
        </w:rPr>
        <w:t>), cuerpos sensuales</w:t>
      </w:r>
      <w:r w:rsidR="00FE1993" w:rsidRPr="003C7FB0">
        <w:rPr>
          <w:rFonts w:ascii="Times New Roman" w:hAnsi="Times New Roman" w:cs="Times New Roman"/>
          <w:szCs w:val="24"/>
        </w:rPr>
        <w:t xml:space="preserve"> o </w:t>
      </w:r>
      <w:r w:rsidR="00E960C2" w:rsidRPr="003C7FB0">
        <w:rPr>
          <w:rFonts w:ascii="Times New Roman" w:hAnsi="Times New Roman" w:cs="Times New Roman"/>
          <w:szCs w:val="24"/>
        </w:rPr>
        <w:t xml:space="preserve">niñas leyendo </w:t>
      </w:r>
      <w:r w:rsidR="001B187B" w:rsidRPr="003C7FB0">
        <w:rPr>
          <w:rFonts w:ascii="Times New Roman" w:hAnsi="Times New Roman" w:cs="Times New Roman"/>
          <w:szCs w:val="24"/>
        </w:rPr>
        <w:t xml:space="preserve">en falda corta </w:t>
      </w:r>
      <w:r w:rsidR="00E960C2" w:rsidRPr="003C7FB0">
        <w:rPr>
          <w:rFonts w:ascii="Times New Roman" w:hAnsi="Times New Roman" w:cs="Times New Roman"/>
          <w:szCs w:val="24"/>
        </w:rPr>
        <w:t xml:space="preserve">para instruirse </w:t>
      </w:r>
      <w:r w:rsidR="001B187B" w:rsidRPr="003C7FB0">
        <w:rPr>
          <w:rFonts w:ascii="Times New Roman" w:hAnsi="Times New Roman" w:cs="Times New Roman"/>
          <w:szCs w:val="24"/>
        </w:rPr>
        <w:t xml:space="preserve">y poder ser futuras </w:t>
      </w:r>
      <w:r w:rsidR="00FE1993" w:rsidRPr="003C7FB0">
        <w:rPr>
          <w:rFonts w:ascii="Times New Roman" w:hAnsi="Times New Roman" w:cs="Times New Roman"/>
          <w:szCs w:val="24"/>
        </w:rPr>
        <w:t xml:space="preserve">madres </w:t>
      </w:r>
      <w:r w:rsidR="001B187B" w:rsidRPr="003C7FB0">
        <w:rPr>
          <w:rFonts w:ascii="Times New Roman" w:hAnsi="Times New Roman" w:cs="Times New Roman"/>
          <w:szCs w:val="24"/>
        </w:rPr>
        <w:t>comprometidas</w:t>
      </w:r>
      <w:r w:rsidR="00C937B3" w:rsidRPr="003C7FB0">
        <w:rPr>
          <w:rFonts w:ascii="Times New Roman" w:hAnsi="Times New Roman" w:cs="Times New Roman"/>
          <w:szCs w:val="24"/>
        </w:rPr>
        <w:t xml:space="preserve"> con la educación de sus hijos</w:t>
      </w:r>
      <w:r w:rsidR="00FE1993" w:rsidRPr="003C7FB0">
        <w:rPr>
          <w:rFonts w:ascii="Times New Roman" w:hAnsi="Times New Roman" w:cs="Times New Roman"/>
          <w:szCs w:val="24"/>
        </w:rPr>
        <w:t>,</w:t>
      </w:r>
      <w:r w:rsidR="00C937B3" w:rsidRPr="003C7FB0">
        <w:rPr>
          <w:rFonts w:ascii="Times New Roman" w:hAnsi="Times New Roman" w:cs="Times New Roman"/>
          <w:szCs w:val="24"/>
        </w:rPr>
        <w:t xml:space="preserve"> </w:t>
      </w:r>
      <w:r w:rsidR="00930D6F" w:rsidRPr="003C7FB0">
        <w:rPr>
          <w:rFonts w:ascii="Times New Roman" w:hAnsi="Times New Roman" w:cs="Times New Roman"/>
          <w:szCs w:val="24"/>
        </w:rPr>
        <w:t>desde el conocimiento y no desde la superstición</w:t>
      </w:r>
      <w:r w:rsidR="003A1EFF" w:rsidRPr="003C7FB0">
        <w:rPr>
          <w:rFonts w:ascii="Times New Roman" w:hAnsi="Times New Roman" w:cs="Times New Roman"/>
          <w:szCs w:val="24"/>
        </w:rPr>
        <w:t xml:space="preserve"> </w:t>
      </w:r>
      <w:r w:rsidR="00C937B3" w:rsidRPr="003C7FB0">
        <w:rPr>
          <w:rFonts w:ascii="Times New Roman" w:hAnsi="Times New Roman" w:cs="Times New Roman"/>
          <w:szCs w:val="24"/>
        </w:rPr>
        <w:t>(</w:t>
      </w:r>
      <w:r w:rsidR="004F54C0" w:rsidRPr="003C7FB0">
        <w:rPr>
          <w:rFonts w:ascii="Times New Roman" w:hAnsi="Times New Roman" w:cs="Times New Roman"/>
          <w:szCs w:val="24"/>
        </w:rPr>
        <w:t>Fig</w:t>
      </w:r>
      <w:r w:rsidR="00FE1993" w:rsidRPr="003C7FB0">
        <w:rPr>
          <w:rFonts w:ascii="Times New Roman" w:hAnsi="Times New Roman" w:cs="Times New Roman"/>
          <w:szCs w:val="24"/>
        </w:rPr>
        <w:t>.</w:t>
      </w:r>
      <w:r w:rsidR="002959DF" w:rsidRPr="003C7FB0">
        <w:rPr>
          <w:rFonts w:ascii="Times New Roman" w:hAnsi="Times New Roman" w:cs="Times New Roman"/>
          <w:szCs w:val="24"/>
        </w:rPr>
        <w:t xml:space="preserve"> 7</w:t>
      </w:r>
      <w:r w:rsidR="00BD2B05" w:rsidRPr="003C7FB0">
        <w:rPr>
          <w:rFonts w:ascii="Times New Roman" w:hAnsi="Times New Roman" w:cs="Times New Roman"/>
          <w:szCs w:val="24"/>
        </w:rPr>
        <w:t>).</w:t>
      </w:r>
    </w:p>
    <w:p w14:paraId="770C6D83" w14:textId="77777777" w:rsidR="001D1C7E" w:rsidRPr="003C7FB0" w:rsidRDefault="001D1C7E" w:rsidP="003C7FB0">
      <w:pPr>
        <w:spacing w:line="360" w:lineRule="auto"/>
        <w:jc w:val="both"/>
        <w:rPr>
          <w:rFonts w:ascii="Times New Roman" w:hAnsi="Times New Roman" w:cs="Times New Roman"/>
          <w:szCs w:val="24"/>
        </w:rPr>
      </w:pPr>
    </w:p>
    <w:p w14:paraId="1404D9C0" w14:textId="479EDEA0" w:rsidR="00931E11" w:rsidRPr="003C7FB0" w:rsidRDefault="001D1C7E" w:rsidP="003C7FB0">
      <w:pPr>
        <w:pStyle w:val="Ttulo3"/>
        <w:spacing w:line="360" w:lineRule="auto"/>
        <w:rPr>
          <w:rFonts w:ascii="Times New Roman" w:hAnsi="Times New Roman" w:cs="Times New Roman"/>
          <w:color w:val="auto"/>
          <w:szCs w:val="24"/>
        </w:rPr>
      </w:pPr>
      <w:bookmarkStart w:id="11" w:name="_Toc360394977"/>
      <w:r w:rsidRPr="003C7FB0">
        <w:rPr>
          <w:rFonts w:ascii="Times New Roman" w:hAnsi="Times New Roman" w:cs="Times New Roman"/>
          <w:color w:val="auto"/>
          <w:szCs w:val="24"/>
        </w:rPr>
        <w:lastRenderedPageBreak/>
        <w:t>Las portadas</w:t>
      </w:r>
      <w:bookmarkEnd w:id="11"/>
    </w:p>
    <w:p w14:paraId="53877F98" w14:textId="59F1FB86" w:rsidR="00CD5AAB" w:rsidRPr="003C7FB0" w:rsidRDefault="00931E11"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Las portadas de</w:t>
      </w:r>
      <w:r w:rsidR="00AC3DC1" w:rsidRPr="003C7FB0">
        <w:rPr>
          <w:rFonts w:ascii="Times New Roman" w:hAnsi="Times New Roman" w:cs="Times New Roman"/>
          <w:szCs w:val="24"/>
        </w:rPr>
        <w:t xml:space="preserve"> </w:t>
      </w:r>
      <w:r w:rsidR="00AC3DC1" w:rsidRPr="003C7FB0">
        <w:rPr>
          <w:rFonts w:ascii="Times New Roman" w:hAnsi="Times New Roman" w:cs="Times New Roman"/>
          <w:i/>
          <w:szCs w:val="24"/>
        </w:rPr>
        <w:t>Rin Rin</w:t>
      </w:r>
      <w:r w:rsidRPr="003C7FB0">
        <w:rPr>
          <w:rFonts w:ascii="Times New Roman" w:hAnsi="Times New Roman" w:cs="Times New Roman"/>
          <w:szCs w:val="24"/>
        </w:rPr>
        <w:t xml:space="preserve"> muestran </w:t>
      </w:r>
      <w:r w:rsidR="00E93322" w:rsidRPr="003C7FB0">
        <w:rPr>
          <w:rFonts w:ascii="Times New Roman" w:hAnsi="Times New Roman" w:cs="Times New Roman"/>
          <w:szCs w:val="24"/>
        </w:rPr>
        <w:t xml:space="preserve">la </w:t>
      </w:r>
      <w:r w:rsidRPr="003C7FB0">
        <w:rPr>
          <w:rFonts w:ascii="Times New Roman" w:hAnsi="Times New Roman" w:cs="Times New Roman"/>
          <w:szCs w:val="24"/>
        </w:rPr>
        <w:t>curiosa convergencia (</w:t>
      </w:r>
      <w:r w:rsidR="00C81919" w:rsidRPr="003C7FB0">
        <w:rPr>
          <w:rFonts w:ascii="Times New Roman" w:hAnsi="Times New Roman" w:cs="Times New Roman"/>
          <w:szCs w:val="24"/>
        </w:rPr>
        <w:t xml:space="preserve">Fig. </w:t>
      </w:r>
      <w:r w:rsidR="006C3981" w:rsidRPr="003C7FB0">
        <w:rPr>
          <w:rFonts w:ascii="Times New Roman" w:hAnsi="Times New Roman" w:cs="Times New Roman"/>
          <w:szCs w:val="24"/>
        </w:rPr>
        <w:t>10</w:t>
      </w:r>
      <w:r w:rsidRPr="003C7FB0">
        <w:rPr>
          <w:rFonts w:ascii="Times New Roman" w:hAnsi="Times New Roman" w:cs="Times New Roman"/>
          <w:szCs w:val="24"/>
        </w:rPr>
        <w:t>)</w:t>
      </w:r>
      <w:r w:rsidR="00E93322" w:rsidRPr="003C7FB0">
        <w:rPr>
          <w:rFonts w:ascii="Times New Roman" w:hAnsi="Times New Roman" w:cs="Times New Roman"/>
          <w:szCs w:val="24"/>
        </w:rPr>
        <w:t xml:space="preserve"> entre </w:t>
      </w:r>
      <w:r w:rsidR="005945DD" w:rsidRPr="003C7FB0">
        <w:rPr>
          <w:rFonts w:ascii="Times New Roman" w:hAnsi="Times New Roman" w:cs="Times New Roman"/>
          <w:szCs w:val="24"/>
        </w:rPr>
        <w:t xml:space="preserve">tradición clásica </w:t>
      </w:r>
      <w:r w:rsidR="00E93322" w:rsidRPr="003C7FB0">
        <w:rPr>
          <w:rFonts w:ascii="Times New Roman" w:hAnsi="Times New Roman" w:cs="Times New Roman"/>
          <w:szCs w:val="24"/>
        </w:rPr>
        <w:t>y modernidad</w:t>
      </w:r>
      <w:r w:rsidR="00CE7120" w:rsidRPr="003C7FB0">
        <w:rPr>
          <w:rFonts w:ascii="Times New Roman" w:hAnsi="Times New Roman" w:cs="Times New Roman"/>
          <w:szCs w:val="24"/>
        </w:rPr>
        <w:t>.</w:t>
      </w:r>
      <w:r w:rsidRPr="003C7FB0">
        <w:rPr>
          <w:rFonts w:ascii="Times New Roman" w:hAnsi="Times New Roman" w:cs="Times New Roman"/>
          <w:szCs w:val="24"/>
        </w:rPr>
        <w:t xml:space="preserve"> </w:t>
      </w:r>
      <w:r w:rsidR="002E7F76" w:rsidRPr="003C7FB0">
        <w:rPr>
          <w:rFonts w:ascii="Times New Roman" w:hAnsi="Times New Roman" w:cs="Times New Roman"/>
          <w:szCs w:val="24"/>
        </w:rPr>
        <w:t>Los títulos</w:t>
      </w:r>
      <w:r w:rsidRPr="003C7FB0">
        <w:rPr>
          <w:rFonts w:ascii="Times New Roman" w:hAnsi="Times New Roman" w:cs="Times New Roman"/>
          <w:szCs w:val="24"/>
        </w:rPr>
        <w:t xml:space="preserve"> estaban </w:t>
      </w:r>
      <w:r w:rsidR="002E7F76" w:rsidRPr="003C7FB0">
        <w:rPr>
          <w:rFonts w:ascii="Times New Roman" w:hAnsi="Times New Roman" w:cs="Times New Roman"/>
          <w:szCs w:val="24"/>
        </w:rPr>
        <w:t xml:space="preserve">construidos con </w:t>
      </w:r>
      <w:r w:rsidRPr="003C7FB0">
        <w:rPr>
          <w:rFonts w:ascii="Times New Roman" w:hAnsi="Times New Roman" w:cs="Times New Roman"/>
          <w:szCs w:val="24"/>
        </w:rPr>
        <w:t>tipografías racionales</w:t>
      </w:r>
      <w:r w:rsidR="002E7F76" w:rsidRPr="003C7FB0">
        <w:rPr>
          <w:rFonts w:ascii="Times New Roman" w:hAnsi="Times New Roman" w:cs="Times New Roman"/>
          <w:szCs w:val="24"/>
        </w:rPr>
        <w:t>, es decir,</w:t>
      </w:r>
      <w:r w:rsidRPr="003C7FB0">
        <w:rPr>
          <w:rFonts w:ascii="Times New Roman" w:hAnsi="Times New Roman" w:cs="Times New Roman"/>
          <w:szCs w:val="24"/>
        </w:rPr>
        <w:t xml:space="preserve"> contrarias al ornamento modernista de línea fluida y sensual; su</w:t>
      </w:r>
      <w:r w:rsidR="001D1C7E" w:rsidRPr="003C7FB0">
        <w:rPr>
          <w:rFonts w:ascii="Times New Roman" w:hAnsi="Times New Roman" w:cs="Times New Roman"/>
          <w:szCs w:val="24"/>
        </w:rPr>
        <w:t xml:space="preserve"> tipología estaba influida por </w:t>
      </w:r>
      <w:r w:rsidRPr="003C7FB0">
        <w:rPr>
          <w:rFonts w:ascii="Times New Roman" w:hAnsi="Times New Roman" w:cs="Times New Roman"/>
          <w:szCs w:val="24"/>
        </w:rPr>
        <w:t>las corrientes puristas y minimalistas de la escuela Bauhaus y por las funciones pragmáticas y comunicativas promovidas por el constructivismo ruso. La modernidad de la tipografía se caracterizaba por la ausencia de referentes superfluos ornamentales, por la desaparición del aura caligráfica y por la presencia visual de la razón matemática: principio constructor de las letras próximo a las lógicas industriales productoras de formas masivas, rectas, puras y limpias</w:t>
      </w:r>
      <w:r w:rsidR="00AC3DC1" w:rsidRPr="003C7FB0">
        <w:rPr>
          <w:rFonts w:ascii="Times New Roman" w:hAnsi="Times New Roman" w:cs="Times New Roman"/>
          <w:szCs w:val="24"/>
        </w:rPr>
        <w:t>,</w:t>
      </w:r>
      <w:r w:rsidRPr="003C7FB0">
        <w:rPr>
          <w:rFonts w:ascii="Times New Roman" w:hAnsi="Times New Roman" w:cs="Times New Roman"/>
          <w:szCs w:val="24"/>
        </w:rPr>
        <w:t xml:space="preserve"> carentes de manufactura y de </w:t>
      </w:r>
      <w:r w:rsidRPr="003C7FB0">
        <w:rPr>
          <w:rFonts w:ascii="Times New Roman" w:hAnsi="Times New Roman" w:cs="Times New Roman"/>
          <w:i/>
          <w:szCs w:val="24"/>
        </w:rPr>
        <w:t>afección</w:t>
      </w:r>
      <w:r w:rsidRPr="003C7FB0">
        <w:rPr>
          <w:rFonts w:ascii="Times New Roman" w:hAnsi="Times New Roman" w:cs="Times New Roman"/>
          <w:szCs w:val="24"/>
        </w:rPr>
        <w:t>. Pero las ranas, protagonistas de la revista y siempre presentes en las portadas, aluden a la tradición literaria del escritor colombiano para niños Rafael Pombo</w:t>
      </w:r>
      <w:r w:rsidR="00AC3DC1" w:rsidRPr="003C7FB0">
        <w:rPr>
          <w:rFonts w:ascii="Times New Roman" w:hAnsi="Times New Roman" w:cs="Times New Roman"/>
          <w:szCs w:val="24"/>
        </w:rPr>
        <w:t>, en especial al</w:t>
      </w:r>
      <w:r w:rsidRPr="003C7FB0">
        <w:rPr>
          <w:rFonts w:ascii="Times New Roman" w:hAnsi="Times New Roman" w:cs="Times New Roman"/>
          <w:szCs w:val="24"/>
        </w:rPr>
        <w:t xml:space="preserve"> famoso cuento </w:t>
      </w:r>
      <w:r w:rsidRPr="003C7FB0">
        <w:rPr>
          <w:rFonts w:ascii="Times New Roman" w:hAnsi="Times New Roman" w:cs="Times New Roman"/>
          <w:i/>
          <w:szCs w:val="24"/>
        </w:rPr>
        <w:t>El renacuajo paseador</w:t>
      </w:r>
      <w:r w:rsidR="00AC3DC1" w:rsidRPr="003C7FB0">
        <w:rPr>
          <w:rFonts w:ascii="Times New Roman" w:hAnsi="Times New Roman" w:cs="Times New Roman"/>
          <w:szCs w:val="24"/>
        </w:rPr>
        <w:t>,</w:t>
      </w:r>
      <w:r w:rsidRPr="003C7FB0">
        <w:rPr>
          <w:rFonts w:ascii="Times New Roman" w:hAnsi="Times New Roman" w:cs="Times New Roman"/>
          <w:szCs w:val="24"/>
        </w:rPr>
        <w:t xml:space="preserve"> del mismo autor</w:t>
      </w:r>
      <w:r w:rsidR="00AC3DC1" w:rsidRPr="003C7FB0">
        <w:rPr>
          <w:rFonts w:ascii="Times New Roman" w:hAnsi="Times New Roman" w:cs="Times New Roman"/>
          <w:szCs w:val="24"/>
        </w:rPr>
        <w:t>, en el que posiblemente se inspira</w:t>
      </w:r>
      <w:r w:rsidRPr="003C7FB0">
        <w:rPr>
          <w:rFonts w:ascii="Times New Roman" w:hAnsi="Times New Roman" w:cs="Times New Roman"/>
          <w:szCs w:val="24"/>
        </w:rPr>
        <w:t xml:space="preserve"> el nombre de la revista</w:t>
      </w:r>
      <w:r w:rsidR="00AC3DC1" w:rsidRPr="003C7FB0">
        <w:rPr>
          <w:rFonts w:ascii="Times New Roman" w:hAnsi="Times New Roman" w:cs="Times New Roman"/>
          <w:szCs w:val="24"/>
        </w:rPr>
        <w:t xml:space="preserve">, pues su protagonista es </w:t>
      </w:r>
      <w:r w:rsidRPr="003C7FB0">
        <w:rPr>
          <w:rFonts w:ascii="Times New Roman" w:hAnsi="Times New Roman" w:cs="Times New Roman"/>
          <w:szCs w:val="24"/>
        </w:rPr>
        <w:t xml:space="preserve">Rin Rin </w:t>
      </w:r>
      <w:r w:rsidR="00AC3DC1" w:rsidRPr="003C7FB0">
        <w:rPr>
          <w:rFonts w:ascii="Times New Roman" w:hAnsi="Times New Roman" w:cs="Times New Roman"/>
          <w:szCs w:val="24"/>
        </w:rPr>
        <w:t>Renacuajo</w:t>
      </w:r>
      <w:r w:rsidRPr="003C7FB0">
        <w:rPr>
          <w:rFonts w:ascii="Times New Roman" w:hAnsi="Times New Roman" w:cs="Times New Roman"/>
          <w:szCs w:val="24"/>
        </w:rPr>
        <w:t xml:space="preserve">. </w:t>
      </w:r>
      <w:r w:rsidR="005945DD" w:rsidRPr="003C7FB0">
        <w:rPr>
          <w:rFonts w:ascii="Times New Roman" w:hAnsi="Times New Roman" w:cs="Times New Roman"/>
          <w:szCs w:val="24"/>
        </w:rPr>
        <w:t>La tradición clásica</w:t>
      </w:r>
      <w:r w:rsidR="00966CEF" w:rsidRPr="003C7FB0">
        <w:rPr>
          <w:rFonts w:ascii="Times New Roman" w:hAnsi="Times New Roman" w:cs="Times New Roman"/>
          <w:szCs w:val="24"/>
        </w:rPr>
        <w:t xml:space="preserve"> es la recuperación de la figuración</w:t>
      </w:r>
      <w:r w:rsidR="00F80053" w:rsidRPr="003C7FB0">
        <w:rPr>
          <w:rFonts w:ascii="Times New Roman" w:hAnsi="Times New Roman" w:cs="Times New Roman"/>
          <w:szCs w:val="24"/>
        </w:rPr>
        <w:t>, la rana, sumado a recursos de la tradición pictórica, la vela para mostrar al lector nocturno (Fig 10)</w:t>
      </w:r>
      <w:r w:rsidR="008666AC" w:rsidRPr="003C7FB0">
        <w:rPr>
          <w:rFonts w:ascii="Times New Roman" w:hAnsi="Times New Roman" w:cs="Times New Roman"/>
          <w:szCs w:val="24"/>
        </w:rPr>
        <w:t>.</w:t>
      </w:r>
    </w:p>
    <w:p w14:paraId="3DEA9CB3" w14:textId="59FAC328" w:rsidR="00176BA5" w:rsidRPr="003C7FB0" w:rsidRDefault="00CD5AAB"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Las portadas de </w:t>
      </w:r>
      <w:r w:rsidRPr="003C7FB0">
        <w:rPr>
          <w:rFonts w:ascii="Times New Roman" w:hAnsi="Times New Roman" w:cs="Times New Roman"/>
          <w:i/>
          <w:szCs w:val="24"/>
        </w:rPr>
        <w:t>Chanchito</w:t>
      </w:r>
      <w:r w:rsidRPr="003C7FB0">
        <w:rPr>
          <w:rFonts w:ascii="Times New Roman" w:hAnsi="Times New Roman" w:cs="Times New Roman"/>
          <w:szCs w:val="24"/>
        </w:rPr>
        <w:t xml:space="preserve"> mostraron el espíritu clásico </w:t>
      </w:r>
      <w:r w:rsidR="00586053" w:rsidRPr="003C7FB0">
        <w:rPr>
          <w:rFonts w:ascii="Times New Roman" w:hAnsi="Times New Roman" w:cs="Times New Roman"/>
          <w:szCs w:val="24"/>
        </w:rPr>
        <w:t xml:space="preserve">y </w:t>
      </w:r>
      <w:r w:rsidRPr="003C7FB0">
        <w:rPr>
          <w:rFonts w:ascii="Times New Roman" w:hAnsi="Times New Roman" w:cs="Times New Roman"/>
          <w:szCs w:val="24"/>
        </w:rPr>
        <w:t>a la vez renovado del conservador editor y director de la revista</w:t>
      </w:r>
      <w:r w:rsidR="00586053" w:rsidRPr="003C7FB0">
        <w:rPr>
          <w:rFonts w:ascii="Times New Roman" w:hAnsi="Times New Roman" w:cs="Times New Roman"/>
          <w:szCs w:val="24"/>
        </w:rPr>
        <w:t>,</w:t>
      </w:r>
      <w:r w:rsidRPr="003C7FB0">
        <w:rPr>
          <w:rFonts w:ascii="Times New Roman" w:hAnsi="Times New Roman" w:cs="Times New Roman"/>
          <w:szCs w:val="24"/>
        </w:rPr>
        <w:t xml:space="preserve"> V. E</w:t>
      </w:r>
      <w:r w:rsidR="00586053" w:rsidRPr="003C7FB0">
        <w:rPr>
          <w:rFonts w:ascii="Times New Roman" w:hAnsi="Times New Roman" w:cs="Times New Roman"/>
          <w:szCs w:val="24"/>
        </w:rPr>
        <w:t>.</w:t>
      </w:r>
      <w:r w:rsidRPr="003C7FB0">
        <w:rPr>
          <w:rFonts w:ascii="Times New Roman" w:hAnsi="Times New Roman" w:cs="Times New Roman"/>
          <w:szCs w:val="24"/>
        </w:rPr>
        <w:t xml:space="preserve"> Caro. La tipografía tiene referentes de modernidad: parece que hubiese sido hecha a mano y estar inmersa en el espíritu moderno de la época. Una ti</w:t>
      </w:r>
      <w:r w:rsidR="0063766C" w:rsidRPr="003C7FB0">
        <w:rPr>
          <w:rFonts w:ascii="Times New Roman" w:hAnsi="Times New Roman" w:cs="Times New Roman"/>
          <w:szCs w:val="24"/>
        </w:rPr>
        <w:t>pología de letra de palo sec</w:t>
      </w:r>
      <w:r w:rsidR="00A33997" w:rsidRPr="003C7FB0">
        <w:rPr>
          <w:rFonts w:ascii="Times New Roman" w:hAnsi="Times New Roman" w:cs="Times New Roman"/>
          <w:szCs w:val="24"/>
        </w:rPr>
        <w:t>o</w:t>
      </w:r>
      <w:r w:rsidR="0063766C" w:rsidRPr="003C7FB0">
        <w:rPr>
          <w:rFonts w:ascii="Times New Roman" w:hAnsi="Times New Roman" w:cs="Times New Roman"/>
          <w:szCs w:val="24"/>
        </w:rPr>
        <w:t xml:space="preserve">, </w:t>
      </w:r>
      <w:r w:rsidRPr="003C7FB0">
        <w:rPr>
          <w:rFonts w:ascii="Times New Roman" w:hAnsi="Times New Roman" w:cs="Times New Roman"/>
          <w:szCs w:val="24"/>
        </w:rPr>
        <w:t>sin ornamentos</w:t>
      </w:r>
      <w:r w:rsidR="0063766C" w:rsidRPr="003C7FB0">
        <w:rPr>
          <w:rFonts w:ascii="Times New Roman" w:hAnsi="Times New Roman" w:cs="Times New Roman"/>
          <w:szCs w:val="24"/>
        </w:rPr>
        <w:t xml:space="preserve"> y sin gestos; dos letras interrelacionadas como marca propia. Las imágenes, en cambio, suelen aparecer sin </w:t>
      </w:r>
      <w:r w:rsidR="00586053" w:rsidRPr="003C7FB0">
        <w:rPr>
          <w:rFonts w:ascii="Times New Roman" w:hAnsi="Times New Roman" w:cs="Times New Roman"/>
          <w:szCs w:val="24"/>
        </w:rPr>
        <w:t xml:space="preserve">interactuar </w:t>
      </w:r>
      <w:r w:rsidR="0063766C" w:rsidRPr="003C7FB0">
        <w:rPr>
          <w:rFonts w:ascii="Times New Roman" w:hAnsi="Times New Roman" w:cs="Times New Roman"/>
          <w:szCs w:val="24"/>
        </w:rPr>
        <w:t>con las letras del nombre de la rev</w:t>
      </w:r>
      <w:r w:rsidR="00E33248" w:rsidRPr="003C7FB0">
        <w:rPr>
          <w:rFonts w:ascii="Times New Roman" w:hAnsi="Times New Roman" w:cs="Times New Roman"/>
          <w:szCs w:val="24"/>
        </w:rPr>
        <w:t xml:space="preserve">ista. Los personajes representados no traen novedades, se trata de niños y niñas </w:t>
      </w:r>
      <w:r w:rsidR="001D1C7E" w:rsidRPr="003C7FB0">
        <w:rPr>
          <w:rFonts w:ascii="Times New Roman" w:hAnsi="Times New Roman" w:cs="Times New Roman"/>
          <w:szCs w:val="24"/>
        </w:rPr>
        <w:t xml:space="preserve">de </w:t>
      </w:r>
      <w:r w:rsidR="00586053" w:rsidRPr="003C7FB0">
        <w:rPr>
          <w:rFonts w:ascii="Times New Roman" w:hAnsi="Times New Roman" w:cs="Times New Roman"/>
          <w:szCs w:val="24"/>
        </w:rPr>
        <w:t xml:space="preserve">clásico </w:t>
      </w:r>
      <w:r w:rsidR="001D1C7E" w:rsidRPr="003C7FB0">
        <w:rPr>
          <w:rFonts w:ascii="Times New Roman" w:hAnsi="Times New Roman" w:cs="Times New Roman"/>
          <w:szCs w:val="24"/>
        </w:rPr>
        <w:t>estilo europeo en el feno</w:t>
      </w:r>
      <w:r w:rsidR="00E33248" w:rsidRPr="003C7FB0">
        <w:rPr>
          <w:rFonts w:ascii="Times New Roman" w:hAnsi="Times New Roman" w:cs="Times New Roman"/>
          <w:szCs w:val="24"/>
        </w:rPr>
        <w:t>tipo y en la indumentaria</w:t>
      </w:r>
      <w:r w:rsidR="00586053" w:rsidRPr="003C7FB0">
        <w:rPr>
          <w:rFonts w:ascii="Times New Roman" w:hAnsi="Times New Roman" w:cs="Times New Roman"/>
          <w:szCs w:val="24"/>
        </w:rPr>
        <w:t>,</w:t>
      </w:r>
      <w:r w:rsidR="00E33248" w:rsidRPr="003C7FB0">
        <w:rPr>
          <w:rFonts w:ascii="Times New Roman" w:hAnsi="Times New Roman" w:cs="Times New Roman"/>
          <w:szCs w:val="24"/>
        </w:rPr>
        <w:t xml:space="preserve"> que inclinan </w:t>
      </w:r>
      <w:r w:rsidR="00AC5157" w:rsidRPr="003C7FB0">
        <w:rPr>
          <w:rFonts w:ascii="Times New Roman" w:hAnsi="Times New Roman" w:cs="Times New Roman"/>
          <w:szCs w:val="24"/>
        </w:rPr>
        <w:t xml:space="preserve">al lector </w:t>
      </w:r>
      <w:r w:rsidR="00E33248" w:rsidRPr="003C7FB0">
        <w:rPr>
          <w:rFonts w:ascii="Times New Roman" w:hAnsi="Times New Roman" w:cs="Times New Roman"/>
          <w:szCs w:val="24"/>
        </w:rPr>
        <w:t>hacia el sent</w:t>
      </w:r>
      <w:r w:rsidR="00847F88" w:rsidRPr="003C7FB0">
        <w:rPr>
          <w:rFonts w:ascii="Times New Roman" w:hAnsi="Times New Roman" w:cs="Times New Roman"/>
          <w:szCs w:val="24"/>
        </w:rPr>
        <w:t>imiento de ternura y protección porque recuerdan la primera infancia en su configuración formal;</w:t>
      </w:r>
      <w:r w:rsidR="00E33248" w:rsidRPr="003C7FB0">
        <w:rPr>
          <w:rFonts w:ascii="Times New Roman" w:hAnsi="Times New Roman" w:cs="Times New Roman"/>
          <w:szCs w:val="24"/>
        </w:rPr>
        <w:t xml:space="preserve"> no se muestran como seres emancipados ni indi</w:t>
      </w:r>
      <w:r w:rsidR="00B423B1" w:rsidRPr="003C7FB0">
        <w:rPr>
          <w:rFonts w:ascii="Times New Roman" w:hAnsi="Times New Roman" w:cs="Times New Roman"/>
          <w:szCs w:val="24"/>
        </w:rPr>
        <w:t>viduales o particulares; más bien son sujetos genéricos a los que se ha de instruir y guiar</w:t>
      </w:r>
      <w:r w:rsidR="002959DF" w:rsidRPr="003C7FB0">
        <w:rPr>
          <w:rFonts w:ascii="Times New Roman" w:hAnsi="Times New Roman" w:cs="Times New Roman"/>
          <w:szCs w:val="24"/>
        </w:rPr>
        <w:t xml:space="preserve"> (Fig</w:t>
      </w:r>
      <w:r w:rsidR="00AC5157" w:rsidRPr="003C7FB0">
        <w:rPr>
          <w:rFonts w:ascii="Times New Roman" w:hAnsi="Times New Roman" w:cs="Times New Roman"/>
          <w:szCs w:val="24"/>
        </w:rPr>
        <w:t>s.</w:t>
      </w:r>
      <w:r w:rsidR="002959DF" w:rsidRPr="003C7FB0">
        <w:rPr>
          <w:rFonts w:ascii="Times New Roman" w:hAnsi="Times New Roman" w:cs="Times New Roman"/>
          <w:szCs w:val="24"/>
        </w:rPr>
        <w:t xml:space="preserve"> 1, 2, 1</w:t>
      </w:r>
      <w:r w:rsidR="00EC72B4">
        <w:rPr>
          <w:rFonts w:ascii="Times New Roman" w:hAnsi="Times New Roman" w:cs="Times New Roman"/>
          <w:szCs w:val="24"/>
        </w:rPr>
        <w:t>2 y 13</w:t>
      </w:r>
      <w:r w:rsidR="007D61C3" w:rsidRPr="003C7FB0">
        <w:rPr>
          <w:rFonts w:ascii="Times New Roman" w:hAnsi="Times New Roman" w:cs="Times New Roman"/>
          <w:szCs w:val="24"/>
        </w:rPr>
        <w:t>)</w:t>
      </w:r>
      <w:r w:rsidR="00B423B1" w:rsidRPr="003C7FB0">
        <w:rPr>
          <w:rFonts w:ascii="Times New Roman" w:hAnsi="Times New Roman" w:cs="Times New Roman"/>
          <w:szCs w:val="24"/>
        </w:rPr>
        <w:t>.</w:t>
      </w:r>
      <w:r w:rsidR="007D61C3" w:rsidRPr="003C7FB0">
        <w:rPr>
          <w:rFonts w:ascii="Times New Roman" w:hAnsi="Times New Roman" w:cs="Times New Roman"/>
          <w:szCs w:val="24"/>
        </w:rPr>
        <w:t xml:space="preserve"> </w:t>
      </w:r>
      <w:r w:rsidR="00AC5157" w:rsidRPr="003C7FB0">
        <w:rPr>
          <w:rFonts w:ascii="Times New Roman" w:hAnsi="Times New Roman" w:cs="Times New Roman"/>
          <w:szCs w:val="24"/>
        </w:rPr>
        <w:t>Estas</w:t>
      </w:r>
      <w:r w:rsidR="00002C71" w:rsidRPr="003C7FB0">
        <w:rPr>
          <w:rFonts w:ascii="Times New Roman" w:hAnsi="Times New Roman" w:cs="Times New Roman"/>
          <w:szCs w:val="24"/>
        </w:rPr>
        <w:t xml:space="preserve"> </w:t>
      </w:r>
      <w:r w:rsidR="007D61C3" w:rsidRPr="003C7FB0">
        <w:rPr>
          <w:rFonts w:ascii="Times New Roman" w:hAnsi="Times New Roman" w:cs="Times New Roman"/>
          <w:szCs w:val="24"/>
        </w:rPr>
        <w:t>representaciones</w:t>
      </w:r>
      <w:r w:rsidR="00AC5157" w:rsidRPr="003C7FB0">
        <w:rPr>
          <w:rFonts w:ascii="Times New Roman" w:hAnsi="Times New Roman" w:cs="Times New Roman"/>
          <w:szCs w:val="24"/>
        </w:rPr>
        <w:t xml:space="preserve"> son contrarias a las de </w:t>
      </w:r>
      <w:r w:rsidR="00AC5157" w:rsidRPr="003C7FB0">
        <w:rPr>
          <w:rFonts w:ascii="Times New Roman" w:hAnsi="Times New Roman" w:cs="Times New Roman"/>
          <w:i/>
          <w:szCs w:val="24"/>
        </w:rPr>
        <w:t>Rin Rin</w:t>
      </w:r>
      <w:r w:rsidR="007D61C3" w:rsidRPr="003C7FB0">
        <w:rPr>
          <w:rFonts w:ascii="Times New Roman" w:hAnsi="Times New Roman" w:cs="Times New Roman"/>
          <w:szCs w:val="24"/>
        </w:rPr>
        <w:t xml:space="preserve">, por </w:t>
      </w:r>
      <w:r w:rsidR="006D3EA1" w:rsidRPr="003C7FB0">
        <w:rPr>
          <w:rFonts w:ascii="Times New Roman" w:hAnsi="Times New Roman" w:cs="Times New Roman"/>
          <w:szCs w:val="24"/>
        </w:rPr>
        <w:t>ejemplo,</w:t>
      </w:r>
      <w:r w:rsidR="007D61C3" w:rsidRPr="003C7FB0">
        <w:rPr>
          <w:rFonts w:ascii="Times New Roman" w:hAnsi="Times New Roman" w:cs="Times New Roman"/>
          <w:szCs w:val="24"/>
        </w:rPr>
        <w:t xml:space="preserve"> </w:t>
      </w:r>
      <w:r w:rsidR="00AC5157" w:rsidRPr="003C7FB0">
        <w:rPr>
          <w:rFonts w:ascii="Times New Roman" w:hAnsi="Times New Roman" w:cs="Times New Roman"/>
          <w:szCs w:val="24"/>
        </w:rPr>
        <w:t xml:space="preserve">las </w:t>
      </w:r>
      <w:r w:rsidR="007D61C3" w:rsidRPr="003C7FB0">
        <w:rPr>
          <w:rFonts w:ascii="Times New Roman" w:hAnsi="Times New Roman" w:cs="Times New Roman"/>
          <w:szCs w:val="24"/>
        </w:rPr>
        <w:t>niñas</w:t>
      </w:r>
      <w:r w:rsidR="00AC5157" w:rsidRPr="003C7FB0">
        <w:rPr>
          <w:rFonts w:ascii="Times New Roman" w:hAnsi="Times New Roman" w:cs="Times New Roman"/>
          <w:szCs w:val="24"/>
        </w:rPr>
        <w:t xml:space="preserve"> en </w:t>
      </w:r>
      <w:r w:rsidR="00AC5157" w:rsidRPr="003C7FB0">
        <w:rPr>
          <w:rFonts w:ascii="Times New Roman" w:hAnsi="Times New Roman" w:cs="Times New Roman"/>
          <w:i/>
          <w:szCs w:val="24"/>
        </w:rPr>
        <w:t>Rin Rin</w:t>
      </w:r>
      <w:r w:rsidR="00AC5157" w:rsidRPr="003C7FB0">
        <w:rPr>
          <w:rFonts w:ascii="Times New Roman" w:hAnsi="Times New Roman" w:cs="Times New Roman"/>
          <w:szCs w:val="24"/>
        </w:rPr>
        <w:t xml:space="preserve"> se muestran como seres </w:t>
      </w:r>
      <w:r w:rsidR="007D61C3" w:rsidRPr="003C7FB0">
        <w:rPr>
          <w:rFonts w:ascii="Times New Roman" w:hAnsi="Times New Roman" w:cs="Times New Roman"/>
          <w:szCs w:val="24"/>
        </w:rPr>
        <w:t>independiente</w:t>
      </w:r>
      <w:r w:rsidR="001D1C7E" w:rsidRPr="003C7FB0">
        <w:rPr>
          <w:rFonts w:ascii="Times New Roman" w:hAnsi="Times New Roman" w:cs="Times New Roman"/>
          <w:szCs w:val="24"/>
        </w:rPr>
        <w:t>s</w:t>
      </w:r>
      <w:r w:rsidR="007D61C3" w:rsidRPr="003C7FB0">
        <w:rPr>
          <w:rFonts w:ascii="Times New Roman" w:hAnsi="Times New Roman" w:cs="Times New Roman"/>
          <w:szCs w:val="24"/>
        </w:rPr>
        <w:t xml:space="preserve"> que se auto</w:t>
      </w:r>
      <w:r w:rsidR="001D1C7E" w:rsidRPr="003C7FB0">
        <w:rPr>
          <w:rFonts w:ascii="Times New Roman" w:hAnsi="Times New Roman" w:cs="Times New Roman"/>
          <w:szCs w:val="24"/>
        </w:rPr>
        <w:t>-</w:t>
      </w:r>
      <w:r w:rsidR="007D61C3" w:rsidRPr="003C7FB0">
        <w:rPr>
          <w:rFonts w:ascii="Times New Roman" w:hAnsi="Times New Roman" w:cs="Times New Roman"/>
          <w:szCs w:val="24"/>
        </w:rPr>
        <w:t xml:space="preserve">instruyen </w:t>
      </w:r>
      <w:r w:rsidR="002959DF" w:rsidRPr="003C7FB0">
        <w:rPr>
          <w:rFonts w:ascii="Times New Roman" w:hAnsi="Times New Roman" w:cs="Times New Roman"/>
          <w:szCs w:val="24"/>
        </w:rPr>
        <w:t>(Fig</w:t>
      </w:r>
      <w:r w:rsidR="00AC5157" w:rsidRPr="003C7FB0">
        <w:rPr>
          <w:rFonts w:ascii="Times New Roman" w:hAnsi="Times New Roman" w:cs="Times New Roman"/>
          <w:szCs w:val="24"/>
        </w:rPr>
        <w:t>.</w:t>
      </w:r>
      <w:r w:rsidR="002959DF" w:rsidRPr="003C7FB0">
        <w:rPr>
          <w:rFonts w:ascii="Times New Roman" w:hAnsi="Times New Roman" w:cs="Times New Roman"/>
          <w:szCs w:val="24"/>
        </w:rPr>
        <w:t xml:space="preserve"> 7</w:t>
      </w:r>
      <w:r w:rsidR="007D61C3" w:rsidRPr="003C7FB0">
        <w:rPr>
          <w:rFonts w:ascii="Times New Roman" w:hAnsi="Times New Roman" w:cs="Times New Roman"/>
          <w:szCs w:val="24"/>
        </w:rPr>
        <w:t>).</w:t>
      </w:r>
    </w:p>
    <w:p w14:paraId="2767856C" w14:textId="3FB95FED" w:rsidR="001D1C7E" w:rsidRPr="003C7FB0" w:rsidRDefault="00431A7F" w:rsidP="003C7FB0">
      <w:pPr>
        <w:spacing w:line="360" w:lineRule="auto"/>
        <w:jc w:val="both"/>
        <w:rPr>
          <w:rFonts w:ascii="Times New Roman" w:hAnsi="Times New Roman" w:cs="Times New Roman"/>
          <w:szCs w:val="24"/>
        </w:rPr>
      </w:pPr>
      <w:r w:rsidRPr="003C7FB0">
        <w:rPr>
          <w:rFonts w:ascii="Times New Roman" w:hAnsi="Times New Roman" w:cs="Times New Roman"/>
          <w:noProof/>
          <w:szCs w:val="24"/>
          <w:lang w:eastAsia="es-CO"/>
        </w:rPr>
        <w:lastRenderedPageBreak/>
        <w:drawing>
          <wp:anchor distT="0" distB="0" distL="114300" distR="114300" simplePos="0" relativeHeight="251675648" behindDoc="0" locked="0" layoutInCell="1" allowOverlap="1" wp14:anchorId="5E72E578" wp14:editId="7C12835E">
            <wp:simplePos x="0" y="0"/>
            <wp:positionH relativeFrom="column">
              <wp:posOffset>2286000</wp:posOffset>
            </wp:positionH>
            <wp:positionV relativeFrom="paragraph">
              <wp:posOffset>0</wp:posOffset>
            </wp:positionV>
            <wp:extent cx="2113280" cy="2814320"/>
            <wp:effectExtent l="0" t="0" r="0" b="5080"/>
            <wp:wrapTight wrapText="bothSides">
              <wp:wrapPolygon edited="0">
                <wp:start x="0" y="0"/>
                <wp:lineTo x="0" y="21444"/>
                <wp:lineTo x="21288" y="21444"/>
                <wp:lineTo x="21288"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13.jpg"/>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2113280" cy="28143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6BA5" w:rsidRPr="003C7FB0">
        <w:rPr>
          <w:rFonts w:ascii="Times New Roman" w:hAnsi="Times New Roman" w:cs="Times New Roman"/>
          <w:b/>
          <w:noProof/>
          <w:szCs w:val="24"/>
          <w:lang w:val="es-ES" w:eastAsia="es-ES"/>
        </w:rPr>
        <w:t xml:space="preserve"> </w:t>
      </w:r>
      <w:r w:rsidR="00176BA5" w:rsidRPr="003C7FB0">
        <w:rPr>
          <w:rFonts w:ascii="Times New Roman" w:hAnsi="Times New Roman" w:cs="Times New Roman"/>
          <w:b/>
          <w:noProof/>
          <w:szCs w:val="24"/>
          <w:lang w:eastAsia="es-CO"/>
        </w:rPr>
        <w:drawing>
          <wp:inline distT="0" distB="0" distL="0" distR="0" wp14:anchorId="5C1D5C24" wp14:editId="45A1EBF3">
            <wp:extent cx="1971567" cy="2745528"/>
            <wp:effectExtent l="0" t="0" r="10160" b="0"/>
            <wp:docPr id="5" name="Imagen 5" descr="I:\stm\fotos todo rin rin\DSC_007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tm\fotos todo rin rin\DSC_0075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72199" cy="2746408"/>
                    </a:xfrm>
                    <a:prstGeom prst="rect">
                      <a:avLst/>
                    </a:prstGeom>
                    <a:noFill/>
                    <a:ln>
                      <a:noFill/>
                    </a:ln>
                  </pic:spPr>
                </pic:pic>
              </a:graphicData>
            </a:graphic>
          </wp:inline>
        </w:drawing>
      </w:r>
    </w:p>
    <w:p w14:paraId="23F777FD" w14:textId="67FF1973" w:rsidR="00931E11" w:rsidRPr="003C7FB0" w:rsidRDefault="00A73E8D" w:rsidP="003C7FB0">
      <w:pPr>
        <w:spacing w:line="360" w:lineRule="auto"/>
        <w:jc w:val="both"/>
        <w:rPr>
          <w:rFonts w:ascii="Times New Roman" w:hAnsi="Times New Roman" w:cs="Times New Roman"/>
          <w:szCs w:val="24"/>
        </w:rPr>
      </w:pPr>
      <w:r w:rsidRPr="003C7FB0">
        <w:rPr>
          <w:rFonts w:ascii="Times New Roman" w:hAnsi="Times New Roman" w:cs="Times New Roman"/>
          <w:b/>
          <w:szCs w:val="24"/>
        </w:rPr>
        <w:t>Figura 10</w:t>
      </w:r>
      <w:r w:rsidR="00821733">
        <w:rPr>
          <w:rFonts w:ascii="Times New Roman" w:hAnsi="Times New Roman" w:cs="Times New Roman"/>
          <w:b/>
          <w:szCs w:val="24"/>
        </w:rPr>
        <w:t xml:space="preserve"> y 11</w:t>
      </w:r>
      <w:r w:rsidR="00931E11" w:rsidRPr="003C7FB0">
        <w:rPr>
          <w:rFonts w:ascii="Times New Roman" w:hAnsi="Times New Roman" w:cs="Times New Roman"/>
          <w:b/>
          <w:szCs w:val="24"/>
        </w:rPr>
        <w:t xml:space="preserve">. </w:t>
      </w:r>
      <w:r w:rsidRPr="003C7FB0">
        <w:rPr>
          <w:rFonts w:ascii="Times New Roman" w:hAnsi="Times New Roman" w:cs="Times New Roman"/>
          <w:i/>
          <w:szCs w:val="24"/>
        </w:rPr>
        <w:t>Rin Rin</w:t>
      </w:r>
      <w:r w:rsidR="00AC5157" w:rsidRPr="003C7FB0">
        <w:rPr>
          <w:rFonts w:ascii="Times New Roman" w:hAnsi="Times New Roman" w:cs="Times New Roman"/>
          <w:i/>
          <w:szCs w:val="24"/>
        </w:rPr>
        <w:t>,</w:t>
      </w:r>
      <w:r w:rsidRPr="003C7FB0">
        <w:rPr>
          <w:rFonts w:ascii="Times New Roman" w:hAnsi="Times New Roman" w:cs="Times New Roman"/>
          <w:szCs w:val="24"/>
        </w:rPr>
        <w:t xml:space="preserve"> </w:t>
      </w:r>
      <w:r w:rsidR="00AC5157" w:rsidRPr="003C7FB0">
        <w:rPr>
          <w:rFonts w:ascii="Times New Roman" w:hAnsi="Times New Roman" w:cs="Times New Roman"/>
          <w:szCs w:val="24"/>
        </w:rPr>
        <w:t xml:space="preserve">núm. </w:t>
      </w:r>
      <w:r w:rsidRPr="003C7FB0">
        <w:rPr>
          <w:rFonts w:ascii="Times New Roman" w:hAnsi="Times New Roman" w:cs="Times New Roman"/>
          <w:szCs w:val="24"/>
        </w:rPr>
        <w:t>9</w:t>
      </w:r>
      <w:r w:rsidR="00431A7F" w:rsidRPr="003C7FB0">
        <w:rPr>
          <w:rFonts w:ascii="Times New Roman" w:hAnsi="Times New Roman" w:cs="Times New Roman"/>
          <w:szCs w:val="24"/>
        </w:rPr>
        <w:t xml:space="preserve"> (1937) y</w:t>
      </w:r>
      <w:r w:rsidR="00821733">
        <w:rPr>
          <w:rFonts w:ascii="Times New Roman" w:hAnsi="Times New Roman" w:cs="Times New Roman"/>
          <w:szCs w:val="24"/>
        </w:rPr>
        <w:t xml:space="preserve"> 10</w:t>
      </w:r>
      <w:r w:rsidR="00821733">
        <w:rPr>
          <w:rFonts w:ascii="Times New Roman" w:hAnsi="Times New Roman" w:cs="Times New Roman"/>
          <w:b/>
          <w:szCs w:val="24"/>
        </w:rPr>
        <w:t xml:space="preserve"> </w:t>
      </w:r>
      <w:r w:rsidR="00AC5157" w:rsidRPr="003C7FB0">
        <w:rPr>
          <w:rFonts w:ascii="Times New Roman" w:hAnsi="Times New Roman" w:cs="Times New Roman"/>
          <w:szCs w:val="24"/>
        </w:rPr>
        <w:t>(</w:t>
      </w:r>
      <w:r w:rsidRPr="003C7FB0">
        <w:rPr>
          <w:rFonts w:ascii="Times New Roman" w:hAnsi="Times New Roman" w:cs="Times New Roman"/>
          <w:szCs w:val="24"/>
        </w:rPr>
        <w:t>193</w:t>
      </w:r>
      <w:r w:rsidR="00431A7F" w:rsidRPr="003C7FB0">
        <w:rPr>
          <w:rFonts w:ascii="Times New Roman" w:hAnsi="Times New Roman" w:cs="Times New Roman"/>
          <w:szCs w:val="24"/>
        </w:rPr>
        <w:t>8</w:t>
      </w:r>
      <w:r w:rsidR="00AC5157" w:rsidRPr="003C7FB0">
        <w:rPr>
          <w:rFonts w:ascii="Times New Roman" w:hAnsi="Times New Roman" w:cs="Times New Roman"/>
          <w:szCs w:val="24"/>
        </w:rPr>
        <w:t>).</w:t>
      </w:r>
    </w:p>
    <w:p w14:paraId="67C2EB7E" w14:textId="567EA26D" w:rsidR="00BD2B05" w:rsidRPr="003C7FB0" w:rsidRDefault="00835F6B" w:rsidP="003C7FB0">
      <w:pPr>
        <w:spacing w:line="360" w:lineRule="auto"/>
        <w:jc w:val="both"/>
        <w:rPr>
          <w:rFonts w:ascii="Times New Roman" w:hAnsi="Times New Roman" w:cs="Times New Roman"/>
          <w:szCs w:val="24"/>
        </w:rPr>
      </w:pPr>
      <w:r w:rsidRPr="003C7FB0">
        <w:rPr>
          <w:rFonts w:ascii="Times New Roman" w:hAnsi="Times New Roman" w:cs="Times New Roman"/>
          <w:noProof/>
          <w:szCs w:val="24"/>
          <w:lang w:eastAsia="es-CO"/>
        </w:rPr>
        <w:drawing>
          <wp:anchor distT="0" distB="0" distL="114300" distR="114300" simplePos="0" relativeHeight="251666432" behindDoc="0" locked="0" layoutInCell="1" allowOverlap="1" wp14:anchorId="65C62DA5" wp14:editId="04C4CFB1">
            <wp:simplePos x="0" y="0"/>
            <wp:positionH relativeFrom="column">
              <wp:posOffset>2400300</wp:posOffset>
            </wp:positionH>
            <wp:positionV relativeFrom="paragraph">
              <wp:posOffset>46355</wp:posOffset>
            </wp:positionV>
            <wp:extent cx="2130425" cy="3058160"/>
            <wp:effectExtent l="0" t="0" r="3175"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ubierta n. 3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30425" cy="3058160"/>
                    </a:xfrm>
                    <a:prstGeom prst="rect">
                      <a:avLst/>
                    </a:prstGeom>
                  </pic:spPr>
                </pic:pic>
              </a:graphicData>
            </a:graphic>
            <wp14:sizeRelH relativeFrom="page">
              <wp14:pctWidth>0</wp14:pctWidth>
            </wp14:sizeRelH>
            <wp14:sizeRelV relativeFrom="page">
              <wp14:pctHeight>0</wp14:pctHeight>
            </wp14:sizeRelV>
          </wp:anchor>
        </w:drawing>
      </w:r>
      <w:r w:rsidR="00A33997" w:rsidRPr="003C7FB0">
        <w:rPr>
          <w:rFonts w:ascii="Times New Roman" w:hAnsi="Times New Roman" w:cs="Times New Roman"/>
          <w:noProof/>
          <w:szCs w:val="24"/>
          <w:lang w:eastAsia="es-CO"/>
        </w:rPr>
        <w:drawing>
          <wp:anchor distT="0" distB="0" distL="114300" distR="114300" simplePos="0" relativeHeight="251667456" behindDoc="0" locked="0" layoutInCell="1" allowOverlap="1" wp14:anchorId="543CFB4A" wp14:editId="0D607625">
            <wp:simplePos x="0" y="0"/>
            <wp:positionH relativeFrom="column">
              <wp:posOffset>114300</wp:posOffset>
            </wp:positionH>
            <wp:positionV relativeFrom="paragraph">
              <wp:posOffset>81280</wp:posOffset>
            </wp:positionV>
            <wp:extent cx="1961515" cy="3006725"/>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ubierta n. 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61515" cy="3006725"/>
                    </a:xfrm>
                    <a:prstGeom prst="rect">
                      <a:avLst/>
                    </a:prstGeom>
                  </pic:spPr>
                </pic:pic>
              </a:graphicData>
            </a:graphic>
            <wp14:sizeRelH relativeFrom="page">
              <wp14:pctWidth>0</wp14:pctWidth>
            </wp14:sizeRelH>
            <wp14:sizeRelV relativeFrom="page">
              <wp14:pctHeight>0</wp14:pctHeight>
            </wp14:sizeRelV>
          </wp:anchor>
        </w:drawing>
      </w:r>
    </w:p>
    <w:p w14:paraId="3BD11EA9" w14:textId="77777777" w:rsidR="008F4C30" w:rsidRPr="003C7FB0" w:rsidRDefault="008F4C30" w:rsidP="003C7FB0">
      <w:pPr>
        <w:spacing w:line="360" w:lineRule="auto"/>
        <w:jc w:val="both"/>
        <w:rPr>
          <w:rFonts w:ascii="Times New Roman" w:hAnsi="Times New Roman" w:cs="Times New Roman"/>
          <w:szCs w:val="24"/>
        </w:rPr>
      </w:pPr>
    </w:p>
    <w:p w14:paraId="609203B9" w14:textId="2BEE026F" w:rsidR="008F4C30" w:rsidRPr="003C7FB0" w:rsidRDefault="003A1EFF"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     </w:t>
      </w:r>
    </w:p>
    <w:p w14:paraId="11D1D0FF" w14:textId="77777777" w:rsidR="00A33997" w:rsidRPr="003C7FB0" w:rsidRDefault="00A33997" w:rsidP="003C7FB0">
      <w:pPr>
        <w:spacing w:line="360" w:lineRule="auto"/>
        <w:jc w:val="both"/>
        <w:rPr>
          <w:rFonts w:ascii="Times New Roman" w:hAnsi="Times New Roman" w:cs="Times New Roman"/>
          <w:b/>
          <w:szCs w:val="24"/>
        </w:rPr>
      </w:pPr>
    </w:p>
    <w:p w14:paraId="394B7492" w14:textId="77777777" w:rsidR="00A33997" w:rsidRPr="003C7FB0" w:rsidRDefault="00A33997" w:rsidP="003C7FB0">
      <w:pPr>
        <w:spacing w:line="360" w:lineRule="auto"/>
        <w:jc w:val="both"/>
        <w:rPr>
          <w:rFonts w:ascii="Times New Roman" w:hAnsi="Times New Roman" w:cs="Times New Roman"/>
          <w:b/>
          <w:szCs w:val="24"/>
        </w:rPr>
      </w:pPr>
    </w:p>
    <w:p w14:paraId="1EC3C5C8" w14:textId="77777777" w:rsidR="00A33997" w:rsidRPr="003C7FB0" w:rsidRDefault="00A33997" w:rsidP="003C7FB0">
      <w:pPr>
        <w:spacing w:line="360" w:lineRule="auto"/>
        <w:jc w:val="both"/>
        <w:rPr>
          <w:rFonts w:ascii="Times New Roman" w:hAnsi="Times New Roman" w:cs="Times New Roman"/>
          <w:b/>
          <w:szCs w:val="24"/>
        </w:rPr>
      </w:pPr>
    </w:p>
    <w:p w14:paraId="57873ABC" w14:textId="77777777" w:rsidR="00A33997" w:rsidRPr="003C7FB0" w:rsidRDefault="00A33997" w:rsidP="003C7FB0">
      <w:pPr>
        <w:spacing w:line="360" w:lineRule="auto"/>
        <w:jc w:val="both"/>
        <w:rPr>
          <w:rFonts w:ascii="Times New Roman" w:hAnsi="Times New Roman" w:cs="Times New Roman"/>
          <w:b/>
          <w:szCs w:val="24"/>
        </w:rPr>
      </w:pPr>
    </w:p>
    <w:p w14:paraId="79E51729" w14:textId="77777777" w:rsidR="00A33997" w:rsidRPr="003C7FB0" w:rsidRDefault="00A33997" w:rsidP="003C7FB0">
      <w:pPr>
        <w:spacing w:line="360" w:lineRule="auto"/>
        <w:jc w:val="both"/>
        <w:rPr>
          <w:rFonts w:ascii="Times New Roman" w:hAnsi="Times New Roman" w:cs="Times New Roman"/>
          <w:b/>
          <w:szCs w:val="24"/>
        </w:rPr>
      </w:pPr>
    </w:p>
    <w:p w14:paraId="5CA5B13D" w14:textId="56A4E415" w:rsidR="008F4C30" w:rsidRPr="003C7FB0" w:rsidRDefault="00A73E8D" w:rsidP="003C7FB0">
      <w:pPr>
        <w:spacing w:line="360" w:lineRule="auto"/>
        <w:jc w:val="both"/>
        <w:rPr>
          <w:rFonts w:ascii="Times New Roman" w:hAnsi="Times New Roman" w:cs="Times New Roman"/>
          <w:szCs w:val="24"/>
        </w:rPr>
      </w:pPr>
      <w:r w:rsidRPr="003C7FB0">
        <w:rPr>
          <w:rFonts w:ascii="Times New Roman" w:hAnsi="Times New Roman" w:cs="Times New Roman"/>
          <w:b/>
          <w:szCs w:val="24"/>
        </w:rPr>
        <w:t>Figura</w:t>
      </w:r>
      <w:r w:rsidR="002100D0" w:rsidRPr="003C7FB0">
        <w:rPr>
          <w:rFonts w:ascii="Times New Roman" w:hAnsi="Times New Roman" w:cs="Times New Roman"/>
          <w:b/>
          <w:szCs w:val="24"/>
        </w:rPr>
        <w:t>s</w:t>
      </w:r>
      <w:r w:rsidRPr="003C7FB0">
        <w:rPr>
          <w:rFonts w:ascii="Times New Roman" w:hAnsi="Times New Roman" w:cs="Times New Roman"/>
          <w:b/>
          <w:szCs w:val="24"/>
        </w:rPr>
        <w:t xml:space="preserve"> 1</w:t>
      </w:r>
      <w:r w:rsidR="00EC72B4">
        <w:rPr>
          <w:rFonts w:ascii="Times New Roman" w:hAnsi="Times New Roman" w:cs="Times New Roman"/>
          <w:b/>
          <w:szCs w:val="24"/>
        </w:rPr>
        <w:t>2</w:t>
      </w:r>
      <w:r w:rsidR="003A1EFF" w:rsidRPr="003C7FB0">
        <w:rPr>
          <w:rFonts w:ascii="Times New Roman" w:hAnsi="Times New Roman" w:cs="Times New Roman"/>
          <w:b/>
          <w:szCs w:val="24"/>
        </w:rPr>
        <w:t xml:space="preserve"> </w:t>
      </w:r>
      <w:r w:rsidRPr="003C7FB0">
        <w:rPr>
          <w:rFonts w:ascii="Times New Roman" w:hAnsi="Times New Roman" w:cs="Times New Roman"/>
          <w:b/>
          <w:szCs w:val="24"/>
        </w:rPr>
        <w:t>y 1</w:t>
      </w:r>
      <w:r w:rsidR="00EC72B4">
        <w:rPr>
          <w:rFonts w:ascii="Times New Roman" w:hAnsi="Times New Roman" w:cs="Times New Roman"/>
          <w:b/>
          <w:szCs w:val="24"/>
        </w:rPr>
        <w:t>3</w:t>
      </w:r>
      <w:r w:rsidRPr="003C7FB0">
        <w:rPr>
          <w:rFonts w:ascii="Times New Roman" w:hAnsi="Times New Roman" w:cs="Times New Roman"/>
          <w:b/>
          <w:szCs w:val="24"/>
        </w:rPr>
        <w:t xml:space="preserve">. </w:t>
      </w:r>
      <w:r w:rsidR="008F4C30" w:rsidRPr="003C7FB0">
        <w:rPr>
          <w:rFonts w:ascii="Times New Roman" w:hAnsi="Times New Roman" w:cs="Times New Roman"/>
          <w:i/>
          <w:szCs w:val="24"/>
        </w:rPr>
        <w:t>Chanchito</w:t>
      </w:r>
      <w:r w:rsidRPr="003C7FB0">
        <w:rPr>
          <w:rFonts w:ascii="Times New Roman" w:hAnsi="Times New Roman" w:cs="Times New Roman"/>
          <w:szCs w:val="24"/>
        </w:rPr>
        <w:t xml:space="preserve"> </w:t>
      </w:r>
      <w:r w:rsidR="002100D0" w:rsidRPr="003C7FB0">
        <w:rPr>
          <w:rFonts w:ascii="Times New Roman" w:hAnsi="Times New Roman" w:cs="Times New Roman"/>
          <w:szCs w:val="24"/>
        </w:rPr>
        <w:t xml:space="preserve">núms. </w:t>
      </w:r>
      <w:r w:rsidRPr="003C7FB0">
        <w:rPr>
          <w:rFonts w:ascii="Times New Roman" w:hAnsi="Times New Roman" w:cs="Times New Roman"/>
          <w:szCs w:val="24"/>
        </w:rPr>
        <w:t xml:space="preserve">4 </w:t>
      </w:r>
      <w:r w:rsidR="002100D0" w:rsidRPr="003C7FB0">
        <w:rPr>
          <w:rFonts w:ascii="Times New Roman" w:hAnsi="Times New Roman" w:cs="Times New Roman"/>
          <w:szCs w:val="24"/>
        </w:rPr>
        <w:t>(</w:t>
      </w:r>
      <w:r w:rsidRPr="003C7FB0">
        <w:rPr>
          <w:rFonts w:ascii="Times New Roman" w:hAnsi="Times New Roman" w:cs="Times New Roman"/>
          <w:szCs w:val="24"/>
        </w:rPr>
        <w:t>1933</w:t>
      </w:r>
      <w:r w:rsidR="002100D0" w:rsidRPr="003C7FB0">
        <w:rPr>
          <w:rFonts w:ascii="Times New Roman" w:hAnsi="Times New Roman" w:cs="Times New Roman"/>
          <w:szCs w:val="24"/>
        </w:rPr>
        <w:t>)</w:t>
      </w:r>
      <w:r w:rsidRPr="003C7FB0">
        <w:rPr>
          <w:rFonts w:ascii="Times New Roman" w:hAnsi="Times New Roman" w:cs="Times New Roman"/>
          <w:szCs w:val="24"/>
        </w:rPr>
        <w:t xml:space="preserve"> y 34 </w:t>
      </w:r>
      <w:r w:rsidR="002100D0" w:rsidRPr="003C7FB0">
        <w:rPr>
          <w:rFonts w:ascii="Times New Roman" w:hAnsi="Times New Roman" w:cs="Times New Roman"/>
          <w:szCs w:val="24"/>
        </w:rPr>
        <w:t>(</w:t>
      </w:r>
      <w:r w:rsidR="008F4C30" w:rsidRPr="003C7FB0">
        <w:rPr>
          <w:rFonts w:ascii="Times New Roman" w:hAnsi="Times New Roman" w:cs="Times New Roman"/>
          <w:szCs w:val="24"/>
        </w:rPr>
        <w:t>1934</w:t>
      </w:r>
      <w:r w:rsidR="002100D0" w:rsidRPr="003C7FB0">
        <w:rPr>
          <w:rFonts w:ascii="Times New Roman" w:hAnsi="Times New Roman" w:cs="Times New Roman"/>
          <w:szCs w:val="24"/>
        </w:rPr>
        <w:t>)</w:t>
      </w:r>
      <w:r w:rsidR="008F4C30" w:rsidRPr="003C7FB0">
        <w:rPr>
          <w:rFonts w:ascii="Times New Roman" w:hAnsi="Times New Roman" w:cs="Times New Roman"/>
          <w:szCs w:val="24"/>
        </w:rPr>
        <w:t xml:space="preserve">. </w:t>
      </w:r>
    </w:p>
    <w:p w14:paraId="5B8D539D" w14:textId="77777777" w:rsidR="008F4C30" w:rsidRPr="003C7FB0" w:rsidRDefault="008F4C30" w:rsidP="003C7FB0">
      <w:pPr>
        <w:spacing w:line="360" w:lineRule="auto"/>
        <w:jc w:val="both"/>
        <w:rPr>
          <w:rFonts w:ascii="Times New Roman" w:hAnsi="Times New Roman" w:cs="Times New Roman"/>
          <w:szCs w:val="24"/>
        </w:rPr>
      </w:pPr>
    </w:p>
    <w:p w14:paraId="57CDA1CC" w14:textId="3F508409" w:rsidR="00BD2B05" w:rsidRPr="003C7FB0" w:rsidRDefault="00BD2B05" w:rsidP="003C7FB0">
      <w:pPr>
        <w:pStyle w:val="Ttulo2"/>
        <w:spacing w:line="360" w:lineRule="auto"/>
        <w:rPr>
          <w:rFonts w:ascii="Times New Roman" w:hAnsi="Times New Roman" w:cs="Times New Roman"/>
          <w:color w:val="auto"/>
          <w:sz w:val="24"/>
          <w:szCs w:val="24"/>
        </w:rPr>
      </w:pPr>
      <w:bookmarkStart w:id="12" w:name="_Toc360394978"/>
      <w:r w:rsidRPr="003C7FB0">
        <w:rPr>
          <w:rFonts w:ascii="Times New Roman" w:hAnsi="Times New Roman" w:cs="Times New Roman"/>
          <w:color w:val="auto"/>
          <w:sz w:val="24"/>
          <w:szCs w:val="24"/>
        </w:rPr>
        <w:t>Los posibles responsables de construir al futuro ciudadano</w:t>
      </w:r>
      <w:r w:rsidR="00002C71" w:rsidRPr="003C7FB0">
        <w:rPr>
          <w:rFonts w:ascii="Times New Roman" w:hAnsi="Times New Roman" w:cs="Times New Roman"/>
          <w:color w:val="auto"/>
          <w:sz w:val="24"/>
          <w:szCs w:val="24"/>
        </w:rPr>
        <w:t>: la familia o el Estado</w:t>
      </w:r>
      <w:bookmarkEnd w:id="12"/>
      <w:r w:rsidR="001D1C7E" w:rsidRPr="003C7FB0">
        <w:rPr>
          <w:rFonts w:ascii="Times New Roman" w:hAnsi="Times New Roman" w:cs="Times New Roman"/>
          <w:color w:val="auto"/>
          <w:sz w:val="24"/>
          <w:szCs w:val="24"/>
        </w:rPr>
        <w:t xml:space="preserve"> </w:t>
      </w:r>
    </w:p>
    <w:p w14:paraId="08F65342" w14:textId="0C1981F7" w:rsidR="000E1511" w:rsidRPr="003C7FB0" w:rsidRDefault="000E1511" w:rsidP="003C7FB0">
      <w:pPr>
        <w:spacing w:line="360" w:lineRule="auto"/>
        <w:jc w:val="both"/>
        <w:rPr>
          <w:rFonts w:ascii="Times New Roman" w:hAnsi="Times New Roman" w:cs="Times New Roman"/>
          <w:szCs w:val="24"/>
          <w:lang w:val="es-ES_tradnl"/>
        </w:rPr>
      </w:pPr>
      <w:r w:rsidRPr="003C7FB0">
        <w:rPr>
          <w:rFonts w:ascii="Times New Roman" w:hAnsi="Times New Roman" w:cs="Times New Roman"/>
          <w:szCs w:val="24"/>
          <w:lang w:val="es-ES"/>
        </w:rPr>
        <w:t xml:space="preserve">Margred Jäger (1996, citada en Jäger 2003: p. 84) define la categoría de la postura, como la ubicación desde la cual participan en el discurso y lo valoran los individuos, los grupos o las </w:t>
      </w:r>
      <w:r w:rsidRPr="003C7FB0">
        <w:rPr>
          <w:rFonts w:ascii="Times New Roman" w:hAnsi="Times New Roman" w:cs="Times New Roman"/>
          <w:szCs w:val="24"/>
          <w:lang w:val="es-ES"/>
        </w:rPr>
        <w:lastRenderedPageBreak/>
        <w:t>instituciones. La postura discursiva produce y reproduce los enmarañamientos</w:t>
      </w:r>
      <w:r w:rsidR="007E7CA1">
        <w:rPr>
          <w:rStyle w:val="Refdenotaalpie"/>
          <w:rFonts w:ascii="Times New Roman" w:hAnsi="Times New Roman" w:cs="Times New Roman"/>
          <w:szCs w:val="24"/>
          <w:lang w:val="es-ES"/>
        </w:rPr>
        <w:footnoteReference w:id="2"/>
      </w:r>
      <w:r w:rsidRPr="003C7FB0">
        <w:rPr>
          <w:rFonts w:ascii="Times New Roman" w:hAnsi="Times New Roman" w:cs="Times New Roman"/>
          <w:szCs w:val="24"/>
          <w:lang w:val="es-ES"/>
        </w:rPr>
        <w:t xml:space="preserve"> discursivos especiales, que se nutren de </w:t>
      </w:r>
      <w:r w:rsidRPr="00F74E9D">
        <w:rPr>
          <w:rFonts w:ascii="Times New Roman" w:hAnsi="Times New Roman" w:cs="Times New Roman"/>
          <w:szCs w:val="24"/>
          <w:lang w:val="es-ES"/>
        </w:rPr>
        <w:t>los acontecimientos y de los contextos</w:t>
      </w:r>
      <w:r w:rsidRPr="003C7FB0">
        <w:rPr>
          <w:rFonts w:ascii="Times New Roman" w:hAnsi="Times New Roman" w:cs="Times New Roman"/>
          <w:szCs w:val="24"/>
          <w:lang w:val="es-ES"/>
        </w:rPr>
        <w:t xml:space="preserve"> que, hasta ese momento, hayan experimentado los sujetos implicados en el discurso. </w:t>
      </w:r>
      <w:r w:rsidRPr="003C7FB0">
        <w:rPr>
          <w:rFonts w:ascii="Times New Roman" w:hAnsi="Times New Roman" w:cs="Times New Roman"/>
          <w:szCs w:val="24"/>
          <w:lang w:val="es-ES_tradnl"/>
        </w:rPr>
        <w:t xml:space="preserve">De esta manera la postura también conlleva a la construcción de un sujeto de enunciación, pues la relación que hay entre acontecimientos y contextos testimonia la credibilidad de la enunciación, es decir, si el niño se sitúa como un sujeto limpio, blanco, esto lo atestiguan las fotografías (los acontecimientos): su cuerpo, con la práctica del deporte, da cuenta de la postura, del interdiscurso del ciudadano y de los roles discursivos. </w:t>
      </w:r>
    </w:p>
    <w:p w14:paraId="6D24ABF3" w14:textId="3B1C5DD7" w:rsidR="000E1511" w:rsidRPr="003C7FB0" w:rsidRDefault="000E1511" w:rsidP="003C7FB0">
      <w:pPr>
        <w:spacing w:line="360" w:lineRule="auto"/>
        <w:jc w:val="both"/>
        <w:rPr>
          <w:rFonts w:ascii="Times New Roman" w:hAnsi="Times New Roman" w:cs="Times New Roman"/>
          <w:szCs w:val="24"/>
          <w:lang w:val="es-ES_tradnl"/>
        </w:rPr>
      </w:pPr>
      <w:r w:rsidRPr="003C7FB0">
        <w:rPr>
          <w:rFonts w:ascii="Times New Roman" w:hAnsi="Times New Roman" w:cs="Times New Roman"/>
          <w:szCs w:val="24"/>
          <w:lang w:val="es-ES_tradnl"/>
        </w:rPr>
        <w:t>Este concepto podría también ejemplificar la toma de posición, en este caso, de Víctor E. Caro. Su relación con ministros, evidencia que la postura del editor está cerca de</w:t>
      </w:r>
      <w:r w:rsidR="00ED0E6B" w:rsidRPr="003C7FB0">
        <w:rPr>
          <w:rFonts w:ascii="Times New Roman" w:hAnsi="Times New Roman" w:cs="Times New Roman"/>
          <w:szCs w:val="24"/>
          <w:lang w:val="es-ES_tradnl"/>
        </w:rPr>
        <w:t>l</w:t>
      </w:r>
      <w:r w:rsidRPr="003C7FB0">
        <w:rPr>
          <w:rFonts w:ascii="Times New Roman" w:hAnsi="Times New Roman" w:cs="Times New Roman"/>
          <w:szCs w:val="24"/>
          <w:lang w:val="es-ES_tradnl"/>
        </w:rPr>
        <w:t xml:space="preserve"> gobierno</w:t>
      </w:r>
      <w:r w:rsidR="00ED0E6B" w:rsidRPr="003C7FB0">
        <w:rPr>
          <w:rFonts w:ascii="Times New Roman" w:hAnsi="Times New Roman" w:cs="Times New Roman"/>
          <w:szCs w:val="24"/>
          <w:lang w:val="es-ES_tradnl"/>
        </w:rPr>
        <w:t xml:space="preserve"> (la hegemonía conservadora)</w:t>
      </w:r>
      <w:r w:rsidRPr="003C7FB0">
        <w:rPr>
          <w:rFonts w:ascii="Times New Roman" w:hAnsi="Times New Roman" w:cs="Times New Roman"/>
          <w:szCs w:val="24"/>
          <w:lang w:val="es-ES_tradnl"/>
        </w:rPr>
        <w:t xml:space="preserve"> y su centro y que</w:t>
      </w:r>
      <w:r w:rsidR="00ED0E6B" w:rsidRPr="003C7FB0">
        <w:rPr>
          <w:rFonts w:ascii="Times New Roman" w:hAnsi="Times New Roman" w:cs="Times New Roman"/>
          <w:szCs w:val="24"/>
          <w:lang w:val="es-ES_tradnl"/>
        </w:rPr>
        <w:t>,</w:t>
      </w:r>
      <w:r w:rsidRPr="003C7FB0">
        <w:rPr>
          <w:rFonts w:ascii="Times New Roman" w:hAnsi="Times New Roman" w:cs="Times New Roman"/>
          <w:szCs w:val="24"/>
          <w:lang w:val="es-ES_tradnl"/>
        </w:rPr>
        <w:t xml:space="preserve"> además</w:t>
      </w:r>
      <w:r w:rsidR="00ED0E6B" w:rsidRPr="003C7FB0">
        <w:rPr>
          <w:rFonts w:ascii="Times New Roman" w:hAnsi="Times New Roman" w:cs="Times New Roman"/>
          <w:szCs w:val="24"/>
          <w:lang w:val="es-ES_tradnl"/>
        </w:rPr>
        <w:t>,</w:t>
      </w:r>
      <w:r w:rsidRPr="003C7FB0">
        <w:rPr>
          <w:rFonts w:ascii="Times New Roman" w:hAnsi="Times New Roman" w:cs="Times New Roman"/>
          <w:szCs w:val="24"/>
          <w:lang w:val="es-ES_tradnl"/>
        </w:rPr>
        <w:t xml:space="preserve"> es él quien define el lugar que ocupan aquell</w:t>
      </w:r>
      <w:r w:rsidR="00ED0E6B" w:rsidRPr="003C7FB0">
        <w:rPr>
          <w:rFonts w:ascii="Times New Roman" w:hAnsi="Times New Roman" w:cs="Times New Roman"/>
          <w:szCs w:val="24"/>
          <w:lang w:val="es-ES_tradnl"/>
        </w:rPr>
        <w:t>o</w:t>
      </w:r>
      <w:r w:rsidRPr="003C7FB0">
        <w:rPr>
          <w:rFonts w:ascii="Times New Roman" w:hAnsi="Times New Roman" w:cs="Times New Roman"/>
          <w:szCs w:val="24"/>
          <w:lang w:val="es-ES_tradnl"/>
        </w:rPr>
        <w:t>s niños que no están en la élite. De acuerdo con el lugar donde esté ubicado el dispositivo puede reafirmar la dominante axiológica</w:t>
      </w:r>
      <w:r w:rsidR="00ED0E6B" w:rsidRPr="003C7FB0">
        <w:rPr>
          <w:rFonts w:ascii="Times New Roman" w:hAnsi="Times New Roman" w:cs="Times New Roman"/>
          <w:szCs w:val="24"/>
          <w:lang w:val="es-ES_tradnl"/>
        </w:rPr>
        <w:t>,</w:t>
      </w:r>
      <w:r w:rsidRPr="003C7FB0">
        <w:rPr>
          <w:rFonts w:ascii="Times New Roman" w:hAnsi="Times New Roman" w:cs="Times New Roman"/>
          <w:szCs w:val="24"/>
          <w:lang w:val="es-ES_tradnl"/>
        </w:rPr>
        <w:t xml:space="preserve"> que en este caso es la higiene moral, la limpieza de raza, toda la política eugenésica que se evidencia en acontecimientos –imágenes, fotografías e ilustracione</w:t>
      </w:r>
      <w:r w:rsidR="00621095" w:rsidRPr="003C7FB0">
        <w:rPr>
          <w:rFonts w:ascii="Times New Roman" w:hAnsi="Times New Roman" w:cs="Times New Roman"/>
          <w:szCs w:val="24"/>
          <w:lang w:val="es-ES_tradnl"/>
        </w:rPr>
        <w:t>s</w:t>
      </w:r>
      <w:r w:rsidRPr="003C7FB0">
        <w:rPr>
          <w:rFonts w:ascii="Times New Roman" w:hAnsi="Times New Roman" w:cs="Times New Roman"/>
          <w:szCs w:val="24"/>
          <w:lang w:val="es-ES_tradnl"/>
        </w:rPr>
        <w:t>–</w:t>
      </w:r>
      <w:r w:rsidR="00621095" w:rsidRPr="003C7FB0">
        <w:rPr>
          <w:rFonts w:ascii="Times New Roman" w:hAnsi="Times New Roman" w:cs="Times New Roman"/>
          <w:szCs w:val="24"/>
          <w:lang w:val="es-ES_tradnl"/>
        </w:rPr>
        <w:t xml:space="preserve"> </w:t>
      </w:r>
      <w:r w:rsidRPr="003C7FB0">
        <w:rPr>
          <w:rFonts w:ascii="Times New Roman" w:hAnsi="Times New Roman" w:cs="Times New Roman"/>
          <w:szCs w:val="24"/>
          <w:lang w:val="es-ES_tradnl"/>
        </w:rPr>
        <w:t xml:space="preserve">y también </w:t>
      </w:r>
      <w:r w:rsidR="00ED0E6B" w:rsidRPr="003C7FB0">
        <w:rPr>
          <w:rFonts w:ascii="Times New Roman" w:hAnsi="Times New Roman" w:cs="Times New Roman"/>
          <w:szCs w:val="24"/>
          <w:lang w:val="es-ES_tradnl"/>
        </w:rPr>
        <w:t xml:space="preserve">en los textos </w:t>
      </w:r>
      <w:r w:rsidRPr="003C7FB0">
        <w:rPr>
          <w:rFonts w:ascii="Times New Roman" w:hAnsi="Times New Roman" w:cs="Times New Roman"/>
          <w:szCs w:val="24"/>
          <w:lang w:val="es-ES_tradnl"/>
        </w:rPr>
        <w:t xml:space="preserve">que reflejan al ciudadano ideal: blanco, de élite, religioso, obediente, como los que se muestran a continuación </w:t>
      </w:r>
      <w:r w:rsidRPr="003C7FB0">
        <w:rPr>
          <w:rFonts w:ascii="Times New Roman" w:hAnsi="Times New Roman" w:cs="Times New Roman"/>
          <w:szCs w:val="24"/>
          <w:lang w:val="es-ES"/>
        </w:rPr>
        <w:t>(</w:t>
      </w:r>
      <w:r w:rsidR="00ED0E6B" w:rsidRPr="003C7FB0">
        <w:rPr>
          <w:rFonts w:ascii="Times New Roman" w:hAnsi="Times New Roman" w:cs="Times New Roman"/>
          <w:szCs w:val="24"/>
          <w:lang w:val="es-ES"/>
        </w:rPr>
        <w:t xml:space="preserve">Figs. </w:t>
      </w:r>
      <w:r w:rsidRPr="003C7FB0">
        <w:rPr>
          <w:rFonts w:ascii="Times New Roman" w:hAnsi="Times New Roman" w:cs="Times New Roman"/>
          <w:szCs w:val="24"/>
          <w:lang w:val="es-ES"/>
        </w:rPr>
        <w:t>1</w:t>
      </w:r>
      <w:r w:rsidR="00EC72B4">
        <w:rPr>
          <w:rFonts w:ascii="Times New Roman" w:hAnsi="Times New Roman" w:cs="Times New Roman"/>
          <w:szCs w:val="24"/>
          <w:lang w:val="es-ES"/>
        </w:rPr>
        <w:t>4</w:t>
      </w:r>
      <w:r w:rsidRPr="003C7FB0">
        <w:rPr>
          <w:rFonts w:ascii="Times New Roman" w:hAnsi="Times New Roman" w:cs="Times New Roman"/>
          <w:szCs w:val="24"/>
          <w:lang w:val="es-ES"/>
        </w:rPr>
        <w:t xml:space="preserve"> y 1</w:t>
      </w:r>
      <w:r w:rsidR="00EC72B4">
        <w:rPr>
          <w:rFonts w:ascii="Times New Roman" w:hAnsi="Times New Roman" w:cs="Times New Roman"/>
          <w:szCs w:val="24"/>
          <w:lang w:val="es-ES"/>
        </w:rPr>
        <w:t>5</w:t>
      </w:r>
      <w:r w:rsidRPr="003C7FB0">
        <w:rPr>
          <w:rFonts w:ascii="Times New Roman" w:hAnsi="Times New Roman" w:cs="Times New Roman"/>
          <w:szCs w:val="24"/>
          <w:lang w:val="es-ES"/>
        </w:rPr>
        <w:t>)</w:t>
      </w:r>
      <w:r w:rsidRPr="003C7FB0">
        <w:rPr>
          <w:rFonts w:ascii="Times New Roman" w:hAnsi="Times New Roman" w:cs="Times New Roman"/>
          <w:szCs w:val="24"/>
          <w:lang w:val="es-ES_tradnl"/>
        </w:rPr>
        <w:t>.</w:t>
      </w:r>
    </w:p>
    <w:p w14:paraId="32E57793" w14:textId="2FBB752F" w:rsidR="000E1511" w:rsidRPr="003C7FB0" w:rsidRDefault="000E1511" w:rsidP="003C7FB0">
      <w:pPr>
        <w:spacing w:line="360" w:lineRule="auto"/>
        <w:jc w:val="both"/>
        <w:rPr>
          <w:rFonts w:ascii="Times New Roman" w:hAnsi="Times New Roman" w:cs="Times New Roman"/>
          <w:b/>
          <w:spacing w:val="-2"/>
          <w:szCs w:val="24"/>
          <w:lang w:val="es-ES"/>
        </w:rPr>
      </w:pPr>
      <w:r w:rsidRPr="003C7FB0">
        <w:rPr>
          <w:rFonts w:ascii="Times New Roman" w:hAnsi="Times New Roman" w:cs="Times New Roman"/>
          <w:noProof/>
          <w:szCs w:val="24"/>
          <w:lang w:eastAsia="es-CO"/>
        </w:rPr>
        <w:drawing>
          <wp:anchor distT="0" distB="0" distL="114300" distR="114300" simplePos="0" relativeHeight="251674624" behindDoc="0" locked="0" layoutInCell="1" allowOverlap="1" wp14:anchorId="76DC33C3" wp14:editId="0DCCF264">
            <wp:simplePos x="0" y="0"/>
            <wp:positionH relativeFrom="column">
              <wp:posOffset>0</wp:posOffset>
            </wp:positionH>
            <wp:positionV relativeFrom="paragraph">
              <wp:posOffset>411480</wp:posOffset>
            </wp:positionV>
            <wp:extent cx="2944495" cy="2400300"/>
            <wp:effectExtent l="0" t="0" r="1905" b="1270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ñas primera comunion.JPG"/>
                    <pic:cNvPicPr/>
                  </pic:nvPicPr>
                  <pic:blipFill>
                    <a:blip r:embed="rId21">
                      <a:extLst>
                        <a:ext uri="{28A0092B-C50C-407E-A947-70E740481C1C}">
                          <a14:useLocalDpi xmlns:a14="http://schemas.microsoft.com/office/drawing/2010/main" val="0"/>
                        </a:ext>
                      </a:extLst>
                    </a:blip>
                    <a:stretch>
                      <a:fillRect/>
                    </a:stretch>
                  </pic:blipFill>
                  <pic:spPr>
                    <a:xfrm>
                      <a:off x="0" y="0"/>
                      <a:ext cx="2944495" cy="2400300"/>
                    </a:xfrm>
                    <a:prstGeom prst="rect">
                      <a:avLst/>
                    </a:prstGeom>
                  </pic:spPr>
                </pic:pic>
              </a:graphicData>
            </a:graphic>
            <wp14:sizeRelH relativeFrom="page">
              <wp14:pctWidth>0</wp14:pctWidth>
            </wp14:sizeRelH>
            <wp14:sizeRelV relativeFrom="page">
              <wp14:pctHeight>0</wp14:pctHeight>
            </wp14:sizeRelV>
          </wp:anchor>
        </w:drawing>
      </w:r>
    </w:p>
    <w:p w14:paraId="28290444" w14:textId="77777777" w:rsidR="000E1511" w:rsidRPr="003C7FB0" w:rsidRDefault="000E1511" w:rsidP="003C7FB0">
      <w:pPr>
        <w:spacing w:line="360" w:lineRule="auto"/>
        <w:ind w:left="426"/>
        <w:jc w:val="both"/>
        <w:rPr>
          <w:rFonts w:ascii="Times New Roman" w:hAnsi="Times New Roman" w:cs="Times New Roman"/>
          <w:b/>
          <w:spacing w:val="-2"/>
          <w:szCs w:val="24"/>
          <w:lang w:val="es-ES"/>
        </w:rPr>
      </w:pPr>
    </w:p>
    <w:p w14:paraId="48957194" w14:textId="4C8D8028" w:rsidR="000E1511" w:rsidRPr="003C7FB0" w:rsidRDefault="000E1511" w:rsidP="003C7FB0">
      <w:pPr>
        <w:spacing w:line="360" w:lineRule="auto"/>
        <w:rPr>
          <w:rFonts w:ascii="Times New Roman" w:hAnsi="Times New Roman" w:cs="Times New Roman"/>
          <w:spacing w:val="-2"/>
          <w:szCs w:val="24"/>
          <w:lang w:val="es-ES"/>
        </w:rPr>
      </w:pPr>
      <w:r w:rsidRPr="003C7FB0">
        <w:rPr>
          <w:rFonts w:ascii="Times New Roman" w:hAnsi="Times New Roman" w:cs="Times New Roman"/>
          <w:b/>
          <w:spacing w:val="-2"/>
          <w:szCs w:val="24"/>
          <w:lang w:val="es-ES"/>
        </w:rPr>
        <w:lastRenderedPageBreak/>
        <w:t>Figura 1</w:t>
      </w:r>
      <w:r w:rsidR="00EC72B4">
        <w:rPr>
          <w:rFonts w:ascii="Times New Roman" w:hAnsi="Times New Roman" w:cs="Times New Roman"/>
          <w:b/>
          <w:spacing w:val="-2"/>
          <w:szCs w:val="24"/>
          <w:lang w:val="es-ES"/>
        </w:rPr>
        <w:t>4</w:t>
      </w:r>
      <w:r w:rsidRPr="003C7FB0">
        <w:rPr>
          <w:rFonts w:ascii="Times New Roman" w:hAnsi="Times New Roman" w:cs="Times New Roman"/>
          <w:b/>
          <w:spacing w:val="-2"/>
          <w:szCs w:val="24"/>
          <w:lang w:val="es-ES"/>
        </w:rPr>
        <w:t>.</w:t>
      </w:r>
      <w:r w:rsidRPr="003C7FB0">
        <w:rPr>
          <w:rFonts w:ascii="Times New Roman" w:hAnsi="Times New Roman" w:cs="Times New Roman"/>
          <w:spacing w:val="-2"/>
          <w:szCs w:val="24"/>
          <w:lang w:val="es-ES"/>
        </w:rPr>
        <w:t xml:space="preserve"> Niñas que hicieron la primera comunión en el colegio Chester. </w:t>
      </w:r>
      <w:r w:rsidRPr="003C7FB0">
        <w:rPr>
          <w:rFonts w:ascii="Times New Roman" w:hAnsi="Times New Roman" w:cs="Times New Roman"/>
          <w:i/>
          <w:iCs/>
          <w:szCs w:val="24"/>
          <w:lang w:val="es-ES"/>
        </w:rPr>
        <w:t xml:space="preserve">Chanchito, revista ilustrada para niños </w:t>
      </w:r>
      <w:r w:rsidRPr="003C7FB0">
        <w:rPr>
          <w:rFonts w:ascii="Times New Roman" w:hAnsi="Times New Roman" w:cs="Times New Roman"/>
          <w:iCs/>
          <w:szCs w:val="24"/>
          <w:lang w:val="es-ES"/>
        </w:rPr>
        <w:t xml:space="preserve">(1934, </w:t>
      </w:r>
      <w:r w:rsidRPr="003C7FB0">
        <w:rPr>
          <w:rFonts w:ascii="Times New Roman" w:hAnsi="Times New Roman" w:cs="Times New Roman"/>
          <w:spacing w:val="-2"/>
          <w:szCs w:val="24"/>
        </w:rPr>
        <w:t>agosto 30</w:t>
      </w:r>
      <w:r w:rsidRPr="003C7FB0">
        <w:rPr>
          <w:rFonts w:ascii="Times New Roman" w:hAnsi="Times New Roman" w:cs="Times New Roman"/>
          <w:iCs/>
          <w:szCs w:val="24"/>
          <w:lang w:val="es-ES"/>
        </w:rPr>
        <w:t xml:space="preserve">), </w:t>
      </w:r>
      <w:r w:rsidRPr="003C7FB0">
        <w:rPr>
          <w:rFonts w:ascii="Times New Roman" w:hAnsi="Times New Roman" w:cs="Times New Roman"/>
          <w:i/>
          <w:iCs/>
          <w:szCs w:val="24"/>
          <w:lang w:val="es-ES"/>
        </w:rPr>
        <w:t>III</w:t>
      </w:r>
      <w:r w:rsidR="006D3EA1">
        <w:rPr>
          <w:rFonts w:ascii="Times New Roman" w:hAnsi="Times New Roman" w:cs="Times New Roman"/>
          <w:i/>
          <w:iCs/>
          <w:szCs w:val="24"/>
          <w:lang w:val="es-ES"/>
        </w:rPr>
        <w:t xml:space="preserve"> </w:t>
      </w:r>
      <w:r w:rsidRPr="003C7FB0">
        <w:rPr>
          <w:rFonts w:ascii="Times New Roman" w:hAnsi="Times New Roman" w:cs="Times New Roman"/>
          <w:iCs/>
          <w:szCs w:val="24"/>
          <w:lang w:val="es-ES"/>
        </w:rPr>
        <w:t>(51)</w:t>
      </w:r>
      <w:r w:rsidRPr="003C7FB0">
        <w:rPr>
          <w:rFonts w:ascii="Times New Roman" w:hAnsi="Times New Roman" w:cs="Times New Roman"/>
          <w:iCs/>
          <w:szCs w:val="24"/>
        </w:rPr>
        <w:t>, p. 14</w:t>
      </w:r>
      <w:r w:rsidRPr="003C7FB0">
        <w:rPr>
          <w:rFonts w:ascii="Times New Roman" w:hAnsi="Times New Roman" w:cs="Times New Roman"/>
          <w:iCs/>
          <w:szCs w:val="24"/>
          <w:lang w:val="es-ES"/>
        </w:rPr>
        <w:t>.</w:t>
      </w:r>
    </w:p>
    <w:p w14:paraId="4CC0F7ED" w14:textId="039DA484" w:rsidR="000E1511" w:rsidRPr="003C7FB0" w:rsidRDefault="000E1511" w:rsidP="003C7FB0">
      <w:pPr>
        <w:spacing w:line="360" w:lineRule="auto"/>
        <w:ind w:left="426"/>
        <w:rPr>
          <w:rFonts w:ascii="Times New Roman" w:hAnsi="Times New Roman" w:cs="Times New Roman"/>
          <w:spacing w:val="-2"/>
          <w:szCs w:val="24"/>
          <w:lang w:val="es-ES"/>
        </w:rPr>
      </w:pPr>
      <w:r w:rsidRPr="003C7FB0">
        <w:rPr>
          <w:rFonts w:ascii="Times New Roman" w:hAnsi="Times New Roman" w:cs="Times New Roman"/>
          <w:noProof/>
          <w:spacing w:val="-2"/>
          <w:szCs w:val="24"/>
          <w:lang w:eastAsia="es-CO"/>
        </w:rPr>
        <w:drawing>
          <wp:anchor distT="0" distB="0" distL="114300" distR="114300" simplePos="0" relativeHeight="251672576" behindDoc="0" locked="0" layoutInCell="1" allowOverlap="1" wp14:anchorId="2C790058" wp14:editId="1B56F4BE">
            <wp:simplePos x="0" y="0"/>
            <wp:positionH relativeFrom="column">
              <wp:posOffset>0</wp:posOffset>
            </wp:positionH>
            <wp:positionV relativeFrom="paragraph">
              <wp:posOffset>273050</wp:posOffset>
            </wp:positionV>
            <wp:extent cx="3973830" cy="2418715"/>
            <wp:effectExtent l="0" t="0" r="0" b="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umnos jardin.JPG"/>
                    <pic:cNvPicPr/>
                  </pic:nvPicPr>
                  <pic:blipFill>
                    <a:blip r:embed="rId22">
                      <a:extLst>
                        <a:ext uri="{28A0092B-C50C-407E-A947-70E740481C1C}">
                          <a14:useLocalDpi xmlns:a14="http://schemas.microsoft.com/office/drawing/2010/main" val="0"/>
                        </a:ext>
                      </a:extLst>
                    </a:blip>
                    <a:stretch>
                      <a:fillRect/>
                    </a:stretch>
                  </pic:blipFill>
                  <pic:spPr>
                    <a:xfrm>
                      <a:off x="0" y="0"/>
                      <a:ext cx="3973830" cy="2418715"/>
                    </a:xfrm>
                    <a:prstGeom prst="rect">
                      <a:avLst/>
                    </a:prstGeom>
                  </pic:spPr>
                </pic:pic>
              </a:graphicData>
            </a:graphic>
            <wp14:sizeRelH relativeFrom="page">
              <wp14:pctWidth>0</wp14:pctWidth>
            </wp14:sizeRelH>
            <wp14:sizeRelV relativeFrom="page">
              <wp14:pctHeight>0</wp14:pctHeight>
            </wp14:sizeRelV>
          </wp:anchor>
        </w:drawing>
      </w:r>
    </w:p>
    <w:p w14:paraId="20F73083" w14:textId="67BD50D2" w:rsidR="000E1511" w:rsidRPr="003C7FB0" w:rsidRDefault="000E1511" w:rsidP="003C7FB0">
      <w:pPr>
        <w:spacing w:line="360" w:lineRule="auto"/>
        <w:rPr>
          <w:rFonts w:ascii="Times New Roman" w:hAnsi="Times New Roman" w:cs="Times New Roman"/>
          <w:spacing w:val="-2"/>
          <w:szCs w:val="24"/>
          <w:lang w:val="es-ES"/>
        </w:rPr>
      </w:pPr>
      <w:r w:rsidRPr="003C7FB0">
        <w:rPr>
          <w:rFonts w:ascii="Times New Roman" w:hAnsi="Times New Roman" w:cs="Times New Roman"/>
          <w:b/>
          <w:spacing w:val="-2"/>
          <w:szCs w:val="24"/>
          <w:lang w:val="es-ES"/>
        </w:rPr>
        <w:t>Figura 1</w:t>
      </w:r>
      <w:r w:rsidR="00EC72B4">
        <w:rPr>
          <w:rFonts w:ascii="Times New Roman" w:hAnsi="Times New Roman" w:cs="Times New Roman"/>
          <w:b/>
          <w:spacing w:val="-2"/>
          <w:szCs w:val="24"/>
          <w:lang w:val="es-ES"/>
        </w:rPr>
        <w:t>5</w:t>
      </w:r>
      <w:r w:rsidRPr="003C7FB0">
        <w:rPr>
          <w:rFonts w:ascii="Times New Roman" w:hAnsi="Times New Roman" w:cs="Times New Roman"/>
          <w:b/>
          <w:spacing w:val="-2"/>
          <w:szCs w:val="24"/>
          <w:lang w:val="es-ES"/>
        </w:rPr>
        <w:t>.</w:t>
      </w:r>
      <w:r w:rsidRPr="003C7FB0">
        <w:rPr>
          <w:rFonts w:ascii="Times New Roman" w:hAnsi="Times New Roman" w:cs="Times New Roman"/>
          <w:spacing w:val="-2"/>
          <w:szCs w:val="24"/>
          <w:lang w:val="es-ES"/>
        </w:rPr>
        <w:t xml:space="preserve"> Niños en el jardín infantil de un colegio de Chapinero. </w:t>
      </w:r>
      <w:r w:rsidRPr="003C7FB0">
        <w:rPr>
          <w:rFonts w:ascii="Times New Roman" w:hAnsi="Times New Roman" w:cs="Times New Roman"/>
          <w:i/>
          <w:iCs/>
          <w:szCs w:val="24"/>
          <w:lang w:val="es-ES"/>
        </w:rPr>
        <w:t xml:space="preserve">Chanchito, revista ilustrada para niños </w:t>
      </w:r>
      <w:r w:rsidRPr="003C7FB0">
        <w:rPr>
          <w:rFonts w:ascii="Times New Roman" w:hAnsi="Times New Roman" w:cs="Times New Roman"/>
          <w:iCs/>
          <w:szCs w:val="24"/>
          <w:lang w:val="es-ES"/>
        </w:rPr>
        <w:t xml:space="preserve">(1934, </w:t>
      </w:r>
      <w:r w:rsidRPr="003C7FB0">
        <w:rPr>
          <w:rFonts w:ascii="Times New Roman" w:hAnsi="Times New Roman" w:cs="Times New Roman"/>
          <w:spacing w:val="-2"/>
          <w:szCs w:val="24"/>
        </w:rPr>
        <w:t>octubre 11</w:t>
      </w:r>
      <w:r w:rsidRPr="003C7FB0">
        <w:rPr>
          <w:rFonts w:ascii="Times New Roman" w:hAnsi="Times New Roman" w:cs="Times New Roman"/>
          <w:iCs/>
          <w:szCs w:val="24"/>
          <w:lang w:val="es-ES"/>
        </w:rPr>
        <w:t xml:space="preserve">), </w:t>
      </w:r>
      <w:r w:rsidRPr="003C7FB0">
        <w:rPr>
          <w:rFonts w:ascii="Times New Roman" w:hAnsi="Times New Roman" w:cs="Times New Roman"/>
          <w:i/>
          <w:iCs/>
          <w:szCs w:val="24"/>
          <w:lang w:val="es-ES"/>
        </w:rPr>
        <w:t>III</w:t>
      </w:r>
      <w:r w:rsidR="006D3EA1">
        <w:rPr>
          <w:rFonts w:ascii="Times New Roman" w:hAnsi="Times New Roman" w:cs="Times New Roman"/>
          <w:i/>
          <w:iCs/>
          <w:szCs w:val="24"/>
          <w:lang w:val="es-ES"/>
        </w:rPr>
        <w:t xml:space="preserve"> </w:t>
      </w:r>
      <w:r w:rsidRPr="003C7FB0">
        <w:rPr>
          <w:rFonts w:ascii="Times New Roman" w:hAnsi="Times New Roman" w:cs="Times New Roman"/>
          <w:iCs/>
          <w:szCs w:val="24"/>
          <w:lang w:val="es-ES"/>
        </w:rPr>
        <w:t>(57)</w:t>
      </w:r>
      <w:r w:rsidRPr="003C7FB0">
        <w:rPr>
          <w:rFonts w:ascii="Times New Roman" w:hAnsi="Times New Roman" w:cs="Times New Roman"/>
          <w:iCs/>
          <w:szCs w:val="24"/>
        </w:rPr>
        <w:t>, p. 14</w:t>
      </w:r>
      <w:r w:rsidRPr="003C7FB0">
        <w:rPr>
          <w:rFonts w:ascii="Times New Roman" w:hAnsi="Times New Roman" w:cs="Times New Roman"/>
          <w:iCs/>
          <w:szCs w:val="24"/>
          <w:lang w:val="es-ES"/>
        </w:rPr>
        <w:t>.</w:t>
      </w:r>
    </w:p>
    <w:p w14:paraId="3F28981D" w14:textId="77777777" w:rsidR="000E1511" w:rsidRPr="003C7FB0" w:rsidRDefault="000E1511" w:rsidP="003C7FB0">
      <w:pPr>
        <w:spacing w:line="360" w:lineRule="auto"/>
        <w:rPr>
          <w:rFonts w:ascii="Times New Roman" w:hAnsi="Times New Roman" w:cs="Times New Roman"/>
          <w:spacing w:val="-2"/>
          <w:szCs w:val="24"/>
          <w:lang w:val="es-ES"/>
        </w:rPr>
      </w:pPr>
    </w:p>
    <w:p w14:paraId="275F88A2" w14:textId="4580AF24" w:rsidR="00DB3F54" w:rsidRPr="003C7FB0" w:rsidRDefault="00DB3F54" w:rsidP="003C7FB0">
      <w:pPr>
        <w:spacing w:line="360" w:lineRule="auto"/>
        <w:jc w:val="both"/>
        <w:rPr>
          <w:rFonts w:ascii="Times New Roman" w:hAnsi="Times New Roman" w:cs="Times New Roman"/>
          <w:szCs w:val="24"/>
          <w:lang w:val="es-ES_tradnl"/>
        </w:rPr>
      </w:pPr>
      <w:r w:rsidRPr="003C7FB0">
        <w:rPr>
          <w:rFonts w:ascii="Times New Roman" w:hAnsi="Times New Roman" w:cs="Times New Roman"/>
          <w:szCs w:val="24"/>
          <w:lang w:val="es-ES_tradnl"/>
        </w:rPr>
        <w:t xml:space="preserve">Pero también encontramos otra enunciación narrativa, en términos de Fontanille, en el propio Víctor E. Caro, quien crea tres personajes, es decir, tres narradores </w:t>
      </w:r>
      <w:r w:rsidR="00F15D67" w:rsidRPr="003C7FB0">
        <w:rPr>
          <w:rFonts w:ascii="Times New Roman" w:hAnsi="Times New Roman" w:cs="Times New Roman"/>
          <w:szCs w:val="24"/>
          <w:lang w:val="es-ES_tradnl"/>
        </w:rPr>
        <w:t xml:space="preserve">cada uno </w:t>
      </w:r>
      <w:r w:rsidRPr="003C7FB0">
        <w:rPr>
          <w:rFonts w:ascii="Times New Roman" w:hAnsi="Times New Roman" w:cs="Times New Roman"/>
          <w:szCs w:val="24"/>
          <w:lang w:val="es-ES_tradnl"/>
        </w:rPr>
        <w:t xml:space="preserve">con una función y un rol discursivo, desde los que </w:t>
      </w:r>
      <w:r w:rsidR="00F15D67" w:rsidRPr="003C7FB0">
        <w:rPr>
          <w:rFonts w:ascii="Times New Roman" w:hAnsi="Times New Roman" w:cs="Times New Roman"/>
          <w:szCs w:val="24"/>
          <w:lang w:val="es-ES_tradnl"/>
        </w:rPr>
        <w:t xml:space="preserve">él </w:t>
      </w:r>
      <w:r w:rsidRPr="003C7FB0">
        <w:rPr>
          <w:rFonts w:ascii="Times New Roman" w:hAnsi="Times New Roman" w:cs="Times New Roman"/>
          <w:szCs w:val="24"/>
          <w:lang w:val="es-ES_tradnl"/>
        </w:rPr>
        <w:t>habla</w:t>
      </w:r>
      <w:r w:rsidRPr="003C7FB0">
        <w:rPr>
          <w:rFonts w:ascii="Times New Roman" w:hAnsi="Times New Roman" w:cs="Times New Roman"/>
          <w:szCs w:val="24"/>
          <w:vertAlign w:val="superscript"/>
          <w:lang w:val="es-ES_tradnl"/>
        </w:rPr>
        <w:footnoteReference w:id="3"/>
      </w:r>
      <w:r w:rsidR="00F15D67" w:rsidRPr="003C7FB0">
        <w:rPr>
          <w:rFonts w:ascii="Times New Roman" w:hAnsi="Times New Roman" w:cs="Times New Roman"/>
          <w:szCs w:val="24"/>
          <w:lang w:val="es-ES_tradnl"/>
        </w:rPr>
        <w:t>:</w:t>
      </w:r>
    </w:p>
    <w:p w14:paraId="17096C12" w14:textId="3F5CFE28" w:rsidR="00DB3F54" w:rsidRPr="003C7FB0" w:rsidRDefault="00DB3F54" w:rsidP="003C7FB0">
      <w:pPr>
        <w:numPr>
          <w:ilvl w:val="0"/>
          <w:numId w:val="5"/>
        </w:numPr>
        <w:spacing w:line="360" w:lineRule="auto"/>
        <w:jc w:val="both"/>
        <w:rPr>
          <w:rFonts w:ascii="Times New Roman" w:hAnsi="Times New Roman" w:cs="Times New Roman"/>
          <w:szCs w:val="24"/>
        </w:rPr>
      </w:pPr>
      <w:r w:rsidRPr="003C7FB0">
        <w:rPr>
          <w:rFonts w:ascii="Times New Roman" w:hAnsi="Times New Roman" w:cs="Times New Roman"/>
          <w:b/>
          <w:szCs w:val="24"/>
        </w:rPr>
        <w:t>Chanchito</w:t>
      </w:r>
      <w:r w:rsidRPr="003C7FB0">
        <w:rPr>
          <w:rFonts w:ascii="Times New Roman" w:hAnsi="Times New Roman" w:cs="Times New Roman"/>
          <w:szCs w:val="24"/>
        </w:rPr>
        <w:t xml:space="preserve"> es el niño que madura, crece y mejora como el personaje de Pombo</w:t>
      </w:r>
      <w:r w:rsidR="00922DE7" w:rsidRPr="003C7FB0">
        <w:rPr>
          <w:rFonts w:ascii="Times New Roman" w:hAnsi="Times New Roman" w:cs="Times New Roman"/>
          <w:szCs w:val="24"/>
        </w:rPr>
        <w:t>, de donde se tomó</w:t>
      </w:r>
      <w:r w:rsidRPr="003C7FB0">
        <w:rPr>
          <w:rFonts w:ascii="Times New Roman" w:hAnsi="Times New Roman" w:cs="Times New Roman"/>
          <w:szCs w:val="24"/>
        </w:rPr>
        <w:t xml:space="preserve">; Chanchito es la conciencia, evolucionó a partir de un personaje </w:t>
      </w:r>
      <w:r w:rsidR="00922DE7" w:rsidRPr="003C7FB0">
        <w:rPr>
          <w:rFonts w:ascii="Times New Roman" w:hAnsi="Times New Roman" w:cs="Times New Roman"/>
          <w:szCs w:val="24"/>
        </w:rPr>
        <w:t xml:space="preserve">que </w:t>
      </w:r>
      <w:r w:rsidRPr="003C7FB0">
        <w:rPr>
          <w:rFonts w:ascii="Times New Roman" w:hAnsi="Times New Roman" w:cs="Times New Roman"/>
          <w:szCs w:val="24"/>
        </w:rPr>
        <w:t xml:space="preserve">era </w:t>
      </w:r>
      <w:r w:rsidR="00F15D67" w:rsidRPr="003C7FB0">
        <w:rPr>
          <w:rFonts w:ascii="Times New Roman" w:hAnsi="Times New Roman" w:cs="Times New Roman"/>
          <w:szCs w:val="24"/>
        </w:rPr>
        <w:t xml:space="preserve">maleducado y </w:t>
      </w:r>
      <w:r w:rsidRPr="003C7FB0">
        <w:rPr>
          <w:rFonts w:ascii="Times New Roman" w:hAnsi="Times New Roman" w:cs="Times New Roman"/>
          <w:szCs w:val="24"/>
        </w:rPr>
        <w:t>sucio; Caro muestra su transformación en un cerdo limpio, de buenos modales y obediente.</w:t>
      </w:r>
    </w:p>
    <w:p w14:paraId="5F83B160" w14:textId="241D3040" w:rsidR="00DB3F54" w:rsidRPr="003C7FB0" w:rsidRDefault="00DB3F54" w:rsidP="003C7FB0">
      <w:pPr>
        <w:numPr>
          <w:ilvl w:val="0"/>
          <w:numId w:val="5"/>
        </w:numPr>
        <w:spacing w:line="360" w:lineRule="auto"/>
        <w:jc w:val="both"/>
        <w:rPr>
          <w:rFonts w:ascii="Times New Roman" w:hAnsi="Times New Roman" w:cs="Times New Roman"/>
          <w:szCs w:val="24"/>
        </w:rPr>
      </w:pPr>
      <w:r w:rsidRPr="003C7FB0">
        <w:rPr>
          <w:rFonts w:ascii="Times New Roman" w:hAnsi="Times New Roman" w:cs="Times New Roman"/>
          <w:b/>
          <w:szCs w:val="24"/>
        </w:rPr>
        <w:t>Clara y Micaela</w:t>
      </w:r>
      <w:r w:rsidRPr="003C7FB0">
        <w:rPr>
          <w:rFonts w:ascii="Times New Roman" w:hAnsi="Times New Roman" w:cs="Times New Roman"/>
          <w:szCs w:val="24"/>
        </w:rPr>
        <w:t xml:space="preserve"> </w:t>
      </w:r>
      <w:r w:rsidR="00F15D67" w:rsidRPr="003C7FB0">
        <w:rPr>
          <w:rFonts w:ascii="Times New Roman" w:hAnsi="Times New Roman" w:cs="Times New Roman"/>
          <w:szCs w:val="24"/>
        </w:rPr>
        <w:t xml:space="preserve">son </w:t>
      </w:r>
      <w:r w:rsidRPr="003C7FB0">
        <w:rPr>
          <w:rFonts w:ascii="Times New Roman" w:hAnsi="Times New Roman" w:cs="Times New Roman"/>
          <w:szCs w:val="24"/>
        </w:rPr>
        <w:t xml:space="preserve">madres que forman, a su vez, a futuras madres; Clara le habla a las niñas para que sean las futuras mamás, las responsables del hogar y del cuidado </w:t>
      </w:r>
      <w:r w:rsidRPr="003C7FB0">
        <w:rPr>
          <w:rFonts w:ascii="Times New Roman" w:hAnsi="Times New Roman" w:cs="Times New Roman"/>
          <w:szCs w:val="24"/>
        </w:rPr>
        <w:lastRenderedPageBreak/>
        <w:t>de los niños; Micaela les da consejos sobre cómo desmanchar una prenda, preparar una receta o sembrar una planta.</w:t>
      </w:r>
    </w:p>
    <w:p w14:paraId="5A388A9D" w14:textId="12F364B1" w:rsidR="00DB3F54" w:rsidRPr="003C7FB0" w:rsidRDefault="00DB3F54" w:rsidP="003C7FB0">
      <w:pPr>
        <w:numPr>
          <w:ilvl w:val="0"/>
          <w:numId w:val="5"/>
        </w:numPr>
        <w:spacing w:line="360" w:lineRule="auto"/>
        <w:jc w:val="both"/>
        <w:rPr>
          <w:rFonts w:ascii="Times New Roman" w:hAnsi="Times New Roman" w:cs="Times New Roman"/>
          <w:szCs w:val="24"/>
        </w:rPr>
      </w:pPr>
      <w:r w:rsidRPr="003C7FB0">
        <w:rPr>
          <w:rFonts w:ascii="Times New Roman" w:hAnsi="Times New Roman" w:cs="Times New Roman"/>
          <w:b/>
          <w:szCs w:val="24"/>
        </w:rPr>
        <w:t>Tío Remiendos</w:t>
      </w:r>
      <w:r w:rsidRPr="003C7FB0">
        <w:rPr>
          <w:rFonts w:ascii="Times New Roman" w:hAnsi="Times New Roman" w:cs="Times New Roman"/>
          <w:szCs w:val="24"/>
        </w:rPr>
        <w:t>, que habla desde la memoria a través de relatos de héroes de la historia nacional como Bolívar, Rendón</w:t>
      </w:r>
      <w:r w:rsidR="00F15D67" w:rsidRPr="003C7FB0">
        <w:rPr>
          <w:rFonts w:ascii="Times New Roman" w:hAnsi="Times New Roman" w:cs="Times New Roman"/>
          <w:szCs w:val="24"/>
        </w:rPr>
        <w:t xml:space="preserve">. Siempre menciona </w:t>
      </w:r>
      <w:r w:rsidRPr="003C7FB0">
        <w:rPr>
          <w:rFonts w:ascii="Times New Roman" w:hAnsi="Times New Roman" w:cs="Times New Roman"/>
          <w:szCs w:val="24"/>
        </w:rPr>
        <w:t>héroes niños</w:t>
      </w:r>
      <w:r w:rsidR="00F15D67" w:rsidRPr="003C7FB0">
        <w:rPr>
          <w:rFonts w:ascii="Times New Roman" w:hAnsi="Times New Roman" w:cs="Times New Roman"/>
          <w:szCs w:val="24"/>
        </w:rPr>
        <w:t>, n</w:t>
      </w:r>
      <w:r w:rsidRPr="003C7FB0">
        <w:rPr>
          <w:rFonts w:ascii="Times New Roman" w:hAnsi="Times New Roman" w:cs="Times New Roman"/>
          <w:szCs w:val="24"/>
        </w:rPr>
        <w:t xml:space="preserve">unca </w:t>
      </w:r>
      <w:r w:rsidR="00F15D67" w:rsidRPr="003C7FB0">
        <w:rPr>
          <w:rFonts w:ascii="Times New Roman" w:hAnsi="Times New Roman" w:cs="Times New Roman"/>
          <w:szCs w:val="24"/>
        </w:rPr>
        <w:t xml:space="preserve">a las </w:t>
      </w:r>
      <w:r w:rsidRPr="003C7FB0">
        <w:rPr>
          <w:rFonts w:ascii="Times New Roman" w:hAnsi="Times New Roman" w:cs="Times New Roman"/>
          <w:szCs w:val="24"/>
        </w:rPr>
        <w:t>heroínas.</w:t>
      </w:r>
    </w:p>
    <w:p w14:paraId="5CA3691E" w14:textId="3E49A1BF" w:rsidR="00DB3F54" w:rsidRPr="003C7FB0" w:rsidRDefault="00DB3F54" w:rsidP="003C7FB0">
      <w:pPr>
        <w:spacing w:line="360" w:lineRule="auto"/>
        <w:jc w:val="both"/>
        <w:rPr>
          <w:rFonts w:ascii="Times New Roman" w:hAnsi="Times New Roman" w:cs="Times New Roman"/>
          <w:szCs w:val="24"/>
          <w:lang w:val="es-ES_tradnl"/>
        </w:rPr>
      </w:pPr>
      <w:r w:rsidRPr="003C7FB0">
        <w:rPr>
          <w:rFonts w:ascii="Times New Roman" w:hAnsi="Times New Roman" w:cs="Times New Roman"/>
          <w:szCs w:val="24"/>
          <w:lang w:val="es-ES_tradnl"/>
        </w:rPr>
        <w:t xml:space="preserve">Este sistema de personajes reafirma que </w:t>
      </w:r>
      <w:r w:rsidRPr="003C7FB0">
        <w:rPr>
          <w:rFonts w:ascii="Times New Roman" w:hAnsi="Times New Roman" w:cs="Times New Roman"/>
          <w:i/>
          <w:szCs w:val="24"/>
          <w:lang w:val="es-ES_tradnl"/>
        </w:rPr>
        <w:t>Chanchito</w:t>
      </w:r>
      <w:r w:rsidRPr="003C7FB0">
        <w:rPr>
          <w:rFonts w:ascii="Times New Roman" w:hAnsi="Times New Roman" w:cs="Times New Roman"/>
          <w:szCs w:val="24"/>
          <w:lang w:val="es-ES_tradnl"/>
        </w:rPr>
        <w:t xml:space="preserve"> es un dispositivo que refleja la familia como lugar de circulación de conocimiento: Chanchito</w:t>
      </w:r>
      <w:r w:rsidR="003C1164" w:rsidRPr="003C7FB0">
        <w:rPr>
          <w:rFonts w:ascii="Times New Roman" w:hAnsi="Times New Roman" w:cs="Times New Roman"/>
          <w:szCs w:val="24"/>
          <w:lang w:val="es-ES_tradnl"/>
        </w:rPr>
        <w:t>,</w:t>
      </w:r>
      <w:r w:rsidRPr="003C7FB0">
        <w:rPr>
          <w:rFonts w:ascii="Times New Roman" w:hAnsi="Times New Roman" w:cs="Times New Roman"/>
          <w:szCs w:val="24"/>
          <w:lang w:val="es-ES_tradnl"/>
        </w:rPr>
        <w:t xml:space="preserve"> el hijo que debe ser educado; Micaela y Clara, las madres que educan y cuidan; Tío Remiendos la </w:t>
      </w:r>
      <w:r w:rsidR="003C1164" w:rsidRPr="003C7FB0">
        <w:rPr>
          <w:rFonts w:ascii="Times New Roman" w:hAnsi="Times New Roman" w:cs="Times New Roman"/>
          <w:szCs w:val="24"/>
          <w:lang w:val="es-ES_tradnl"/>
        </w:rPr>
        <w:t xml:space="preserve">figura patriarcal, la </w:t>
      </w:r>
      <w:r w:rsidRPr="003C7FB0">
        <w:rPr>
          <w:rFonts w:ascii="Times New Roman" w:hAnsi="Times New Roman" w:cs="Times New Roman"/>
          <w:szCs w:val="24"/>
          <w:lang w:val="es-ES_tradnl"/>
        </w:rPr>
        <w:t>tradición que sostiene y reafirma todo el modelo</w:t>
      </w:r>
      <w:r w:rsidRPr="003C7FB0">
        <w:rPr>
          <w:rFonts w:ascii="Times New Roman" w:hAnsi="Times New Roman" w:cs="Times New Roman"/>
          <w:szCs w:val="24"/>
          <w:vertAlign w:val="superscript"/>
          <w:lang w:val="es-ES_tradnl"/>
        </w:rPr>
        <w:footnoteReference w:id="4"/>
      </w:r>
      <w:r w:rsidRPr="003C7FB0">
        <w:rPr>
          <w:rFonts w:ascii="Times New Roman" w:hAnsi="Times New Roman" w:cs="Times New Roman"/>
          <w:szCs w:val="24"/>
          <w:lang w:val="es-ES_tradnl"/>
        </w:rPr>
        <w:t>.</w:t>
      </w:r>
    </w:p>
    <w:p w14:paraId="06C5014E" w14:textId="6E4F8A87" w:rsidR="002E3082" w:rsidRPr="003C7FB0" w:rsidRDefault="00D32E28"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En </w:t>
      </w:r>
      <w:r w:rsidRPr="003C7FB0">
        <w:rPr>
          <w:rFonts w:ascii="Times New Roman" w:hAnsi="Times New Roman" w:cs="Times New Roman"/>
          <w:i/>
          <w:szCs w:val="24"/>
        </w:rPr>
        <w:t>Chanchito</w:t>
      </w:r>
      <w:r w:rsidRPr="003C7FB0">
        <w:rPr>
          <w:rFonts w:ascii="Times New Roman" w:hAnsi="Times New Roman" w:cs="Times New Roman"/>
          <w:szCs w:val="24"/>
        </w:rPr>
        <w:t xml:space="preserve"> y dentro de la ideología de</w:t>
      </w:r>
      <w:r w:rsidR="001D1C7E" w:rsidRPr="003C7FB0">
        <w:rPr>
          <w:rFonts w:ascii="Times New Roman" w:hAnsi="Times New Roman" w:cs="Times New Roman"/>
          <w:szCs w:val="24"/>
        </w:rPr>
        <w:t xml:space="preserve"> </w:t>
      </w:r>
      <w:r w:rsidRPr="003C7FB0">
        <w:rPr>
          <w:rFonts w:ascii="Times New Roman" w:hAnsi="Times New Roman" w:cs="Times New Roman"/>
          <w:szCs w:val="24"/>
        </w:rPr>
        <w:t xml:space="preserve">los conservadores, la familia contribuye a formar </w:t>
      </w:r>
      <w:r w:rsidR="00BD2B05" w:rsidRPr="003C7FB0">
        <w:rPr>
          <w:rFonts w:ascii="Times New Roman" w:hAnsi="Times New Roman" w:cs="Times New Roman"/>
          <w:szCs w:val="24"/>
        </w:rPr>
        <w:t xml:space="preserve">a </w:t>
      </w:r>
      <w:r w:rsidRPr="003C7FB0">
        <w:rPr>
          <w:rFonts w:ascii="Times New Roman" w:hAnsi="Times New Roman" w:cs="Times New Roman"/>
          <w:szCs w:val="24"/>
        </w:rPr>
        <w:t xml:space="preserve">los ciudadanos que el mundo necesita, es responsable del proceso de trasmisión cultural inicial y su papel principal es introducir a sus miembros en las distintas normas y valores que ayudan a la formación ciudadana. Es en la familia donde el niño aprende las </w:t>
      </w:r>
      <w:r w:rsidR="003C1164" w:rsidRPr="003C7FB0">
        <w:rPr>
          <w:rFonts w:ascii="Times New Roman" w:hAnsi="Times New Roman" w:cs="Times New Roman"/>
          <w:szCs w:val="24"/>
        </w:rPr>
        <w:t xml:space="preserve">pautas </w:t>
      </w:r>
      <w:r w:rsidRPr="003C7FB0">
        <w:rPr>
          <w:rFonts w:ascii="Times New Roman" w:hAnsi="Times New Roman" w:cs="Times New Roman"/>
          <w:szCs w:val="24"/>
        </w:rPr>
        <w:t>para relacionarse con sus seres más próximos, esta lo sensibiliza respecto a la situación de los otros y lo lleva a mirarse como agente de cambio de su entorno y de sí mismo: todas estas habilidades son esenciales cuando el espacio de interacción no es ya solo el de la familia o la escuela</w:t>
      </w:r>
      <w:r w:rsidR="00B434F0" w:rsidRPr="003C7FB0">
        <w:rPr>
          <w:rFonts w:ascii="Times New Roman" w:hAnsi="Times New Roman" w:cs="Times New Roman"/>
          <w:szCs w:val="24"/>
        </w:rPr>
        <w:t>,</w:t>
      </w:r>
      <w:r w:rsidRPr="003C7FB0">
        <w:rPr>
          <w:rFonts w:ascii="Times New Roman" w:hAnsi="Times New Roman" w:cs="Times New Roman"/>
          <w:szCs w:val="24"/>
        </w:rPr>
        <w:t xml:space="preserve"> sino la ciudad, el país y el mundo.</w:t>
      </w:r>
      <w:r w:rsidR="001D1C7E" w:rsidRPr="003C7FB0">
        <w:rPr>
          <w:rFonts w:ascii="Times New Roman" w:eastAsia="MinionPro-Regular" w:hAnsi="Times New Roman" w:cs="Times New Roman"/>
          <w:szCs w:val="24"/>
          <w:u w:color="000000"/>
          <w:bdr w:val="nil"/>
        </w:rPr>
        <w:t xml:space="preserve"> </w:t>
      </w:r>
      <w:r w:rsidRPr="003C7FB0">
        <w:rPr>
          <w:rFonts w:ascii="Times New Roman" w:hAnsi="Times New Roman" w:cs="Times New Roman"/>
          <w:szCs w:val="24"/>
        </w:rPr>
        <w:t xml:space="preserve">En esta revista la familia ideal es religiosa, blanca, obediente y de élite; es la institución a través de la cual debe circular, legitimarse y preservarse el conocimiento que formará a los ciudadanos. </w:t>
      </w:r>
    </w:p>
    <w:p w14:paraId="25A51602" w14:textId="67C3C136" w:rsidR="00396F05" w:rsidRPr="003C7FB0" w:rsidRDefault="00942BB2" w:rsidP="006D403D">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Sin embargo, </w:t>
      </w:r>
      <w:r w:rsidRPr="003C7FB0">
        <w:rPr>
          <w:rFonts w:ascii="Times New Roman" w:hAnsi="Times New Roman" w:cs="Times New Roman"/>
          <w:i/>
          <w:szCs w:val="24"/>
        </w:rPr>
        <w:t>Rin Rin</w:t>
      </w:r>
      <w:r w:rsidRPr="003C7FB0">
        <w:rPr>
          <w:rFonts w:ascii="Times New Roman" w:hAnsi="Times New Roman" w:cs="Times New Roman"/>
          <w:szCs w:val="24"/>
        </w:rPr>
        <w:t xml:space="preserve"> refleja </w:t>
      </w:r>
      <w:r w:rsidR="004A68F0" w:rsidRPr="003C7FB0">
        <w:rPr>
          <w:rFonts w:ascii="Times New Roman" w:hAnsi="Times New Roman" w:cs="Times New Roman"/>
          <w:szCs w:val="24"/>
        </w:rPr>
        <w:t xml:space="preserve">el </w:t>
      </w:r>
      <w:r w:rsidRPr="003C7FB0">
        <w:rPr>
          <w:rFonts w:ascii="Times New Roman" w:hAnsi="Times New Roman" w:cs="Times New Roman"/>
          <w:szCs w:val="24"/>
        </w:rPr>
        <w:t xml:space="preserve">pensamiento liberal progresista, </w:t>
      </w:r>
      <w:r w:rsidR="004A68F0" w:rsidRPr="003C7FB0">
        <w:rPr>
          <w:rFonts w:ascii="Times New Roman" w:hAnsi="Times New Roman" w:cs="Times New Roman"/>
          <w:szCs w:val="24"/>
        </w:rPr>
        <w:t xml:space="preserve">en el que </w:t>
      </w:r>
      <w:r w:rsidRPr="003C7FB0">
        <w:rPr>
          <w:rFonts w:ascii="Times New Roman" w:hAnsi="Times New Roman" w:cs="Times New Roman"/>
          <w:szCs w:val="24"/>
        </w:rPr>
        <w:t xml:space="preserve">es el Estado </w:t>
      </w:r>
      <w:r w:rsidR="004A68F0" w:rsidRPr="003C7FB0">
        <w:rPr>
          <w:rFonts w:ascii="Times New Roman" w:hAnsi="Times New Roman" w:cs="Times New Roman"/>
          <w:szCs w:val="24"/>
        </w:rPr>
        <w:t xml:space="preserve">el que </w:t>
      </w:r>
      <w:r w:rsidRPr="003C7FB0">
        <w:rPr>
          <w:rFonts w:ascii="Times New Roman" w:hAnsi="Times New Roman" w:cs="Times New Roman"/>
          <w:szCs w:val="24"/>
        </w:rPr>
        <w:t xml:space="preserve">ocupa </w:t>
      </w:r>
      <w:r w:rsidR="004A68F0" w:rsidRPr="003C7FB0">
        <w:rPr>
          <w:rFonts w:ascii="Times New Roman" w:hAnsi="Times New Roman" w:cs="Times New Roman"/>
          <w:szCs w:val="24"/>
        </w:rPr>
        <w:t xml:space="preserve">especialmente </w:t>
      </w:r>
      <w:r w:rsidRPr="003C7FB0">
        <w:rPr>
          <w:rFonts w:ascii="Times New Roman" w:hAnsi="Times New Roman" w:cs="Times New Roman"/>
          <w:szCs w:val="24"/>
        </w:rPr>
        <w:t>el rol de formador mediante las escuelas públicas, laicas y gratuitas</w:t>
      </w:r>
      <w:r w:rsidR="00B434F0" w:rsidRPr="003C7FB0">
        <w:rPr>
          <w:rFonts w:ascii="Times New Roman" w:hAnsi="Times New Roman" w:cs="Times New Roman"/>
          <w:szCs w:val="24"/>
        </w:rPr>
        <w:t>,</w:t>
      </w:r>
      <w:r w:rsidRPr="003C7FB0">
        <w:rPr>
          <w:rFonts w:ascii="Times New Roman" w:hAnsi="Times New Roman" w:cs="Times New Roman"/>
          <w:szCs w:val="24"/>
        </w:rPr>
        <w:t xml:space="preserve"> </w:t>
      </w:r>
      <w:r w:rsidR="004A68F0" w:rsidRPr="003C7FB0">
        <w:rPr>
          <w:rFonts w:ascii="Times New Roman" w:hAnsi="Times New Roman" w:cs="Times New Roman"/>
          <w:szCs w:val="24"/>
        </w:rPr>
        <w:t>confiándoles a ellas</w:t>
      </w:r>
      <w:r w:rsidRPr="003C7FB0">
        <w:rPr>
          <w:rFonts w:ascii="Times New Roman" w:hAnsi="Times New Roman" w:cs="Times New Roman"/>
          <w:szCs w:val="24"/>
        </w:rPr>
        <w:t xml:space="preserve"> la con</w:t>
      </w:r>
      <w:r w:rsidR="000E4346" w:rsidRPr="003C7FB0">
        <w:rPr>
          <w:rFonts w:ascii="Times New Roman" w:hAnsi="Times New Roman" w:cs="Times New Roman"/>
          <w:szCs w:val="24"/>
        </w:rPr>
        <w:t>strucción del ciudadano moderno</w:t>
      </w:r>
      <w:r w:rsidR="00E251BD" w:rsidRPr="003C7FB0">
        <w:rPr>
          <w:rFonts w:ascii="Times New Roman" w:hAnsi="Times New Roman" w:cs="Times New Roman"/>
          <w:szCs w:val="24"/>
        </w:rPr>
        <w:t>. Alfonso López Pumarejo así</w:t>
      </w:r>
      <w:r w:rsidR="00970594" w:rsidRPr="003C7FB0">
        <w:rPr>
          <w:rFonts w:ascii="Times New Roman" w:hAnsi="Times New Roman" w:cs="Times New Roman"/>
          <w:szCs w:val="24"/>
        </w:rPr>
        <w:t xml:space="preserve"> lo dictaminó en su discurso de posesión: </w:t>
      </w:r>
    </w:p>
    <w:p w14:paraId="121C4923" w14:textId="69BE6EC7" w:rsidR="0086056C" w:rsidRPr="006D403D" w:rsidRDefault="00970594" w:rsidP="006D403D">
      <w:pPr>
        <w:pStyle w:val="Cita"/>
        <w:ind w:left="567"/>
        <w:jc w:val="both"/>
        <w:rPr>
          <w:rFonts w:ascii="Times New Roman" w:hAnsi="Times New Roman" w:cs="Times New Roman"/>
          <w:i w:val="0"/>
          <w:color w:val="auto"/>
          <w:szCs w:val="24"/>
        </w:rPr>
      </w:pPr>
      <w:r w:rsidRPr="006D403D">
        <w:rPr>
          <w:rFonts w:ascii="Times New Roman" w:hAnsi="Times New Roman" w:cs="Times New Roman"/>
          <w:i w:val="0"/>
          <w:color w:val="auto"/>
          <w:szCs w:val="24"/>
        </w:rPr>
        <w:t xml:space="preserve">… un sistema educativo nacionalista, modernizador y democrático, capaz de preparar obreros y técnicos para la industria, a los campesinos que requieran agricultura tecnificada y a los ciudadanos hombres y mujeres que serán el soporte de una sociedad </w:t>
      </w:r>
      <w:r w:rsidRPr="006D403D">
        <w:rPr>
          <w:rFonts w:ascii="Times New Roman" w:hAnsi="Times New Roman" w:cs="Times New Roman"/>
          <w:i w:val="0"/>
          <w:color w:val="auto"/>
          <w:szCs w:val="24"/>
        </w:rPr>
        <w:lastRenderedPageBreak/>
        <w:t>más democrática, dinámica, igualitaria</w:t>
      </w:r>
      <w:r w:rsidR="00396F05" w:rsidRPr="006D403D">
        <w:rPr>
          <w:rFonts w:ascii="Times New Roman" w:hAnsi="Times New Roman" w:cs="Times New Roman"/>
          <w:i w:val="0"/>
          <w:color w:val="auto"/>
          <w:szCs w:val="24"/>
        </w:rPr>
        <w:t>,</w:t>
      </w:r>
      <w:r w:rsidRPr="006D403D">
        <w:rPr>
          <w:rFonts w:ascii="Times New Roman" w:hAnsi="Times New Roman" w:cs="Times New Roman"/>
          <w:i w:val="0"/>
          <w:color w:val="auto"/>
          <w:szCs w:val="24"/>
        </w:rPr>
        <w:t xml:space="preserve"> dotados no </w:t>
      </w:r>
      <w:r w:rsidR="00396F05" w:rsidRPr="006D403D">
        <w:rPr>
          <w:rFonts w:ascii="Times New Roman" w:hAnsi="Times New Roman" w:cs="Times New Roman"/>
          <w:i w:val="0"/>
          <w:color w:val="auto"/>
          <w:szCs w:val="24"/>
        </w:rPr>
        <w:t xml:space="preserve">solo </w:t>
      </w:r>
      <w:r w:rsidRPr="006D403D">
        <w:rPr>
          <w:rFonts w:ascii="Times New Roman" w:hAnsi="Times New Roman" w:cs="Times New Roman"/>
          <w:i w:val="0"/>
          <w:color w:val="auto"/>
          <w:szCs w:val="24"/>
        </w:rPr>
        <w:t>de una preparación científica sino también de una conciencia nacionalista, confiados en la capacidad y posibilidades de su país.</w:t>
      </w:r>
      <w:r w:rsidR="006D403D">
        <w:rPr>
          <w:rFonts w:ascii="Times New Roman" w:hAnsi="Times New Roman" w:cs="Times New Roman"/>
          <w:i w:val="0"/>
          <w:color w:val="auto"/>
          <w:szCs w:val="24"/>
        </w:rPr>
        <w:t xml:space="preserve"> (López, 1934: 429)</w:t>
      </w:r>
    </w:p>
    <w:p w14:paraId="1813DAD0" w14:textId="77777777" w:rsidR="00F856FE" w:rsidRDefault="00F856FE" w:rsidP="00F856FE">
      <w:pPr>
        <w:pStyle w:val="Textonotapie"/>
        <w:spacing w:line="360" w:lineRule="auto"/>
        <w:ind w:left="0"/>
        <w:jc w:val="both"/>
        <w:rPr>
          <w:rFonts w:ascii="Times New Roman" w:eastAsia="MinionPro-Regular" w:hAnsi="Times New Roman" w:cs="Times New Roman"/>
          <w:u w:color="000000"/>
          <w:bdr w:val="nil"/>
        </w:rPr>
      </w:pPr>
    </w:p>
    <w:p w14:paraId="04396E80" w14:textId="7EFF029A" w:rsidR="00F856FE" w:rsidRDefault="00D655D0" w:rsidP="00F856FE">
      <w:pPr>
        <w:pStyle w:val="Textonotapie"/>
        <w:spacing w:line="360" w:lineRule="auto"/>
        <w:ind w:left="0"/>
        <w:jc w:val="both"/>
        <w:rPr>
          <w:rFonts w:ascii="Times New Roman" w:eastAsia="MinionPro-Regular" w:hAnsi="Times New Roman" w:cs="Times New Roman"/>
          <w:u w:color="000000"/>
          <w:bdr w:val="nil"/>
        </w:rPr>
      </w:pPr>
      <w:r w:rsidRPr="003C7FB0">
        <w:rPr>
          <w:rFonts w:ascii="Times New Roman" w:eastAsia="MinionPro-Regular" w:hAnsi="Times New Roman" w:cs="Times New Roman"/>
          <w:u w:color="000000"/>
          <w:bdr w:val="nil"/>
        </w:rPr>
        <w:t xml:space="preserve">Desde las perspectivas educativas modernas, </w:t>
      </w:r>
      <w:r w:rsidR="0086056C" w:rsidRPr="003C7FB0">
        <w:rPr>
          <w:rFonts w:ascii="Times New Roman" w:eastAsia="MinionPro-Regular" w:hAnsi="Times New Roman" w:cs="Times New Roman"/>
          <w:u w:color="000000"/>
          <w:bdr w:val="nil"/>
        </w:rPr>
        <w:t xml:space="preserve">Decroly </w:t>
      </w:r>
      <w:r w:rsidR="00E70B07" w:rsidRPr="003C7FB0">
        <w:rPr>
          <w:rFonts w:ascii="Times New Roman" w:eastAsia="MinionPro-Regular" w:hAnsi="Times New Roman" w:cs="Times New Roman"/>
          <w:u w:color="000000"/>
          <w:bdr w:val="nil"/>
        </w:rPr>
        <w:t xml:space="preserve">y </w:t>
      </w:r>
      <w:r w:rsidR="0086056C" w:rsidRPr="003C7FB0">
        <w:rPr>
          <w:rFonts w:ascii="Times New Roman" w:eastAsia="MinionPro-Regular" w:hAnsi="Times New Roman" w:cs="Times New Roman"/>
          <w:u w:color="000000"/>
          <w:bdr w:val="nil"/>
        </w:rPr>
        <w:t>Montessori veían en los adultos que conforman la familia un papel esencial en la educación de los niños</w:t>
      </w:r>
      <w:r w:rsidR="00E70B07" w:rsidRPr="003C7FB0">
        <w:rPr>
          <w:rFonts w:ascii="Times New Roman" w:eastAsia="MinionPro-Regular" w:hAnsi="Times New Roman" w:cs="Times New Roman"/>
          <w:u w:color="000000"/>
          <w:bdr w:val="nil"/>
        </w:rPr>
        <w:t xml:space="preserve">; era esta la razón por la que </w:t>
      </w:r>
      <w:r w:rsidR="00E70B07" w:rsidRPr="003C7FB0">
        <w:rPr>
          <w:rFonts w:ascii="Times New Roman" w:eastAsia="MinionPro-Regular" w:hAnsi="Times New Roman" w:cs="Times New Roman"/>
          <w:i/>
          <w:u w:color="000000"/>
          <w:bdr w:val="nil"/>
        </w:rPr>
        <w:t>Chanchito</w:t>
      </w:r>
      <w:r w:rsidR="00E70B07" w:rsidRPr="003C7FB0">
        <w:rPr>
          <w:rFonts w:ascii="Times New Roman" w:eastAsia="MinionPro-Regular" w:hAnsi="Times New Roman" w:cs="Times New Roman"/>
          <w:u w:color="000000"/>
          <w:bdr w:val="nil"/>
        </w:rPr>
        <w:t xml:space="preserve"> estaba destinada a un público familiar</w:t>
      </w:r>
      <w:r w:rsidR="00651E16" w:rsidRPr="003C7FB0">
        <w:rPr>
          <w:rFonts w:ascii="Times New Roman" w:eastAsia="MinionPro-Regular" w:hAnsi="Times New Roman" w:cs="Times New Roman"/>
          <w:u w:color="000000"/>
          <w:bdr w:val="nil"/>
        </w:rPr>
        <w:t xml:space="preserve">, </w:t>
      </w:r>
      <w:r w:rsidR="0086056C" w:rsidRPr="003C7FB0">
        <w:rPr>
          <w:rFonts w:ascii="Times New Roman" w:eastAsia="MinionPro-Regular" w:hAnsi="Times New Roman" w:cs="Times New Roman"/>
          <w:u w:color="000000"/>
          <w:bdr w:val="nil"/>
        </w:rPr>
        <w:t>Caro</w:t>
      </w:r>
      <w:r w:rsidR="00651E16" w:rsidRPr="003C7FB0">
        <w:rPr>
          <w:rFonts w:ascii="Times New Roman" w:eastAsia="MinionPro-Regular" w:hAnsi="Times New Roman" w:cs="Times New Roman"/>
          <w:u w:color="000000"/>
          <w:bdr w:val="nil"/>
        </w:rPr>
        <w:t>, el editor,</w:t>
      </w:r>
      <w:r w:rsidR="001D1C7E" w:rsidRPr="003C7FB0">
        <w:rPr>
          <w:rFonts w:ascii="Times New Roman" w:eastAsia="MinionPro-Regular" w:hAnsi="Times New Roman" w:cs="Times New Roman"/>
          <w:u w:color="000000"/>
          <w:bdr w:val="nil"/>
        </w:rPr>
        <w:t xml:space="preserve"> </w:t>
      </w:r>
      <w:r w:rsidR="00DB32A6" w:rsidRPr="003C7FB0">
        <w:rPr>
          <w:rFonts w:ascii="Times New Roman" w:eastAsia="MinionPro-Regular" w:hAnsi="Times New Roman" w:cs="Times New Roman"/>
          <w:u w:color="000000"/>
          <w:bdr w:val="nil"/>
        </w:rPr>
        <w:t>apeló</w:t>
      </w:r>
      <w:r w:rsidR="0086056C" w:rsidRPr="003C7FB0">
        <w:rPr>
          <w:rFonts w:ascii="Times New Roman" w:eastAsia="MinionPro-Regular" w:hAnsi="Times New Roman" w:cs="Times New Roman"/>
          <w:u w:color="000000"/>
          <w:bdr w:val="nil"/>
        </w:rPr>
        <w:t xml:space="preserve"> a los padres, a los abuelos</w:t>
      </w:r>
      <w:r w:rsidR="00DB32A6" w:rsidRPr="003C7FB0">
        <w:rPr>
          <w:rFonts w:ascii="Times New Roman" w:eastAsia="MinionPro-Regular" w:hAnsi="Times New Roman" w:cs="Times New Roman"/>
          <w:u w:color="000000"/>
          <w:bdr w:val="nil"/>
        </w:rPr>
        <w:t xml:space="preserve"> y las madres para que acompañaran</w:t>
      </w:r>
      <w:r w:rsidR="0086056C" w:rsidRPr="003C7FB0">
        <w:rPr>
          <w:rFonts w:ascii="Times New Roman" w:eastAsia="MinionPro-Regular" w:hAnsi="Times New Roman" w:cs="Times New Roman"/>
          <w:u w:color="000000"/>
          <w:bdr w:val="nil"/>
        </w:rPr>
        <w:t xml:space="preserve"> a los niños en di</w:t>
      </w:r>
      <w:r w:rsidR="00DB32A6" w:rsidRPr="003C7FB0">
        <w:rPr>
          <w:rFonts w:ascii="Times New Roman" w:eastAsia="MinionPro-Regular" w:hAnsi="Times New Roman" w:cs="Times New Roman"/>
          <w:u w:color="000000"/>
          <w:bdr w:val="nil"/>
        </w:rPr>
        <w:t>versas actividades que promovían</w:t>
      </w:r>
      <w:r w:rsidR="0086056C" w:rsidRPr="003C7FB0">
        <w:rPr>
          <w:rFonts w:ascii="Times New Roman" w:eastAsia="MinionPro-Regular" w:hAnsi="Times New Roman" w:cs="Times New Roman"/>
          <w:u w:color="000000"/>
          <w:bdr w:val="nil"/>
        </w:rPr>
        <w:t xml:space="preserve"> su conocimiento</w:t>
      </w:r>
      <w:r w:rsidR="00BF0EB0" w:rsidRPr="003C7FB0">
        <w:rPr>
          <w:rStyle w:val="Refdenotaalpie"/>
          <w:rFonts w:ascii="Times New Roman" w:eastAsia="MinionPro-Regular" w:hAnsi="Times New Roman" w:cs="Times New Roman"/>
          <w:u w:color="000000"/>
          <w:bdr w:val="nil"/>
        </w:rPr>
        <w:footnoteReference w:id="5"/>
      </w:r>
      <w:r w:rsidR="00651E16" w:rsidRPr="003C7FB0">
        <w:rPr>
          <w:rFonts w:ascii="Times New Roman" w:eastAsia="MinionPro-Regular" w:hAnsi="Times New Roman" w:cs="Times New Roman"/>
          <w:u w:color="000000"/>
          <w:bdr w:val="nil"/>
        </w:rPr>
        <w:t>.</w:t>
      </w:r>
      <w:r w:rsidR="003C378F" w:rsidRPr="003C7FB0">
        <w:rPr>
          <w:rFonts w:ascii="Times New Roman" w:eastAsia="MinionPro-Regular" w:hAnsi="Times New Roman" w:cs="Times New Roman"/>
          <w:u w:color="000000"/>
          <w:bdr w:val="nil"/>
        </w:rPr>
        <w:t xml:space="preserve"> </w:t>
      </w:r>
      <w:r w:rsidR="000D2E11" w:rsidRPr="003C7FB0">
        <w:rPr>
          <w:rFonts w:ascii="Times New Roman" w:eastAsia="MinionPro-Regular" w:hAnsi="Times New Roman" w:cs="Times New Roman"/>
          <w:i/>
          <w:u w:color="000000"/>
          <w:bdr w:val="nil"/>
        </w:rPr>
        <w:t>Chanchito</w:t>
      </w:r>
      <w:r w:rsidR="000D2E11" w:rsidRPr="003C7FB0">
        <w:rPr>
          <w:rFonts w:ascii="Times New Roman" w:eastAsia="MinionPro-Regular" w:hAnsi="Times New Roman" w:cs="Times New Roman"/>
          <w:u w:color="000000"/>
          <w:bdr w:val="nil"/>
        </w:rPr>
        <w:t xml:space="preserve"> planteaba contenidos que se pudieran compartir con los niños: manualidades </w:t>
      </w:r>
      <w:r w:rsidR="00396F05" w:rsidRPr="003C7FB0">
        <w:rPr>
          <w:rFonts w:ascii="Times New Roman" w:eastAsia="MinionPro-Regular" w:hAnsi="Times New Roman" w:cs="Times New Roman"/>
          <w:u w:color="000000"/>
          <w:bdr w:val="nil"/>
        </w:rPr>
        <w:t xml:space="preserve">a través de las cuales se </w:t>
      </w:r>
      <w:r w:rsidR="00DB32A6" w:rsidRPr="003C7FB0">
        <w:rPr>
          <w:rFonts w:ascii="Times New Roman" w:eastAsia="MinionPro-Regular" w:hAnsi="Times New Roman" w:cs="Times New Roman"/>
          <w:u w:color="000000"/>
          <w:bdr w:val="nil"/>
        </w:rPr>
        <w:t xml:space="preserve">dieron </w:t>
      </w:r>
      <w:r w:rsidR="000D2E11" w:rsidRPr="003C7FB0">
        <w:rPr>
          <w:rFonts w:ascii="Times New Roman" w:eastAsia="MinionPro-Regular" w:hAnsi="Times New Roman" w:cs="Times New Roman"/>
          <w:u w:color="000000"/>
          <w:bdr w:val="nil"/>
        </w:rPr>
        <w:t>pautas de comportamiento como ser responsables de sí mismos y de sus propios elementos, también lecturas, experimentos</w:t>
      </w:r>
      <w:r w:rsidR="00396F05" w:rsidRPr="003C7FB0">
        <w:rPr>
          <w:rFonts w:ascii="Times New Roman" w:eastAsia="MinionPro-Regular" w:hAnsi="Times New Roman" w:cs="Times New Roman"/>
          <w:u w:color="000000"/>
          <w:bdr w:val="nil"/>
        </w:rPr>
        <w:t xml:space="preserve"> y </w:t>
      </w:r>
      <w:r w:rsidR="005119DD" w:rsidRPr="003C7FB0">
        <w:rPr>
          <w:rFonts w:ascii="Times New Roman" w:eastAsia="MinionPro-Regular" w:hAnsi="Times New Roman" w:cs="Times New Roman"/>
          <w:u w:color="000000"/>
          <w:bdr w:val="nil"/>
        </w:rPr>
        <w:t>producción de escritos</w:t>
      </w:r>
      <w:r w:rsidR="00AF697F" w:rsidRPr="003C7FB0">
        <w:rPr>
          <w:rFonts w:ascii="Times New Roman" w:eastAsia="MinionPro-Regular" w:hAnsi="Times New Roman" w:cs="Times New Roman"/>
          <w:u w:color="000000"/>
          <w:bdr w:val="nil"/>
        </w:rPr>
        <w:t>, r</w:t>
      </w:r>
      <w:r w:rsidR="000D2E11" w:rsidRPr="003C7FB0">
        <w:rPr>
          <w:rFonts w:ascii="Times New Roman" w:eastAsia="MinionPro-Regular" w:hAnsi="Times New Roman" w:cs="Times New Roman"/>
          <w:u w:color="000000"/>
          <w:bdr w:val="nil"/>
        </w:rPr>
        <w:t xml:space="preserve">ecurso también usado en </w:t>
      </w:r>
      <w:r w:rsidR="000D2E11" w:rsidRPr="003C7FB0">
        <w:rPr>
          <w:rFonts w:ascii="Times New Roman" w:eastAsia="MinionPro-Regular" w:hAnsi="Times New Roman" w:cs="Times New Roman"/>
          <w:i/>
          <w:u w:color="000000"/>
          <w:bdr w:val="nil"/>
        </w:rPr>
        <w:t>Rin Rin</w:t>
      </w:r>
      <w:r w:rsidR="000D2E11" w:rsidRPr="003C7FB0">
        <w:rPr>
          <w:rFonts w:ascii="Times New Roman" w:eastAsia="MinionPro-Regular" w:hAnsi="Times New Roman" w:cs="Times New Roman"/>
          <w:u w:color="000000"/>
          <w:bdr w:val="nil"/>
        </w:rPr>
        <w:t>.</w:t>
      </w:r>
      <w:r w:rsidR="003A1EFF" w:rsidRPr="003C7FB0">
        <w:rPr>
          <w:rFonts w:ascii="Times New Roman" w:eastAsia="MinionPro-Regular" w:hAnsi="Times New Roman" w:cs="Times New Roman"/>
          <w:u w:color="000000"/>
          <w:bdr w:val="nil"/>
        </w:rPr>
        <w:t xml:space="preserve"> </w:t>
      </w:r>
    </w:p>
    <w:p w14:paraId="3BA91886" w14:textId="72EE390D" w:rsidR="00F856FE" w:rsidRDefault="00D655D0" w:rsidP="00F856FE">
      <w:pPr>
        <w:pStyle w:val="Textonotapie"/>
        <w:spacing w:line="360" w:lineRule="auto"/>
        <w:ind w:left="0"/>
        <w:jc w:val="both"/>
        <w:rPr>
          <w:rFonts w:ascii="Times New Roman" w:eastAsia="MinionPro-Regular" w:hAnsi="Times New Roman" w:cs="Times New Roman"/>
          <w:u w:color="000000"/>
          <w:bdr w:val="nil"/>
        </w:rPr>
      </w:pPr>
      <w:r w:rsidRPr="003C7FB0">
        <w:rPr>
          <w:rFonts w:ascii="Times New Roman" w:eastAsia="MinionPro-Regular" w:hAnsi="Times New Roman" w:cs="Times New Roman"/>
          <w:u w:color="000000"/>
          <w:bdr w:val="nil"/>
        </w:rPr>
        <w:t>Ideológicamente, la Iglesia en Colombia tenía gran influencia en el rumbo de las prácticas familiares, y desde el patriarcado clásico la mujer es el primer vehículo de transmisión ideológica.</w:t>
      </w:r>
      <w:r w:rsidR="00426B36" w:rsidRPr="003C7FB0">
        <w:rPr>
          <w:rFonts w:ascii="Times New Roman" w:eastAsia="MinionPro-Regular" w:hAnsi="Times New Roman" w:cs="Times New Roman"/>
          <w:u w:color="000000"/>
          <w:bdr w:val="nil"/>
        </w:rPr>
        <w:t xml:space="preserve"> Desde</w:t>
      </w:r>
      <w:r w:rsidR="003C378F" w:rsidRPr="003C7FB0">
        <w:rPr>
          <w:rFonts w:ascii="Times New Roman" w:eastAsia="MinionPro-Regular" w:hAnsi="Times New Roman" w:cs="Times New Roman"/>
          <w:u w:color="000000"/>
          <w:bdr w:val="nil"/>
        </w:rPr>
        <w:t xml:space="preserve"> su</w:t>
      </w:r>
      <w:r w:rsidR="009004A7" w:rsidRPr="003C7FB0">
        <w:rPr>
          <w:rFonts w:ascii="Times New Roman" w:eastAsia="MinionPro-Regular" w:hAnsi="Times New Roman" w:cs="Times New Roman"/>
          <w:u w:color="000000"/>
          <w:bdr w:val="nil"/>
        </w:rPr>
        <w:t xml:space="preserve"> </w:t>
      </w:r>
      <w:r w:rsidR="00426B36" w:rsidRPr="003C7FB0">
        <w:rPr>
          <w:rFonts w:ascii="Times New Roman" w:eastAsia="MinionPro-Regular" w:hAnsi="Times New Roman" w:cs="Times New Roman"/>
          <w:u w:color="000000"/>
          <w:bdr w:val="nil"/>
        </w:rPr>
        <w:t xml:space="preserve">perspectiva </w:t>
      </w:r>
      <w:r w:rsidR="009004A7" w:rsidRPr="003C7FB0">
        <w:rPr>
          <w:rFonts w:ascii="Times New Roman" w:eastAsia="MinionPro-Regular" w:hAnsi="Times New Roman" w:cs="Times New Roman"/>
          <w:u w:color="000000"/>
          <w:bdr w:val="nil"/>
        </w:rPr>
        <w:t xml:space="preserve">católica, </w:t>
      </w:r>
      <w:r w:rsidR="00DB32A6" w:rsidRPr="003C7FB0">
        <w:rPr>
          <w:rFonts w:ascii="Times New Roman" w:eastAsia="MinionPro-Regular" w:hAnsi="Times New Roman" w:cs="Times New Roman"/>
          <w:i/>
          <w:u w:color="000000"/>
          <w:bdr w:val="nil"/>
        </w:rPr>
        <w:t>Chanchito</w:t>
      </w:r>
      <w:r w:rsidR="00DB32A6" w:rsidRPr="003C7FB0">
        <w:rPr>
          <w:rFonts w:ascii="Times New Roman" w:eastAsia="MinionPro-Regular" w:hAnsi="Times New Roman" w:cs="Times New Roman"/>
          <w:u w:color="000000"/>
          <w:bdr w:val="nil"/>
        </w:rPr>
        <w:t xml:space="preserve"> </w:t>
      </w:r>
      <w:r w:rsidR="009004A7" w:rsidRPr="003C7FB0">
        <w:rPr>
          <w:rFonts w:ascii="Times New Roman" w:eastAsia="MinionPro-Regular" w:hAnsi="Times New Roman" w:cs="Times New Roman"/>
          <w:u w:color="000000"/>
          <w:bdr w:val="nil"/>
        </w:rPr>
        <w:t>in</w:t>
      </w:r>
      <w:r w:rsidR="000D2E11" w:rsidRPr="003C7FB0">
        <w:rPr>
          <w:rFonts w:ascii="Times New Roman" w:eastAsia="MinionPro-Regular" w:hAnsi="Times New Roman" w:cs="Times New Roman"/>
          <w:u w:color="000000"/>
          <w:bdr w:val="nil"/>
        </w:rPr>
        <w:t>corporó</w:t>
      </w:r>
      <w:r w:rsidR="009004A7" w:rsidRPr="003C7FB0">
        <w:rPr>
          <w:rFonts w:ascii="Times New Roman" w:eastAsia="MinionPro-Regular" w:hAnsi="Times New Roman" w:cs="Times New Roman"/>
          <w:u w:color="000000"/>
          <w:bdr w:val="nil"/>
        </w:rPr>
        <w:t xml:space="preserve"> el rol de la madre en la iniciación religiosa del niño, </w:t>
      </w:r>
      <w:r w:rsidR="00617235" w:rsidRPr="003C7FB0">
        <w:rPr>
          <w:rFonts w:ascii="Times New Roman" w:eastAsia="MinionPro-Regular" w:hAnsi="Times New Roman" w:cs="Times New Roman"/>
          <w:u w:color="000000"/>
          <w:bdr w:val="nil"/>
        </w:rPr>
        <w:t>así como reforzó su rol de cuidadora y alimentadora de la familia</w:t>
      </w:r>
      <w:r w:rsidR="00426B36" w:rsidRPr="003C7FB0">
        <w:rPr>
          <w:rFonts w:ascii="Times New Roman" w:eastAsia="MinionPro-Regular" w:hAnsi="Times New Roman" w:cs="Times New Roman"/>
          <w:u w:color="000000"/>
          <w:bdr w:val="nil"/>
        </w:rPr>
        <w:t>,</w:t>
      </w:r>
      <w:r w:rsidR="00617235" w:rsidRPr="003C7FB0">
        <w:rPr>
          <w:rFonts w:ascii="Times New Roman" w:eastAsia="MinionPro-Regular" w:hAnsi="Times New Roman" w:cs="Times New Roman"/>
          <w:u w:color="000000"/>
          <w:bdr w:val="nil"/>
        </w:rPr>
        <w:t xml:space="preserve"> </w:t>
      </w:r>
      <w:r w:rsidR="00426B36" w:rsidRPr="003C7FB0">
        <w:rPr>
          <w:rFonts w:ascii="Times New Roman" w:eastAsia="MinionPro-Regular" w:hAnsi="Times New Roman" w:cs="Times New Roman"/>
          <w:u w:color="000000"/>
          <w:bdr w:val="nil"/>
        </w:rPr>
        <w:t xml:space="preserve">realzando </w:t>
      </w:r>
      <w:r w:rsidR="00617235" w:rsidRPr="003C7FB0">
        <w:rPr>
          <w:rFonts w:ascii="Times New Roman" w:eastAsia="MinionPro-Regular" w:hAnsi="Times New Roman" w:cs="Times New Roman"/>
          <w:u w:color="000000"/>
          <w:bdr w:val="nil"/>
        </w:rPr>
        <w:t xml:space="preserve">su desempeño </w:t>
      </w:r>
      <w:r w:rsidR="00426B36" w:rsidRPr="003C7FB0">
        <w:rPr>
          <w:rFonts w:ascii="Times New Roman" w:eastAsia="MinionPro-Regular" w:hAnsi="Times New Roman" w:cs="Times New Roman"/>
          <w:u w:color="000000"/>
          <w:bdr w:val="nil"/>
        </w:rPr>
        <w:t xml:space="preserve">en la aplicación de remedios caseros o </w:t>
      </w:r>
      <w:r w:rsidR="009004A7" w:rsidRPr="003C7FB0">
        <w:rPr>
          <w:rFonts w:ascii="Times New Roman" w:eastAsia="MinionPro-Regular" w:hAnsi="Times New Roman" w:cs="Times New Roman"/>
          <w:u w:color="000000"/>
          <w:bdr w:val="nil"/>
        </w:rPr>
        <w:t>en la búsqueda de ingredientes para la cocción de alimentos.</w:t>
      </w:r>
      <w:r w:rsidR="000D2E11" w:rsidRPr="003C7FB0">
        <w:rPr>
          <w:rFonts w:ascii="Times New Roman" w:eastAsia="MinionPro-Regular" w:hAnsi="Times New Roman" w:cs="Times New Roman"/>
          <w:u w:color="000000"/>
          <w:bdr w:val="nil"/>
        </w:rPr>
        <w:t xml:space="preserve"> </w:t>
      </w:r>
      <w:r w:rsidR="00426B36" w:rsidRPr="003C7FB0">
        <w:rPr>
          <w:rFonts w:ascii="Times New Roman" w:eastAsia="MinionPro-Regular" w:hAnsi="Times New Roman" w:cs="Times New Roman"/>
          <w:u w:color="000000"/>
          <w:bdr w:val="nil"/>
        </w:rPr>
        <w:t xml:space="preserve">Por el contrario, </w:t>
      </w:r>
      <w:r w:rsidR="009004A7" w:rsidRPr="003C7FB0">
        <w:rPr>
          <w:rFonts w:ascii="Times New Roman" w:eastAsia="MinionPro-Regular" w:hAnsi="Times New Roman" w:cs="Times New Roman"/>
          <w:i/>
          <w:u w:color="000000"/>
          <w:bdr w:val="nil"/>
        </w:rPr>
        <w:t>Rin Rin</w:t>
      </w:r>
      <w:r w:rsidR="009004A7" w:rsidRPr="003C7FB0">
        <w:rPr>
          <w:rFonts w:ascii="Times New Roman" w:eastAsia="MinionPro-Regular" w:hAnsi="Times New Roman" w:cs="Times New Roman"/>
          <w:u w:color="000000"/>
          <w:bdr w:val="nil"/>
        </w:rPr>
        <w:t xml:space="preserve">, </w:t>
      </w:r>
      <w:r w:rsidR="00426B36" w:rsidRPr="003C7FB0">
        <w:rPr>
          <w:rFonts w:ascii="Times New Roman" w:eastAsia="MinionPro-Regular" w:hAnsi="Times New Roman" w:cs="Times New Roman"/>
          <w:u w:color="000000"/>
          <w:bdr w:val="nil"/>
        </w:rPr>
        <w:t xml:space="preserve">dado </w:t>
      </w:r>
      <w:r w:rsidR="00F856FE" w:rsidRPr="003C7FB0">
        <w:rPr>
          <w:rFonts w:ascii="Times New Roman" w:eastAsia="MinionPro-Regular" w:hAnsi="Times New Roman" w:cs="Times New Roman"/>
          <w:u w:color="000000"/>
          <w:bdr w:val="nil"/>
        </w:rPr>
        <w:t>su carácter</w:t>
      </w:r>
      <w:r w:rsidR="00004ACD" w:rsidRPr="003C7FB0">
        <w:rPr>
          <w:rFonts w:ascii="Times New Roman" w:eastAsia="MinionPro-Regular" w:hAnsi="Times New Roman" w:cs="Times New Roman"/>
          <w:u w:color="000000"/>
          <w:bdr w:val="nil"/>
        </w:rPr>
        <w:t xml:space="preserve"> </w:t>
      </w:r>
      <w:r w:rsidR="00426B36" w:rsidRPr="003C7FB0">
        <w:rPr>
          <w:rFonts w:ascii="Times New Roman" w:eastAsia="MinionPro-Regular" w:hAnsi="Times New Roman" w:cs="Times New Roman"/>
          <w:u w:color="000000"/>
          <w:bdr w:val="nil"/>
        </w:rPr>
        <w:t xml:space="preserve">rural, </w:t>
      </w:r>
      <w:r w:rsidR="00CD5E5A" w:rsidRPr="003C7FB0">
        <w:rPr>
          <w:rFonts w:ascii="Times New Roman" w:eastAsia="MinionPro-Regular" w:hAnsi="Times New Roman" w:cs="Times New Roman"/>
          <w:u w:color="000000"/>
          <w:bdr w:val="nil"/>
        </w:rPr>
        <w:t>laico y progresista</w:t>
      </w:r>
      <w:r w:rsidR="00D84C94" w:rsidRPr="003C7FB0">
        <w:rPr>
          <w:rFonts w:ascii="Times New Roman" w:eastAsia="MinionPro-Regular" w:hAnsi="Times New Roman" w:cs="Times New Roman"/>
          <w:u w:color="000000"/>
          <w:bdr w:val="nil"/>
        </w:rPr>
        <w:t>,</w:t>
      </w:r>
      <w:r w:rsidR="00CD5E5A" w:rsidRPr="003C7FB0">
        <w:rPr>
          <w:rFonts w:ascii="Times New Roman" w:eastAsia="MinionPro-Regular" w:hAnsi="Times New Roman" w:cs="Times New Roman"/>
          <w:u w:color="000000"/>
          <w:bdr w:val="nil"/>
        </w:rPr>
        <w:t xml:space="preserve"> </w:t>
      </w:r>
      <w:r w:rsidR="000D2260" w:rsidRPr="003C7FB0">
        <w:rPr>
          <w:rFonts w:ascii="Times New Roman" w:eastAsia="MinionPro-Regular" w:hAnsi="Times New Roman" w:cs="Times New Roman"/>
          <w:u w:color="000000"/>
          <w:bdr w:val="nil"/>
        </w:rPr>
        <w:t>desde una nueva perspectiva</w:t>
      </w:r>
      <w:r w:rsidR="00D84C94" w:rsidRPr="003C7FB0">
        <w:rPr>
          <w:rFonts w:ascii="Times New Roman" w:eastAsia="MinionPro-Regular" w:hAnsi="Times New Roman" w:cs="Times New Roman"/>
          <w:u w:color="000000"/>
          <w:bdr w:val="nil"/>
        </w:rPr>
        <w:t xml:space="preserve">, fue </w:t>
      </w:r>
      <w:r w:rsidR="000D2260" w:rsidRPr="003C7FB0">
        <w:rPr>
          <w:rFonts w:ascii="Times New Roman" w:eastAsia="MinionPro-Regular" w:hAnsi="Times New Roman" w:cs="Times New Roman"/>
          <w:u w:color="000000"/>
          <w:bdr w:val="nil"/>
        </w:rPr>
        <w:t xml:space="preserve">una madre formada e </w:t>
      </w:r>
      <w:r w:rsidR="00F856FE" w:rsidRPr="003C7FB0">
        <w:rPr>
          <w:rFonts w:ascii="Times New Roman" w:eastAsia="MinionPro-Regular" w:hAnsi="Times New Roman" w:cs="Times New Roman"/>
          <w:u w:color="000000"/>
          <w:bdr w:val="nil"/>
        </w:rPr>
        <w:t>instruida</w:t>
      </w:r>
      <w:r w:rsidR="000D2260" w:rsidRPr="003C7FB0">
        <w:rPr>
          <w:rFonts w:ascii="Times New Roman" w:eastAsia="MinionPro-Regular" w:hAnsi="Times New Roman" w:cs="Times New Roman"/>
          <w:u w:color="000000"/>
          <w:bdr w:val="nil"/>
        </w:rPr>
        <w:t xml:space="preserve"> participante de la esfera pública y privada</w:t>
      </w:r>
      <w:r w:rsidR="00D84C94" w:rsidRPr="003C7FB0">
        <w:rPr>
          <w:rFonts w:ascii="Times New Roman" w:eastAsia="MinionPro-Regular" w:hAnsi="Times New Roman" w:cs="Times New Roman"/>
          <w:u w:color="000000"/>
          <w:bdr w:val="nil"/>
        </w:rPr>
        <w:t xml:space="preserve">. </w:t>
      </w:r>
      <w:r w:rsidR="0094047F" w:rsidRPr="003C7FB0">
        <w:rPr>
          <w:rFonts w:ascii="Times New Roman" w:eastAsia="MinionPro-Regular" w:hAnsi="Times New Roman" w:cs="Times New Roman"/>
          <w:i/>
          <w:u w:color="000000"/>
          <w:bdr w:val="nil"/>
        </w:rPr>
        <w:t>Rin Rin</w:t>
      </w:r>
      <w:r w:rsidR="0094047F" w:rsidRPr="003C7FB0">
        <w:rPr>
          <w:rFonts w:ascii="Times New Roman" w:eastAsia="MinionPro-Regular" w:hAnsi="Times New Roman" w:cs="Times New Roman"/>
          <w:u w:color="000000"/>
          <w:bdr w:val="nil"/>
        </w:rPr>
        <w:t>, cont</w:t>
      </w:r>
      <w:r w:rsidR="00CD5E5A" w:rsidRPr="003C7FB0">
        <w:rPr>
          <w:rFonts w:ascii="Times New Roman" w:eastAsia="MinionPro-Regular" w:hAnsi="Times New Roman" w:cs="Times New Roman"/>
          <w:u w:color="000000"/>
          <w:bdr w:val="nil"/>
        </w:rPr>
        <w:t>raria</w:t>
      </w:r>
      <w:r w:rsidR="0094047F" w:rsidRPr="003C7FB0">
        <w:rPr>
          <w:rFonts w:ascii="Times New Roman" w:eastAsia="MinionPro-Regular" w:hAnsi="Times New Roman" w:cs="Times New Roman"/>
          <w:u w:color="000000"/>
          <w:bdr w:val="nil"/>
        </w:rPr>
        <w:t xml:space="preserve"> a seguir con las estructuras familiares jerárquicas como rutas del conocimiento, procuró que el niño lector contagiara el placer por el</w:t>
      </w:r>
      <w:r w:rsidR="00004ACD" w:rsidRPr="003C7FB0">
        <w:rPr>
          <w:rFonts w:ascii="Times New Roman" w:eastAsia="MinionPro-Regular" w:hAnsi="Times New Roman" w:cs="Times New Roman"/>
          <w:u w:color="000000"/>
          <w:bdr w:val="nil"/>
        </w:rPr>
        <w:t xml:space="preserve"> co</w:t>
      </w:r>
      <w:r w:rsidR="00454AA7" w:rsidRPr="003C7FB0">
        <w:rPr>
          <w:rFonts w:ascii="Times New Roman" w:eastAsia="MinionPro-Regular" w:hAnsi="Times New Roman" w:cs="Times New Roman"/>
          <w:u w:color="000000"/>
          <w:bdr w:val="nil"/>
        </w:rPr>
        <w:t>nocimiento y por</w:t>
      </w:r>
      <w:r w:rsidR="00004ACD" w:rsidRPr="003C7FB0">
        <w:rPr>
          <w:rFonts w:ascii="Times New Roman" w:eastAsia="MinionPro-Regular" w:hAnsi="Times New Roman" w:cs="Times New Roman"/>
          <w:u w:color="000000"/>
          <w:bdr w:val="nil"/>
        </w:rPr>
        <w:t xml:space="preserve"> la literatura </w:t>
      </w:r>
      <w:r w:rsidR="00426B36" w:rsidRPr="003C7FB0">
        <w:rPr>
          <w:rFonts w:ascii="Times New Roman" w:eastAsia="MinionPro-Regular" w:hAnsi="Times New Roman" w:cs="Times New Roman"/>
          <w:u w:color="000000"/>
          <w:bdr w:val="nil"/>
        </w:rPr>
        <w:t xml:space="preserve">a los de </w:t>
      </w:r>
      <w:r w:rsidR="00004ACD" w:rsidRPr="003C7FB0">
        <w:rPr>
          <w:rFonts w:ascii="Times New Roman" w:eastAsia="MinionPro-Regular" w:hAnsi="Times New Roman" w:cs="Times New Roman"/>
          <w:u w:color="000000"/>
          <w:bdr w:val="nil"/>
        </w:rPr>
        <w:t>su entorno más cercano.</w:t>
      </w:r>
      <w:r w:rsidR="003A1EFF" w:rsidRPr="003C7FB0">
        <w:rPr>
          <w:rFonts w:ascii="Times New Roman" w:eastAsia="MinionPro-Regular" w:hAnsi="Times New Roman" w:cs="Times New Roman"/>
          <w:u w:color="000000"/>
          <w:bdr w:val="nil"/>
        </w:rPr>
        <w:t xml:space="preserve"> </w:t>
      </w:r>
    </w:p>
    <w:p w14:paraId="42160BC8" w14:textId="2A161FA0" w:rsidR="00900A82" w:rsidRPr="00F856FE" w:rsidRDefault="00426B36" w:rsidP="00F856FE">
      <w:pPr>
        <w:pStyle w:val="Textonotapie"/>
        <w:spacing w:line="360" w:lineRule="auto"/>
        <w:ind w:left="0"/>
        <w:jc w:val="both"/>
        <w:rPr>
          <w:rFonts w:ascii="Times New Roman" w:eastAsia="MinionPro-Regular" w:hAnsi="Times New Roman" w:cs="Times New Roman"/>
          <w:u w:color="000000"/>
          <w:bdr w:val="nil"/>
        </w:rPr>
      </w:pPr>
      <w:r w:rsidRPr="003C7FB0">
        <w:rPr>
          <w:rFonts w:ascii="Times New Roman" w:eastAsia="MinionPro-Regular" w:hAnsi="Times New Roman" w:cs="Times New Roman"/>
          <w:u w:color="000000"/>
          <w:bdr w:val="nil"/>
        </w:rPr>
        <w:t xml:space="preserve">Al lado de la educación estatal, la revista </w:t>
      </w:r>
      <w:r w:rsidR="001D1C7E" w:rsidRPr="003C7FB0">
        <w:rPr>
          <w:rFonts w:ascii="Times New Roman" w:eastAsia="MinionPro-Regular" w:hAnsi="Times New Roman" w:cs="Times New Roman"/>
          <w:i/>
          <w:u w:color="000000"/>
          <w:bdr w:val="nil"/>
        </w:rPr>
        <w:t>Rin Rin</w:t>
      </w:r>
      <w:r w:rsidR="00D655D0" w:rsidRPr="003C7FB0">
        <w:rPr>
          <w:rFonts w:ascii="Times New Roman" w:eastAsia="MinionPro-Regular" w:hAnsi="Times New Roman" w:cs="Times New Roman"/>
          <w:u w:color="000000"/>
          <w:bdr w:val="nil"/>
        </w:rPr>
        <w:t xml:space="preserve"> </w:t>
      </w:r>
      <w:r w:rsidR="00541301" w:rsidRPr="003C7FB0">
        <w:rPr>
          <w:rFonts w:ascii="Times New Roman" w:eastAsia="MinionPro-Regular" w:hAnsi="Times New Roman" w:cs="Times New Roman"/>
          <w:u w:color="000000"/>
          <w:bdr w:val="nil"/>
        </w:rPr>
        <w:t xml:space="preserve">era un dispositivo transformador de la mentalidad tradicional fundamentada en la familia, la </w:t>
      </w:r>
      <w:r w:rsidRPr="003C7FB0">
        <w:rPr>
          <w:rFonts w:ascii="Times New Roman" w:eastAsia="MinionPro-Regular" w:hAnsi="Times New Roman" w:cs="Times New Roman"/>
          <w:u w:color="000000"/>
          <w:bdr w:val="nil"/>
        </w:rPr>
        <w:t xml:space="preserve">Iglesia </w:t>
      </w:r>
      <w:r w:rsidR="00541301" w:rsidRPr="003C7FB0">
        <w:rPr>
          <w:rFonts w:ascii="Times New Roman" w:eastAsia="MinionPro-Regular" w:hAnsi="Times New Roman" w:cs="Times New Roman"/>
          <w:u w:color="000000"/>
          <w:bdr w:val="nil"/>
        </w:rPr>
        <w:t xml:space="preserve">y las tradiciones; liberar al niño de los poderes </w:t>
      </w:r>
      <w:r w:rsidR="003A452C" w:rsidRPr="003C7FB0">
        <w:rPr>
          <w:rFonts w:ascii="Times New Roman" w:eastAsia="MinionPro-Regular" w:hAnsi="Times New Roman" w:cs="Times New Roman"/>
          <w:u w:color="000000"/>
          <w:bdr w:val="nil"/>
        </w:rPr>
        <w:t xml:space="preserve">autoritarios y restrictivos </w:t>
      </w:r>
      <w:r w:rsidR="00541301" w:rsidRPr="003C7FB0">
        <w:rPr>
          <w:rFonts w:ascii="Times New Roman" w:eastAsia="MinionPro-Regular" w:hAnsi="Times New Roman" w:cs="Times New Roman"/>
          <w:u w:color="000000"/>
          <w:bdr w:val="nil"/>
        </w:rPr>
        <w:t>ejercidos por la familia patriarcal</w:t>
      </w:r>
      <w:r w:rsidRPr="003C7FB0">
        <w:rPr>
          <w:rFonts w:ascii="Times New Roman" w:eastAsia="MinionPro-Regular" w:hAnsi="Times New Roman" w:cs="Times New Roman"/>
          <w:u w:color="000000"/>
          <w:bdr w:val="nil"/>
        </w:rPr>
        <w:t>,</w:t>
      </w:r>
      <w:r w:rsidR="00541301" w:rsidRPr="003C7FB0">
        <w:rPr>
          <w:rFonts w:ascii="Times New Roman" w:eastAsia="MinionPro-Regular" w:hAnsi="Times New Roman" w:cs="Times New Roman"/>
          <w:u w:color="000000"/>
          <w:bdr w:val="nil"/>
        </w:rPr>
        <w:t xml:space="preserve"> </w:t>
      </w:r>
      <w:r w:rsidRPr="003C7FB0">
        <w:rPr>
          <w:rFonts w:ascii="Times New Roman" w:eastAsia="MinionPro-Regular" w:hAnsi="Times New Roman" w:cs="Times New Roman"/>
          <w:u w:color="000000"/>
          <w:bdr w:val="nil"/>
        </w:rPr>
        <w:t xml:space="preserve">mediante la iluminación del conocimiento, </w:t>
      </w:r>
      <w:r w:rsidR="00541301" w:rsidRPr="003C7FB0">
        <w:rPr>
          <w:rFonts w:ascii="Times New Roman" w:eastAsia="MinionPro-Regular" w:hAnsi="Times New Roman" w:cs="Times New Roman"/>
          <w:u w:color="000000"/>
          <w:bdr w:val="nil"/>
        </w:rPr>
        <w:t xml:space="preserve">era una de las funciones de </w:t>
      </w:r>
      <w:r w:rsidR="00541301" w:rsidRPr="003C7FB0">
        <w:rPr>
          <w:rFonts w:ascii="Times New Roman" w:eastAsia="MinionPro-Regular" w:hAnsi="Times New Roman" w:cs="Times New Roman"/>
          <w:i/>
          <w:u w:color="000000"/>
          <w:bdr w:val="nil"/>
        </w:rPr>
        <w:t>Rin Rin</w:t>
      </w:r>
      <w:r w:rsidRPr="003C7FB0">
        <w:rPr>
          <w:rFonts w:ascii="Times New Roman" w:eastAsia="MinionPro-Regular" w:hAnsi="Times New Roman" w:cs="Times New Roman"/>
          <w:i/>
          <w:u w:color="000000"/>
          <w:bdr w:val="nil"/>
        </w:rPr>
        <w:t>.</w:t>
      </w:r>
      <w:r w:rsidR="00541301" w:rsidRPr="003C7FB0">
        <w:rPr>
          <w:rFonts w:ascii="Times New Roman" w:eastAsia="MinionPro-Regular" w:hAnsi="Times New Roman" w:cs="Times New Roman"/>
          <w:u w:color="000000"/>
          <w:bdr w:val="nil"/>
        </w:rPr>
        <w:t xml:space="preserve"> </w:t>
      </w:r>
      <w:r w:rsidR="004A49C7" w:rsidRPr="003C7FB0">
        <w:rPr>
          <w:rFonts w:ascii="Times New Roman" w:eastAsia="MinionPro-Regular" w:hAnsi="Times New Roman" w:cs="Times New Roman"/>
          <w:u w:color="000000"/>
          <w:bdr w:val="nil"/>
        </w:rPr>
        <w:t>O</w:t>
      </w:r>
      <w:r w:rsidR="000D2140" w:rsidRPr="003C7FB0">
        <w:rPr>
          <w:rFonts w:ascii="Times New Roman" w:eastAsia="MinionPro-Regular" w:hAnsi="Times New Roman" w:cs="Times New Roman"/>
          <w:u w:color="000000"/>
          <w:bdr w:val="nil"/>
        </w:rPr>
        <w:t>tra</w:t>
      </w:r>
      <w:r w:rsidR="004A49C7" w:rsidRPr="003C7FB0">
        <w:rPr>
          <w:rFonts w:ascii="Times New Roman" w:eastAsia="MinionPro-Regular" w:hAnsi="Times New Roman" w:cs="Times New Roman"/>
          <w:u w:color="000000"/>
          <w:bdr w:val="nil"/>
        </w:rPr>
        <w:t xml:space="preserve"> forma </w:t>
      </w:r>
      <w:r w:rsidR="000D2140" w:rsidRPr="003C7FB0">
        <w:rPr>
          <w:rFonts w:ascii="Times New Roman" w:eastAsia="MinionPro-Regular" w:hAnsi="Times New Roman" w:cs="Times New Roman"/>
          <w:u w:color="000000"/>
          <w:bdr w:val="nil"/>
        </w:rPr>
        <w:t xml:space="preserve">de ruptura </w:t>
      </w:r>
      <w:r w:rsidR="000D2140" w:rsidRPr="003C7FB0">
        <w:rPr>
          <w:rFonts w:ascii="Times New Roman" w:eastAsia="MinionPro-Regular" w:hAnsi="Times New Roman" w:cs="Times New Roman"/>
          <w:u w:color="000000"/>
          <w:bdr w:val="nil"/>
        </w:rPr>
        <w:lastRenderedPageBreak/>
        <w:t xml:space="preserve">con la tradición </w:t>
      </w:r>
      <w:r w:rsidR="004A49C7" w:rsidRPr="003C7FB0">
        <w:rPr>
          <w:rFonts w:ascii="Times New Roman" w:eastAsia="MinionPro-Regular" w:hAnsi="Times New Roman" w:cs="Times New Roman"/>
          <w:u w:color="000000"/>
          <w:bdr w:val="nil"/>
        </w:rPr>
        <w:t>fue la introducción de la</w:t>
      </w:r>
      <w:r w:rsidR="00D9500E" w:rsidRPr="003C7FB0">
        <w:rPr>
          <w:rFonts w:ascii="Times New Roman" w:eastAsia="MinionPro-Regular" w:hAnsi="Times New Roman" w:cs="Times New Roman"/>
          <w:u w:color="000000"/>
          <w:bdr w:val="nil"/>
        </w:rPr>
        <w:t>s</w:t>
      </w:r>
      <w:r w:rsidR="004A49C7" w:rsidRPr="003C7FB0">
        <w:rPr>
          <w:rFonts w:ascii="Times New Roman" w:eastAsia="MinionPro-Regular" w:hAnsi="Times New Roman" w:cs="Times New Roman"/>
          <w:u w:color="000000"/>
          <w:bdr w:val="nil"/>
        </w:rPr>
        <w:t xml:space="preserve"> pedagog</w:t>
      </w:r>
      <w:r w:rsidR="000D2140" w:rsidRPr="003C7FB0">
        <w:rPr>
          <w:rFonts w:ascii="Times New Roman" w:eastAsia="MinionPro-Regular" w:hAnsi="Times New Roman" w:cs="Times New Roman"/>
          <w:u w:color="000000"/>
          <w:bdr w:val="nil"/>
        </w:rPr>
        <w:t>ías de la E</w:t>
      </w:r>
      <w:r w:rsidR="004A49C7" w:rsidRPr="003C7FB0">
        <w:rPr>
          <w:rFonts w:ascii="Times New Roman" w:eastAsia="MinionPro-Regular" w:hAnsi="Times New Roman" w:cs="Times New Roman"/>
          <w:u w:color="000000"/>
          <w:bdr w:val="nil"/>
        </w:rPr>
        <w:t>scuela Activa</w:t>
      </w:r>
      <w:r w:rsidR="00D9500E" w:rsidRPr="003C7FB0">
        <w:rPr>
          <w:rFonts w:ascii="Times New Roman" w:eastAsia="MinionPro-Regular" w:hAnsi="Times New Roman" w:cs="Times New Roman"/>
          <w:u w:color="000000"/>
          <w:bdr w:val="nil"/>
        </w:rPr>
        <w:t>.</w:t>
      </w:r>
      <w:r w:rsidR="004A49C7" w:rsidRPr="003C7FB0">
        <w:rPr>
          <w:rFonts w:ascii="Times New Roman" w:eastAsia="MinionPro-Regular" w:hAnsi="Times New Roman" w:cs="Times New Roman"/>
          <w:u w:color="000000"/>
          <w:bdr w:val="nil"/>
        </w:rPr>
        <w:t xml:space="preserve"> </w:t>
      </w:r>
      <w:r w:rsidR="00D9500E" w:rsidRPr="003C7FB0">
        <w:rPr>
          <w:rFonts w:ascii="Times New Roman" w:hAnsi="Times New Roman" w:cs="Times New Roman"/>
        </w:rPr>
        <w:t xml:space="preserve">En sus imágenes, aparecieron jóvenes realizando distintas actividades en contacto con la naturaleza para fortalecer el cuerpo (Fig. 17); jóvenes poniendo en práctica el conocimiento </w:t>
      </w:r>
      <w:r w:rsidR="004A49C7" w:rsidRPr="003C7FB0">
        <w:rPr>
          <w:rFonts w:ascii="Times New Roman" w:eastAsia="MinionPro-Regular" w:hAnsi="Times New Roman" w:cs="Times New Roman"/>
          <w:u w:color="000000"/>
          <w:bdr w:val="nil"/>
        </w:rPr>
        <w:t>a través de la observaci</w:t>
      </w:r>
      <w:r w:rsidR="007E1079">
        <w:rPr>
          <w:rFonts w:ascii="Times New Roman" w:eastAsia="MinionPro-Regular" w:hAnsi="Times New Roman" w:cs="Times New Roman"/>
          <w:u w:color="000000"/>
          <w:bdr w:val="nil"/>
        </w:rPr>
        <w:t xml:space="preserve">ón directa de la naturaleza </w:t>
      </w:r>
      <w:r w:rsidR="00D9500E" w:rsidRPr="003C7FB0">
        <w:rPr>
          <w:rFonts w:ascii="Times New Roman" w:eastAsia="MinionPro-Regular" w:hAnsi="Times New Roman" w:cs="Times New Roman"/>
          <w:u w:color="000000"/>
          <w:bdr w:val="nil"/>
        </w:rPr>
        <w:t xml:space="preserve">en conjunto con el desarrollo de la cultura física </w:t>
      </w:r>
      <w:r w:rsidR="000D2140" w:rsidRPr="003C7FB0">
        <w:rPr>
          <w:rFonts w:ascii="Times New Roman" w:eastAsia="MinionPro-Regular" w:hAnsi="Times New Roman" w:cs="Times New Roman"/>
          <w:u w:color="000000"/>
          <w:bdr w:val="nil"/>
        </w:rPr>
        <w:t>(Fig. 16</w:t>
      </w:r>
      <w:r w:rsidR="00D9500E" w:rsidRPr="003C7FB0">
        <w:rPr>
          <w:rFonts w:ascii="Times New Roman" w:eastAsia="MinionPro-Regular" w:hAnsi="Times New Roman" w:cs="Times New Roman"/>
          <w:u w:color="000000"/>
          <w:bdr w:val="nil"/>
        </w:rPr>
        <w:t>), jóvenes jugando colectivamente. En Rin Rin se expuso el equilibrio entre actividades educativas en interiores</w:t>
      </w:r>
      <w:r w:rsidR="00D84C94" w:rsidRPr="003C7FB0">
        <w:rPr>
          <w:rFonts w:ascii="Times New Roman" w:hAnsi="Times New Roman" w:cs="Times New Roman"/>
        </w:rPr>
        <w:t xml:space="preserve"> </w:t>
      </w:r>
      <w:r w:rsidR="00453955" w:rsidRPr="003C7FB0">
        <w:rPr>
          <w:rFonts w:ascii="Times New Roman" w:hAnsi="Times New Roman" w:cs="Times New Roman"/>
        </w:rPr>
        <w:t>y en exteriores. Las im</w:t>
      </w:r>
      <w:r w:rsidR="00D9500E" w:rsidRPr="003C7FB0">
        <w:rPr>
          <w:rFonts w:ascii="Times New Roman" w:hAnsi="Times New Roman" w:cs="Times New Roman"/>
        </w:rPr>
        <w:t xml:space="preserve">ágenes de la revista mostraron la relación de las nuevas pedagogías entre la importancia del estudio, </w:t>
      </w:r>
      <w:r w:rsidR="00A81EB4" w:rsidRPr="003C7FB0">
        <w:rPr>
          <w:rFonts w:ascii="Times New Roman" w:hAnsi="Times New Roman" w:cs="Times New Roman"/>
        </w:rPr>
        <w:t xml:space="preserve">el conocimiento vivo mediante la observación y experimentación directa </w:t>
      </w:r>
      <w:r w:rsidR="00D9500E" w:rsidRPr="003C7FB0">
        <w:rPr>
          <w:rFonts w:ascii="Times New Roman" w:hAnsi="Times New Roman" w:cs="Times New Roman"/>
        </w:rPr>
        <w:t>y de las actividades lúdicas.</w:t>
      </w:r>
    </w:p>
    <w:p w14:paraId="0477ED4A" w14:textId="2871F61E" w:rsidR="005E20BE" w:rsidRPr="003C7FB0" w:rsidRDefault="005E20BE" w:rsidP="00BB0D9F">
      <w:pPr>
        <w:tabs>
          <w:tab w:val="center" w:pos="5040"/>
        </w:tabs>
        <w:spacing w:line="360" w:lineRule="auto"/>
        <w:jc w:val="both"/>
        <w:rPr>
          <w:rFonts w:ascii="Times New Roman" w:hAnsi="Times New Roman" w:cs="Times New Roman"/>
          <w:szCs w:val="24"/>
        </w:rPr>
      </w:pPr>
      <w:r w:rsidRPr="003C7FB0">
        <w:rPr>
          <w:rFonts w:ascii="Times New Roman" w:hAnsi="Times New Roman" w:cs="Times New Roman"/>
          <w:szCs w:val="24"/>
        </w:rPr>
        <w:t xml:space="preserve">Antes de que </w:t>
      </w:r>
      <w:r w:rsidRPr="003C7FB0">
        <w:rPr>
          <w:rFonts w:ascii="Times New Roman" w:hAnsi="Times New Roman" w:cs="Times New Roman"/>
          <w:i/>
          <w:szCs w:val="24"/>
        </w:rPr>
        <w:t>Rin Rin</w:t>
      </w:r>
      <w:r w:rsidRPr="003C7FB0">
        <w:rPr>
          <w:rFonts w:ascii="Times New Roman" w:hAnsi="Times New Roman" w:cs="Times New Roman"/>
          <w:szCs w:val="24"/>
        </w:rPr>
        <w:t xml:space="preserve"> fuera publicada y distribuida en enero de 1936, las relaciones entre Estado e Iglesia católica estaban crispadas.</w:t>
      </w:r>
      <w:r w:rsidR="007E1079">
        <w:rPr>
          <w:rFonts w:ascii="Times New Roman" w:hAnsi="Times New Roman" w:cs="Times New Roman"/>
          <w:szCs w:val="24"/>
        </w:rPr>
        <w:t xml:space="preserve"> </w:t>
      </w:r>
      <w:r w:rsidRPr="003C7FB0">
        <w:rPr>
          <w:rFonts w:ascii="Times New Roman" w:hAnsi="Times New Roman" w:cs="Times New Roman"/>
          <w:szCs w:val="24"/>
        </w:rPr>
        <w:t>La Revolución en Marcha, entre otras cosas, buscaba constituir el Estado laico para hacer la separación de poderes e introducir el proyecto moderno al país. Era necesario redefinir el lugar que le correspondía a la Iglesia dentro de la sociedad.</w:t>
      </w:r>
      <w:r w:rsidR="007E1079">
        <w:rPr>
          <w:rFonts w:ascii="Times New Roman" w:hAnsi="Times New Roman" w:cs="Times New Roman"/>
          <w:szCs w:val="24"/>
        </w:rPr>
        <w:t xml:space="preserve"> </w:t>
      </w:r>
      <w:r w:rsidRPr="003C7FB0">
        <w:rPr>
          <w:rFonts w:ascii="Times New Roman" w:hAnsi="Times New Roman" w:cs="Times New Roman"/>
          <w:i/>
          <w:szCs w:val="24"/>
        </w:rPr>
        <w:t>Rin Rin</w:t>
      </w:r>
      <w:r w:rsidRPr="003C7FB0">
        <w:rPr>
          <w:rFonts w:ascii="Times New Roman" w:hAnsi="Times New Roman" w:cs="Times New Roman"/>
          <w:szCs w:val="24"/>
        </w:rPr>
        <w:t xml:space="preserve"> se le ha de inscribir dentro del contexto de disputas sobre el poder y dominio educativo que entre 1934 y 1938 se cruzó entre el Gobierno y la Iglesia. La beligerancia y las resistencias del clero contra las políticas educacionistas involucraron a la revista por ser material político y educativo a la vez que por la “relajación” moral en los estereotipos difundidos visualmente.</w:t>
      </w:r>
      <w:r w:rsidR="00900A82" w:rsidRPr="003C7FB0">
        <w:rPr>
          <w:rFonts w:ascii="Times New Roman" w:hAnsi="Times New Roman" w:cs="Times New Roman"/>
          <w:szCs w:val="24"/>
        </w:rPr>
        <w:t xml:space="preserve"> Los ataques </w:t>
      </w:r>
      <w:r w:rsidR="0077058E" w:rsidRPr="003C7FB0">
        <w:rPr>
          <w:rFonts w:ascii="Times New Roman" w:hAnsi="Times New Roman" w:cs="Times New Roman"/>
          <w:szCs w:val="24"/>
        </w:rPr>
        <w:t xml:space="preserve">de la Iglesia </w:t>
      </w:r>
      <w:r w:rsidR="00900A82" w:rsidRPr="003C7FB0">
        <w:rPr>
          <w:rFonts w:ascii="Times New Roman" w:hAnsi="Times New Roman" w:cs="Times New Roman"/>
          <w:szCs w:val="24"/>
        </w:rPr>
        <w:t xml:space="preserve">contra esta publicación fueron explícitos a pesar de la </w:t>
      </w:r>
      <w:r w:rsidR="00F856FE" w:rsidRPr="003C7FB0">
        <w:rPr>
          <w:rFonts w:ascii="Times New Roman" w:hAnsi="Times New Roman" w:cs="Times New Roman"/>
          <w:szCs w:val="24"/>
        </w:rPr>
        <w:t>insistencia</w:t>
      </w:r>
      <w:r w:rsidR="00900A82" w:rsidRPr="003C7FB0">
        <w:rPr>
          <w:rFonts w:ascii="Times New Roman" w:hAnsi="Times New Roman" w:cs="Times New Roman"/>
          <w:szCs w:val="24"/>
        </w:rPr>
        <w:t xml:space="preserve"> del ministro de educación Darío Echandía quien expresaba que “en lo espiritual nuestra escuela solo puede y quiere inspirarse en las fuentes de la moral cristiana”.</w:t>
      </w:r>
      <w:r w:rsidR="00900A82" w:rsidRPr="003C7FB0">
        <w:rPr>
          <w:rFonts w:ascii="Times New Roman" w:hAnsi="Times New Roman" w:cs="Times New Roman"/>
          <w:szCs w:val="24"/>
          <w:vertAlign w:val="superscript"/>
        </w:rPr>
        <w:footnoteReference w:id="6"/>
      </w:r>
    </w:p>
    <w:p w14:paraId="00929B4D" w14:textId="02BEC285" w:rsidR="00D6036A" w:rsidRDefault="0077058E" w:rsidP="003C7FB0">
      <w:pPr>
        <w:pStyle w:val="Textonotapie"/>
        <w:spacing w:line="360" w:lineRule="auto"/>
        <w:ind w:left="0"/>
        <w:jc w:val="both"/>
        <w:rPr>
          <w:rFonts w:ascii="Times New Roman" w:hAnsi="Times New Roman" w:cs="Times New Roman"/>
          <w:lang w:val="es-CO" w:eastAsia="en-US"/>
        </w:rPr>
      </w:pPr>
      <w:r w:rsidRPr="003C7FB0">
        <w:rPr>
          <w:rFonts w:ascii="Times New Roman" w:hAnsi="Times New Roman" w:cs="Times New Roman"/>
          <w:lang w:val="es-CO" w:eastAsia="en-US"/>
        </w:rPr>
        <w:t xml:space="preserve">Tras la Reforma Constitucional de 1936, la Iglesia al haber perdido </w:t>
      </w:r>
      <w:r w:rsidR="00414712" w:rsidRPr="003C7FB0">
        <w:rPr>
          <w:rFonts w:ascii="Times New Roman" w:hAnsi="Times New Roman" w:cs="Times New Roman"/>
          <w:lang w:val="es-CO" w:eastAsia="en-US"/>
        </w:rPr>
        <w:t xml:space="preserve">el control en </w:t>
      </w:r>
      <w:r w:rsidRPr="003C7FB0">
        <w:rPr>
          <w:rFonts w:ascii="Times New Roman" w:hAnsi="Times New Roman" w:cs="Times New Roman"/>
          <w:lang w:val="es-CO" w:eastAsia="en-US"/>
        </w:rPr>
        <w:t>las escuelas públicas reaccionaron beligerantemente contra las reformas de la educación de Alfonso López ya que ésta institución creía tener como derecho “natural” la verdad en el adoctrinamiento y el derecho de la organización social, un espacio que habían ganado y que estaba instaurado en los imaginarios colectivos.</w:t>
      </w:r>
      <w:r w:rsidRPr="003C7FB0">
        <w:rPr>
          <w:rFonts w:ascii="Times New Roman" w:hAnsi="Times New Roman" w:cs="Times New Roman"/>
          <w:vertAlign w:val="superscript"/>
          <w:lang w:val="es-CO" w:eastAsia="en-US"/>
        </w:rPr>
        <w:footnoteReference w:id="7"/>
      </w:r>
      <w:r w:rsidRPr="003C7FB0">
        <w:rPr>
          <w:rFonts w:ascii="Times New Roman" w:hAnsi="Times New Roman" w:cs="Times New Roman"/>
          <w:lang w:val="es-CO" w:eastAsia="en-US"/>
        </w:rPr>
        <w:t xml:space="preserve"> La religión católica se había convertido en </w:t>
      </w:r>
      <w:r w:rsidRPr="003C7FB0">
        <w:rPr>
          <w:rFonts w:ascii="Times New Roman" w:hAnsi="Times New Roman" w:cs="Times New Roman"/>
          <w:lang w:val="es-CO" w:eastAsia="en-US"/>
        </w:rPr>
        <w:lastRenderedPageBreak/>
        <w:t>una doctrina de identidad nacional. Se entendía al colombiano patriota como buen católico; el cato</w:t>
      </w:r>
      <w:r w:rsidR="007E1079">
        <w:rPr>
          <w:rFonts w:ascii="Times New Roman" w:hAnsi="Times New Roman" w:cs="Times New Roman"/>
          <w:lang w:val="es-CO" w:eastAsia="en-US"/>
        </w:rPr>
        <w:t xml:space="preserve">licismo, creían, era única vía </w:t>
      </w:r>
      <w:r w:rsidRPr="003C7FB0">
        <w:rPr>
          <w:rFonts w:ascii="Times New Roman" w:hAnsi="Times New Roman" w:cs="Times New Roman"/>
          <w:lang w:val="es-CO" w:eastAsia="en-US"/>
        </w:rPr>
        <w:t xml:space="preserve">para agrupar la fragmentada identidad colombiana sin generar resquemores; valores que constituían parte fundamental del ideario de </w:t>
      </w:r>
      <w:r w:rsidRPr="003C7FB0">
        <w:rPr>
          <w:rFonts w:ascii="Times New Roman" w:hAnsi="Times New Roman" w:cs="Times New Roman"/>
          <w:i/>
          <w:lang w:val="es-CO" w:eastAsia="en-US"/>
        </w:rPr>
        <w:t>Chanchito</w:t>
      </w:r>
      <w:r w:rsidR="00965647" w:rsidRPr="003C7FB0">
        <w:rPr>
          <w:rFonts w:ascii="Times New Roman" w:hAnsi="Times New Roman" w:cs="Times New Roman"/>
          <w:lang w:val="es-CO" w:eastAsia="en-US"/>
        </w:rPr>
        <w:t xml:space="preserve">, revista que no sufrió de ataques discursivos ni materiales. </w:t>
      </w:r>
      <w:r w:rsidR="00414712" w:rsidRPr="003C7FB0">
        <w:rPr>
          <w:rFonts w:ascii="Times New Roman" w:hAnsi="Times New Roman" w:cs="Times New Roman"/>
          <w:i/>
          <w:lang w:val="es-CO" w:eastAsia="en-US"/>
        </w:rPr>
        <w:t>Chanchito</w:t>
      </w:r>
      <w:r w:rsidR="00414712" w:rsidRPr="003C7FB0">
        <w:rPr>
          <w:rFonts w:ascii="Times New Roman" w:hAnsi="Times New Roman" w:cs="Times New Roman"/>
          <w:lang w:val="es-CO" w:eastAsia="en-US"/>
        </w:rPr>
        <w:t xml:space="preserve"> y </w:t>
      </w:r>
      <w:r w:rsidR="00414712" w:rsidRPr="003C7FB0">
        <w:rPr>
          <w:rFonts w:ascii="Times New Roman" w:hAnsi="Times New Roman" w:cs="Times New Roman"/>
          <w:i/>
          <w:lang w:val="es-CO" w:eastAsia="en-US"/>
        </w:rPr>
        <w:t>Rin Rin</w:t>
      </w:r>
      <w:r w:rsidR="00414712" w:rsidRPr="003C7FB0">
        <w:rPr>
          <w:rFonts w:ascii="Times New Roman" w:hAnsi="Times New Roman" w:cs="Times New Roman"/>
          <w:lang w:val="es-CO" w:eastAsia="en-US"/>
        </w:rPr>
        <w:t xml:space="preserve"> fueron dos revistas </w:t>
      </w:r>
      <w:r w:rsidR="00A22E7D" w:rsidRPr="003C7FB0">
        <w:rPr>
          <w:rFonts w:ascii="Times New Roman" w:hAnsi="Times New Roman" w:cs="Times New Roman"/>
          <w:lang w:val="es-CO" w:eastAsia="en-US"/>
        </w:rPr>
        <w:t xml:space="preserve">ideológicamente antagónicas </w:t>
      </w:r>
      <w:r w:rsidR="00414712" w:rsidRPr="003C7FB0">
        <w:rPr>
          <w:rFonts w:ascii="Times New Roman" w:hAnsi="Times New Roman" w:cs="Times New Roman"/>
          <w:lang w:val="es-CO" w:eastAsia="en-US"/>
        </w:rPr>
        <w:t xml:space="preserve">que representaron las enardecidas disputas </w:t>
      </w:r>
      <w:r w:rsidR="00B72F8A" w:rsidRPr="003C7FB0">
        <w:rPr>
          <w:rFonts w:ascii="Times New Roman" w:hAnsi="Times New Roman" w:cs="Times New Roman"/>
          <w:lang w:val="es-CO" w:eastAsia="en-US"/>
        </w:rPr>
        <w:t>di</w:t>
      </w:r>
      <w:r w:rsidR="00A22E7D" w:rsidRPr="003C7FB0">
        <w:rPr>
          <w:rFonts w:ascii="Times New Roman" w:hAnsi="Times New Roman" w:cs="Times New Roman"/>
          <w:lang w:val="es-CO" w:eastAsia="en-US"/>
        </w:rPr>
        <w:t>scursivas</w:t>
      </w:r>
      <w:r w:rsidR="00414712" w:rsidRPr="003C7FB0">
        <w:rPr>
          <w:rFonts w:ascii="Times New Roman" w:hAnsi="Times New Roman" w:cs="Times New Roman"/>
          <w:lang w:val="es-CO" w:eastAsia="en-US"/>
        </w:rPr>
        <w:t xml:space="preserve"> y religiosas sucedidas en el campo educativo en Colombia en la década de los treinta.</w:t>
      </w:r>
    </w:p>
    <w:p w14:paraId="3A0039FC" w14:textId="77777777" w:rsidR="00D20991" w:rsidRPr="003C7FB0" w:rsidRDefault="00D20991" w:rsidP="003C7FB0">
      <w:pPr>
        <w:pStyle w:val="Textonotapie"/>
        <w:spacing w:line="360" w:lineRule="auto"/>
        <w:ind w:left="0"/>
        <w:jc w:val="both"/>
        <w:rPr>
          <w:rFonts w:ascii="Times New Roman" w:hAnsi="Times New Roman" w:cs="Times New Roman"/>
          <w:lang w:val="es-CO" w:eastAsia="en-US"/>
        </w:rPr>
      </w:pPr>
    </w:p>
    <w:p w14:paraId="574FAF42" w14:textId="27034AAC" w:rsidR="00D84C94" w:rsidRPr="003C7FB0" w:rsidRDefault="00D84C94" w:rsidP="003C7FB0">
      <w:pPr>
        <w:pStyle w:val="Textonotapie"/>
        <w:spacing w:line="360" w:lineRule="auto"/>
        <w:ind w:left="0"/>
        <w:jc w:val="both"/>
        <w:rPr>
          <w:rFonts w:ascii="Times New Roman" w:hAnsi="Times New Roman" w:cs="Times New Roman"/>
        </w:rPr>
      </w:pPr>
      <w:r w:rsidRPr="003C7FB0">
        <w:rPr>
          <w:rFonts w:ascii="Times New Roman" w:hAnsi="Times New Roman" w:cs="Times New Roman"/>
          <w:noProof/>
          <w:lang w:val="es-CO" w:eastAsia="es-CO"/>
        </w:rPr>
        <w:drawing>
          <wp:inline distT="0" distB="0" distL="0" distR="0" wp14:anchorId="44547E34" wp14:editId="73E64E48">
            <wp:extent cx="3955111" cy="2809028"/>
            <wp:effectExtent l="0" t="0" r="7620" b="1079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iscurso.JPG"/>
                    <pic:cNvPicPr/>
                  </pic:nvPicPr>
                  <pic:blipFill rotWithShape="1">
                    <a:blip r:embed="rId23">
                      <a:extLst>
                        <a:ext uri="{28A0092B-C50C-407E-A947-70E740481C1C}">
                          <a14:useLocalDpi xmlns:a14="http://schemas.microsoft.com/office/drawing/2010/main" val="0"/>
                        </a:ext>
                      </a:extLst>
                    </a:blip>
                    <a:srcRect/>
                    <a:stretch/>
                  </pic:blipFill>
                  <pic:spPr bwMode="auto">
                    <a:xfrm>
                      <a:off x="0" y="0"/>
                      <a:ext cx="3977243" cy="282474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4F85135" w14:textId="77777777" w:rsidR="00D84C94" w:rsidRPr="003C7FB0" w:rsidRDefault="00D84C94" w:rsidP="003C7FB0">
      <w:pPr>
        <w:pStyle w:val="Textonotapie"/>
        <w:spacing w:line="360" w:lineRule="auto"/>
        <w:ind w:left="0"/>
        <w:jc w:val="both"/>
        <w:rPr>
          <w:rFonts w:ascii="Times New Roman" w:hAnsi="Times New Roman" w:cs="Times New Roman"/>
        </w:rPr>
      </w:pPr>
    </w:p>
    <w:p w14:paraId="5B60CE59" w14:textId="66D95509" w:rsidR="00A904D6" w:rsidRPr="003C7FB0" w:rsidRDefault="00E27E59" w:rsidP="003C7FB0">
      <w:pPr>
        <w:spacing w:line="360" w:lineRule="auto"/>
        <w:jc w:val="both"/>
        <w:rPr>
          <w:rFonts w:ascii="Times New Roman" w:hAnsi="Times New Roman" w:cs="Times New Roman"/>
          <w:szCs w:val="24"/>
        </w:rPr>
      </w:pPr>
      <w:r w:rsidRPr="003C7FB0">
        <w:rPr>
          <w:rFonts w:ascii="Times New Roman" w:hAnsi="Times New Roman" w:cs="Times New Roman"/>
          <w:szCs w:val="24"/>
        </w:rPr>
        <w:t xml:space="preserve"> </w:t>
      </w:r>
      <w:r w:rsidR="00C94F3D" w:rsidRPr="003C7FB0">
        <w:rPr>
          <w:rFonts w:ascii="Times New Roman" w:hAnsi="Times New Roman" w:cs="Times New Roman"/>
          <w:b/>
          <w:szCs w:val="24"/>
        </w:rPr>
        <w:t>Figura 1</w:t>
      </w:r>
      <w:r w:rsidR="00EC72B4">
        <w:rPr>
          <w:rFonts w:ascii="Times New Roman" w:hAnsi="Times New Roman" w:cs="Times New Roman"/>
          <w:b/>
          <w:szCs w:val="24"/>
        </w:rPr>
        <w:t>6</w:t>
      </w:r>
      <w:r w:rsidR="00C94F3D" w:rsidRPr="003C7FB0">
        <w:rPr>
          <w:rFonts w:ascii="Times New Roman" w:hAnsi="Times New Roman" w:cs="Times New Roman"/>
          <w:b/>
          <w:szCs w:val="24"/>
        </w:rPr>
        <w:t>.</w:t>
      </w:r>
      <w:r w:rsidR="004444DC" w:rsidRPr="003C7FB0">
        <w:rPr>
          <w:rFonts w:ascii="Times New Roman" w:hAnsi="Times New Roman" w:cs="Times New Roman"/>
          <w:szCs w:val="24"/>
        </w:rPr>
        <w:t xml:space="preserve"> Dibujos en tinta para </w:t>
      </w:r>
      <w:r w:rsidR="004444DC" w:rsidRPr="003C7FB0">
        <w:rPr>
          <w:rFonts w:ascii="Times New Roman" w:hAnsi="Times New Roman" w:cs="Times New Roman"/>
          <w:i/>
          <w:szCs w:val="24"/>
        </w:rPr>
        <w:t>Rin Rin</w:t>
      </w:r>
      <w:r w:rsidR="00C94F3D" w:rsidRPr="003C7FB0">
        <w:rPr>
          <w:rFonts w:ascii="Times New Roman" w:hAnsi="Times New Roman" w:cs="Times New Roman"/>
          <w:szCs w:val="24"/>
        </w:rPr>
        <w:t xml:space="preserve"> </w:t>
      </w:r>
      <w:r w:rsidR="008F4837" w:rsidRPr="003C7FB0">
        <w:rPr>
          <w:rFonts w:ascii="Times New Roman" w:hAnsi="Times New Roman" w:cs="Times New Roman"/>
          <w:szCs w:val="24"/>
        </w:rPr>
        <w:t>(</w:t>
      </w:r>
      <w:r w:rsidR="00C94F3D" w:rsidRPr="003C7FB0">
        <w:rPr>
          <w:rFonts w:ascii="Times New Roman" w:hAnsi="Times New Roman" w:cs="Times New Roman"/>
          <w:szCs w:val="24"/>
        </w:rPr>
        <w:t>1936</w:t>
      </w:r>
      <w:r w:rsidR="008F4837" w:rsidRPr="003C7FB0">
        <w:rPr>
          <w:rFonts w:ascii="Times New Roman" w:hAnsi="Times New Roman" w:cs="Times New Roman"/>
          <w:szCs w:val="24"/>
        </w:rPr>
        <w:t>)</w:t>
      </w:r>
      <w:r w:rsidR="004444DC" w:rsidRPr="003C7FB0">
        <w:rPr>
          <w:rFonts w:ascii="Times New Roman" w:hAnsi="Times New Roman" w:cs="Times New Roman"/>
          <w:szCs w:val="24"/>
        </w:rPr>
        <w:t>. Archivo familia Trujillo Dávila.</w:t>
      </w:r>
    </w:p>
    <w:p w14:paraId="2BD9098B" w14:textId="4927FBD0" w:rsidR="00E27E59" w:rsidRPr="003C7FB0" w:rsidRDefault="00E27E59" w:rsidP="003C7FB0">
      <w:pPr>
        <w:spacing w:line="360" w:lineRule="auto"/>
        <w:jc w:val="both"/>
        <w:rPr>
          <w:rFonts w:ascii="Times New Roman" w:hAnsi="Times New Roman" w:cs="Times New Roman"/>
          <w:szCs w:val="24"/>
        </w:rPr>
      </w:pPr>
      <w:r w:rsidRPr="003C7FB0">
        <w:rPr>
          <w:rFonts w:ascii="Times New Roman" w:hAnsi="Times New Roman" w:cs="Times New Roman"/>
          <w:noProof/>
          <w:szCs w:val="24"/>
          <w:lang w:eastAsia="es-CO"/>
        </w:rPr>
        <w:lastRenderedPageBreak/>
        <w:drawing>
          <wp:inline distT="0" distB="0" distL="0" distR="0" wp14:anchorId="50518909" wp14:editId="673FD6B6">
            <wp:extent cx="2739602" cy="3459093"/>
            <wp:effectExtent l="0" t="0" r="3810" b="0"/>
            <wp:docPr id="10" name="Imagen 10" descr="I:\stm\fotos todo rin rin\DSC_002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m\fotos todo rin rin\DSC_0027a.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0208" cy="3459859"/>
                    </a:xfrm>
                    <a:prstGeom prst="rect">
                      <a:avLst/>
                    </a:prstGeom>
                    <a:noFill/>
                    <a:ln>
                      <a:noFill/>
                    </a:ln>
                  </pic:spPr>
                </pic:pic>
              </a:graphicData>
            </a:graphic>
          </wp:inline>
        </w:drawing>
      </w:r>
      <w:r w:rsidR="003A1EFF" w:rsidRPr="003C7FB0">
        <w:rPr>
          <w:rFonts w:ascii="Times New Roman" w:hAnsi="Times New Roman" w:cs="Times New Roman"/>
          <w:szCs w:val="24"/>
        </w:rPr>
        <w:t xml:space="preserve">     </w:t>
      </w:r>
      <w:r w:rsidR="004F3E32" w:rsidRPr="003C7FB0">
        <w:rPr>
          <w:rFonts w:ascii="Times New Roman" w:hAnsi="Times New Roman" w:cs="Times New Roman"/>
          <w:noProof/>
          <w:szCs w:val="24"/>
          <w:lang w:eastAsia="es-CO"/>
        </w:rPr>
        <w:drawing>
          <wp:inline distT="0" distB="0" distL="0" distR="0" wp14:anchorId="05CF6682" wp14:editId="218737C9">
            <wp:extent cx="2483733" cy="3458683"/>
            <wp:effectExtent l="0" t="0" r="5715" b="0"/>
            <wp:docPr id="2" name="Imagen 2" descr="C:\Users\Usuario\Desktop\archivo vicky\Rin Rin BibliotecaN\k_699_pza5_Página_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archivo vicky\Rin Rin BibliotecaN\k_699_pza5_Página_11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84493" cy="3459741"/>
                    </a:xfrm>
                    <a:prstGeom prst="rect">
                      <a:avLst/>
                    </a:prstGeom>
                    <a:noFill/>
                    <a:ln>
                      <a:noFill/>
                    </a:ln>
                  </pic:spPr>
                </pic:pic>
              </a:graphicData>
            </a:graphic>
          </wp:inline>
        </w:drawing>
      </w:r>
    </w:p>
    <w:p w14:paraId="63C3E839" w14:textId="7C8930C5" w:rsidR="00013CC2" w:rsidRPr="003C7FB0" w:rsidRDefault="00E672D5" w:rsidP="003C7FB0">
      <w:pPr>
        <w:spacing w:line="360" w:lineRule="auto"/>
        <w:jc w:val="both"/>
        <w:rPr>
          <w:rFonts w:ascii="Times New Roman" w:hAnsi="Times New Roman" w:cs="Times New Roman"/>
          <w:szCs w:val="24"/>
        </w:rPr>
      </w:pPr>
      <w:r w:rsidRPr="003C7FB0">
        <w:rPr>
          <w:rFonts w:ascii="Times New Roman" w:hAnsi="Times New Roman" w:cs="Times New Roman"/>
          <w:b/>
          <w:szCs w:val="24"/>
        </w:rPr>
        <w:t>Figura</w:t>
      </w:r>
      <w:r w:rsidR="00D46583" w:rsidRPr="003C7FB0">
        <w:rPr>
          <w:rFonts w:ascii="Times New Roman" w:hAnsi="Times New Roman" w:cs="Times New Roman"/>
          <w:b/>
          <w:szCs w:val="24"/>
        </w:rPr>
        <w:t>s</w:t>
      </w:r>
      <w:r w:rsidRPr="003C7FB0">
        <w:rPr>
          <w:rFonts w:ascii="Times New Roman" w:hAnsi="Times New Roman" w:cs="Times New Roman"/>
          <w:b/>
          <w:szCs w:val="24"/>
        </w:rPr>
        <w:t xml:space="preserve"> 1</w:t>
      </w:r>
      <w:r w:rsidR="00EC72B4">
        <w:rPr>
          <w:rFonts w:ascii="Times New Roman" w:hAnsi="Times New Roman" w:cs="Times New Roman"/>
          <w:b/>
          <w:szCs w:val="24"/>
        </w:rPr>
        <w:t>7</w:t>
      </w:r>
      <w:r w:rsidRPr="003C7FB0">
        <w:rPr>
          <w:rFonts w:ascii="Times New Roman" w:hAnsi="Times New Roman" w:cs="Times New Roman"/>
          <w:b/>
          <w:szCs w:val="24"/>
        </w:rPr>
        <w:t xml:space="preserve"> y 1</w:t>
      </w:r>
      <w:r w:rsidR="00EC72B4">
        <w:rPr>
          <w:rFonts w:ascii="Times New Roman" w:hAnsi="Times New Roman" w:cs="Times New Roman"/>
          <w:b/>
          <w:szCs w:val="24"/>
        </w:rPr>
        <w:t>8</w:t>
      </w:r>
      <w:r w:rsidR="004F3E32" w:rsidRPr="003C7FB0">
        <w:rPr>
          <w:rFonts w:ascii="Times New Roman" w:hAnsi="Times New Roman" w:cs="Times New Roman"/>
          <w:szCs w:val="24"/>
        </w:rPr>
        <w:t>.</w:t>
      </w:r>
      <w:r w:rsidR="00D46583" w:rsidRPr="003C7FB0">
        <w:rPr>
          <w:rFonts w:ascii="Times New Roman" w:hAnsi="Times New Roman" w:cs="Times New Roman"/>
          <w:szCs w:val="24"/>
        </w:rPr>
        <w:t xml:space="preserve"> </w:t>
      </w:r>
      <w:r w:rsidR="004F3E32" w:rsidRPr="003C7FB0">
        <w:rPr>
          <w:rFonts w:ascii="Times New Roman" w:hAnsi="Times New Roman" w:cs="Times New Roman"/>
          <w:szCs w:val="24"/>
        </w:rPr>
        <w:t>Fragmento</w:t>
      </w:r>
      <w:r w:rsidR="00D46583" w:rsidRPr="003C7FB0">
        <w:rPr>
          <w:rFonts w:ascii="Times New Roman" w:hAnsi="Times New Roman" w:cs="Times New Roman"/>
          <w:szCs w:val="24"/>
        </w:rPr>
        <w:t>s de</w:t>
      </w:r>
      <w:r w:rsidR="004F3E32" w:rsidRPr="003C7FB0">
        <w:rPr>
          <w:rFonts w:ascii="Times New Roman" w:hAnsi="Times New Roman" w:cs="Times New Roman"/>
          <w:szCs w:val="24"/>
        </w:rPr>
        <w:t xml:space="preserve"> </w:t>
      </w:r>
      <w:r w:rsidR="004F3E32" w:rsidRPr="003C7FB0">
        <w:rPr>
          <w:rFonts w:ascii="Times New Roman" w:hAnsi="Times New Roman" w:cs="Times New Roman"/>
          <w:i/>
          <w:szCs w:val="24"/>
        </w:rPr>
        <w:t>Rin Rin</w:t>
      </w:r>
      <w:r w:rsidR="00D46583" w:rsidRPr="003C7FB0">
        <w:rPr>
          <w:rFonts w:ascii="Times New Roman" w:hAnsi="Times New Roman" w:cs="Times New Roman"/>
          <w:i/>
          <w:szCs w:val="24"/>
        </w:rPr>
        <w:t>,</w:t>
      </w:r>
      <w:r w:rsidR="004F3E32" w:rsidRPr="003C7FB0">
        <w:rPr>
          <w:rFonts w:ascii="Times New Roman" w:hAnsi="Times New Roman" w:cs="Times New Roman"/>
          <w:szCs w:val="24"/>
        </w:rPr>
        <w:t xml:space="preserve"> </w:t>
      </w:r>
      <w:r w:rsidR="00D46583" w:rsidRPr="003C7FB0">
        <w:rPr>
          <w:rFonts w:ascii="Times New Roman" w:hAnsi="Times New Roman" w:cs="Times New Roman"/>
          <w:szCs w:val="24"/>
        </w:rPr>
        <w:t xml:space="preserve">núms. </w:t>
      </w:r>
      <w:r w:rsidR="00CB4371" w:rsidRPr="003C7FB0">
        <w:rPr>
          <w:rFonts w:ascii="Times New Roman" w:hAnsi="Times New Roman" w:cs="Times New Roman"/>
          <w:szCs w:val="24"/>
        </w:rPr>
        <w:t xml:space="preserve">10 </w:t>
      </w:r>
      <w:r w:rsidR="00D46583" w:rsidRPr="003C7FB0">
        <w:rPr>
          <w:rFonts w:ascii="Times New Roman" w:hAnsi="Times New Roman" w:cs="Times New Roman"/>
          <w:szCs w:val="24"/>
        </w:rPr>
        <w:t>(</w:t>
      </w:r>
      <w:r w:rsidR="00F433DC" w:rsidRPr="003C7FB0">
        <w:rPr>
          <w:rFonts w:ascii="Times New Roman" w:hAnsi="Times New Roman" w:cs="Times New Roman"/>
          <w:szCs w:val="24"/>
        </w:rPr>
        <w:t>1937</w:t>
      </w:r>
      <w:r w:rsidR="00D46583" w:rsidRPr="003C7FB0">
        <w:rPr>
          <w:rFonts w:ascii="Times New Roman" w:hAnsi="Times New Roman" w:cs="Times New Roman"/>
          <w:szCs w:val="24"/>
        </w:rPr>
        <w:t xml:space="preserve">) </w:t>
      </w:r>
      <w:r w:rsidR="00D46583" w:rsidRPr="003C7FB0">
        <w:rPr>
          <w:rFonts w:ascii="Times New Roman" w:hAnsi="Times New Roman" w:cs="Times New Roman"/>
          <w:i/>
          <w:szCs w:val="24"/>
        </w:rPr>
        <w:t>y</w:t>
      </w:r>
      <w:r w:rsidR="004F3E32" w:rsidRPr="003C7FB0">
        <w:rPr>
          <w:rFonts w:ascii="Times New Roman" w:hAnsi="Times New Roman" w:cs="Times New Roman"/>
          <w:szCs w:val="24"/>
        </w:rPr>
        <w:t xml:space="preserve"> 6 </w:t>
      </w:r>
      <w:r w:rsidR="00D46583" w:rsidRPr="003C7FB0">
        <w:rPr>
          <w:rFonts w:ascii="Times New Roman" w:hAnsi="Times New Roman" w:cs="Times New Roman"/>
          <w:szCs w:val="24"/>
        </w:rPr>
        <w:t>(</w:t>
      </w:r>
      <w:r w:rsidR="004F3E32" w:rsidRPr="003C7FB0">
        <w:rPr>
          <w:rFonts w:ascii="Times New Roman" w:hAnsi="Times New Roman" w:cs="Times New Roman"/>
          <w:szCs w:val="24"/>
        </w:rPr>
        <w:t>1936</w:t>
      </w:r>
      <w:r w:rsidR="00D46583" w:rsidRPr="003C7FB0">
        <w:rPr>
          <w:rFonts w:ascii="Times New Roman" w:hAnsi="Times New Roman" w:cs="Times New Roman"/>
          <w:szCs w:val="24"/>
        </w:rPr>
        <w:t>)</w:t>
      </w:r>
      <w:r w:rsidR="004F3E32" w:rsidRPr="003C7FB0">
        <w:rPr>
          <w:rFonts w:ascii="Times New Roman" w:hAnsi="Times New Roman" w:cs="Times New Roman"/>
          <w:szCs w:val="24"/>
        </w:rPr>
        <w:t>.</w:t>
      </w:r>
    </w:p>
    <w:p w14:paraId="24DDA187" w14:textId="77777777" w:rsidR="00EB2E3C" w:rsidRPr="003C7FB0" w:rsidRDefault="00EB2E3C" w:rsidP="003C7FB0">
      <w:pPr>
        <w:spacing w:line="360" w:lineRule="auto"/>
        <w:jc w:val="both"/>
        <w:rPr>
          <w:rFonts w:ascii="Times New Roman" w:hAnsi="Times New Roman" w:cs="Times New Roman"/>
          <w:szCs w:val="24"/>
        </w:rPr>
      </w:pPr>
    </w:p>
    <w:p w14:paraId="2C2C2A1E" w14:textId="77777777" w:rsidR="000E2BF6" w:rsidRPr="003C7FB0" w:rsidRDefault="000E2BF6" w:rsidP="003C7FB0">
      <w:pPr>
        <w:spacing w:line="360" w:lineRule="auto"/>
        <w:jc w:val="both"/>
        <w:rPr>
          <w:rFonts w:ascii="Times New Roman" w:hAnsi="Times New Roman" w:cs="Times New Roman"/>
          <w:b/>
          <w:szCs w:val="24"/>
        </w:rPr>
      </w:pPr>
    </w:p>
    <w:p w14:paraId="6DB0BE87" w14:textId="59EDE7C0" w:rsidR="00E62D50" w:rsidRPr="003C7FB0" w:rsidRDefault="00E62D50" w:rsidP="003C7FB0">
      <w:pPr>
        <w:pStyle w:val="Ttulo2"/>
        <w:spacing w:line="360" w:lineRule="auto"/>
        <w:rPr>
          <w:rFonts w:ascii="Times New Roman" w:hAnsi="Times New Roman" w:cs="Times New Roman"/>
          <w:color w:val="auto"/>
          <w:sz w:val="24"/>
          <w:szCs w:val="24"/>
        </w:rPr>
      </w:pPr>
      <w:bookmarkStart w:id="13" w:name="_Toc360394979"/>
      <w:r w:rsidRPr="003C7FB0">
        <w:rPr>
          <w:rFonts w:ascii="Times New Roman" w:hAnsi="Times New Roman" w:cs="Times New Roman"/>
          <w:color w:val="auto"/>
          <w:sz w:val="24"/>
          <w:szCs w:val="24"/>
        </w:rPr>
        <w:t>Conclusion</w:t>
      </w:r>
      <w:r w:rsidR="009507A8" w:rsidRPr="003C7FB0">
        <w:rPr>
          <w:rFonts w:ascii="Times New Roman" w:hAnsi="Times New Roman" w:cs="Times New Roman"/>
          <w:color w:val="auto"/>
          <w:sz w:val="24"/>
          <w:szCs w:val="24"/>
        </w:rPr>
        <w:t>es. Paralelismos y divergencias</w:t>
      </w:r>
      <w:bookmarkEnd w:id="13"/>
    </w:p>
    <w:p w14:paraId="3DD60513" w14:textId="4E9FA90B" w:rsidR="00A55994" w:rsidRPr="003C7FB0" w:rsidRDefault="00F6511D" w:rsidP="003C7FB0">
      <w:pPr>
        <w:spacing w:line="360" w:lineRule="auto"/>
        <w:jc w:val="both"/>
        <w:rPr>
          <w:rFonts w:ascii="Times New Roman" w:hAnsi="Times New Roman" w:cs="Times New Roman"/>
          <w:szCs w:val="24"/>
        </w:rPr>
      </w:pPr>
      <w:r w:rsidRPr="003C7FB0">
        <w:rPr>
          <w:rFonts w:ascii="Times New Roman" w:hAnsi="Times New Roman" w:cs="Times New Roman"/>
          <w:i/>
          <w:szCs w:val="24"/>
        </w:rPr>
        <w:t xml:space="preserve">Chanchito </w:t>
      </w:r>
      <w:r w:rsidRPr="003C7FB0">
        <w:rPr>
          <w:rFonts w:ascii="Times New Roman" w:hAnsi="Times New Roman" w:cs="Times New Roman"/>
          <w:szCs w:val="24"/>
        </w:rPr>
        <w:t>y</w:t>
      </w:r>
      <w:r w:rsidRPr="003C7FB0">
        <w:rPr>
          <w:rFonts w:ascii="Times New Roman" w:hAnsi="Times New Roman" w:cs="Times New Roman"/>
          <w:i/>
          <w:szCs w:val="24"/>
        </w:rPr>
        <w:t xml:space="preserve"> Rin Rin </w:t>
      </w:r>
      <w:r w:rsidR="00F06922" w:rsidRPr="003C7FB0">
        <w:rPr>
          <w:rFonts w:ascii="Times New Roman" w:hAnsi="Times New Roman" w:cs="Times New Roman"/>
          <w:szCs w:val="24"/>
        </w:rPr>
        <w:t xml:space="preserve">compartieron algunos </w:t>
      </w:r>
      <w:r w:rsidR="00E338A2" w:rsidRPr="003C7FB0">
        <w:rPr>
          <w:rFonts w:ascii="Times New Roman" w:hAnsi="Times New Roman" w:cs="Times New Roman"/>
          <w:szCs w:val="24"/>
        </w:rPr>
        <w:t>contenidos</w:t>
      </w:r>
      <w:r w:rsidR="005729F6" w:rsidRPr="003C7FB0">
        <w:rPr>
          <w:rFonts w:ascii="Times New Roman" w:hAnsi="Times New Roman" w:cs="Times New Roman"/>
          <w:szCs w:val="24"/>
        </w:rPr>
        <w:t xml:space="preserve"> tales como </w:t>
      </w:r>
      <w:r w:rsidR="00515B65" w:rsidRPr="003C7FB0">
        <w:rPr>
          <w:rFonts w:ascii="Times New Roman" w:hAnsi="Times New Roman" w:cs="Times New Roman"/>
          <w:szCs w:val="24"/>
        </w:rPr>
        <w:t xml:space="preserve">poemas y cuentos, narrativas alrededor de los </w:t>
      </w:r>
      <w:r w:rsidR="003851DA" w:rsidRPr="003C7FB0">
        <w:rPr>
          <w:rFonts w:ascii="Times New Roman" w:hAnsi="Times New Roman" w:cs="Times New Roman"/>
          <w:szCs w:val="24"/>
        </w:rPr>
        <w:t>prohombres de la historia</w:t>
      </w:r>
      <w:r w:rsidR="00515B65" w:rsidRPr="003C7FB0">
        <w:rPr>
          <w:rFonts w:ascii="Times New Roman" w:hAnsi="Times New Roman" w:cs="Times New Roman"/>
          <w:szCs w:val="24"/>
        </w:rPr>
        <w:t xml:space="preserve">, pasatiempos y concursos. </w:t>
      </w:r>
      <w:r w:rsidR="008C31B4" w:rsidRPr="003C7FB0">
        <w:rPr>
          <w:rFonts w:ascii="Times New Roman" w:hAnsi="Times New Roman" w:cs="Times New Roman"/>
          <w:szCs w:val="24"/>
        </w:rPr>
        <w:t xml:space="preserve">En el campo científico, </w:t>
      </w:r>
      <w:r w:rsidR="00515B65" w:rsidRPr="003C7FB0">
        <w:rPr>
          <w:rFonts w:ascii="Times New Roman" w:hAnsi="Times New Roman" w:cs="Times New Roman"/>
          <w:i/>
          <w:szCs w:val="24"/>
        </w:rPr>
        <w:t>C</w:t>
      </w:r>
      <w:r w:rsidR="008D7AEA" w:rsidRPr="003C7FB0">
        <w:rPr>
          <w:rFonts w:ascii="Times New Roman" w:hAnsi="Times New Roman" w:cs="Times New Roman"/>
          <w:i/>
          <w:szCs w:val="24"/>
        </w:rPr>
        <w:t>hanchito</w:t>
      </w:r>
      <w:r w:rsidR="005729F6" w:rsidRPr="003C7FB0">
        <w:rPr>
          <w:rFonts w:ascii="Times New Roman" w:hAnsi="Times New Roman" w:cs="Times New Roman"/>
          <w:szCs w:val="24"/>
        </w:rPr>
        <w:t xml:space="preserve"> habló</w:t>
      </w:r>
      <w:r w:rsidR="008D7AEA" w:rsidRPr="003C7FB0">
        <w:rPr>
          <w:rFonts w:ascii="Times New Roman" w:hAnsi="Times New Roman" w:cs="Times New Roman"/>
          <w:szCs w:val="24"/>
        </w:rPr>
        <w:t xml:space="preserve"> en gen</w:t>
      </w:r>
      <w:r w:rsidR="008C31B4" w:rsidRPr="003C7FB0">
        <w:rPr>
          <w:rFonts w:ascii="Times New Roman" w:hAnsi="Times New Roman" w:cs="Times New Roman"/>
          <w:szCs w:val="24"/>
        </w:rPr>
        <w:t xml:space="preserve">érico de las ciencias mientras que </w:t>
      </w:r>
      <w:r w:rsidR="00515B65" w:rsidRPr="003C7FB0">
        <w:rPr>
          <w:rFonts w:ascii="Times New Roman" w:hAnsi="Times New Roman" w:cs="Times New Roman"/>
          <w:i/>
          <w:szCs w:val="24"/>
        </w:rPr>
        <w:t>Rin Rin</w:t>
      </w:r>
      <w:r w:rsidR="00515B65" w:rsidRPr="003C7FB0">
        <w:rPr>
          <w:rFonts w:ascii="Times New Roman" w:hAnsi="Times New Roman" w:cs="Times New Roman"/>
          <w:szCs w:val="24"/>
        </w:rPr>
        <w:t xml:space="preserve"> </w:t>
      </w:r>
      <w:r w:rsidR="00610CB1" w:rsidRPr="003C7FB0">
        <w:rPr>
          <w:rFonts w:ascii="Times New Roman" w:hAnsi="Times New Roman" w:cs="Times New Roman"/>
          <w:szCs w:val="24"/>
        </w:rPr>
        <w:t xml:space="preserve">enseñó </w:t>
      </w:r>
      <w:r w:rsidR="00515B65" w:rsidRPr="003C7FB0">
        <w:rPr>
          <w:rFonts w:ascii="Times New Roman" w:hAnsi="Times New Roman" w:cs="Times New Roman"/>
          <w:szCs w:val="24"/>
        </w:rPr>
        <w:t>las riquezas nacionales</w:t>
      </w:r>
      <w:r w:rsidR="00D05E36" w:rsidRPr="003C7FB0">
        <w:rPr>
          <w:rFonts w:ascii="Times New Roman" w:hAnsi="Times New Roman" w:cs="Times New Roman"/>
          <w:szCs w:val="24"/>
        </w:rPr>
        <w:t xml:space="preserve"> y difundió conocimientos útiles científicos y tecnológicos para modernizar y elevar la economía de los colombianos</w:t>
      </w:r>
      <w:r w:rsidR="00EF5B46" w:rsidRPr="003C7FB0">
        <w:rPr>
          <w:rFonts w:ascii="Times New Roman" w:hAnsi="Times New Roman" w:cs="Times New Roman"/>
          <w:szCs w:val="24"/>
        </w:rPr>
        <w:t xml:space="preserve">. Ambas revistas </w:t>
      </w:r>
      <w:r w:rsidR="00610CB1" w:rsidRPr="003C7FB0">
        <w:rPr>
          <w:rFonts w:ascii="Times New Roman" w:hAnsi="Times New Roman" w:cs="Times New Roman"/>
          <w:szCs w:val="24"/>
        </w:rPr>
        <w:t>promovieron</w:t>
      </w:r>
      <w:r w:rsidR="008D7AEA" w:rsidRPr="003C7FB0">
        <w:rPr>
          <w:rFonts w:ascii="Times New Roman" w:hAnsi="Times New Roman" w:cs="Times New Roman"/>
          <w:szCs w:val="24"/>
        </w:rPr>
        <w:t xml:space="preserve"> concursos</w:t>
      </w:r>
      <w:r w:rsidR="00610CB1" w:rsidRPr="003C7FB0">
        <w:rPr>
          <w:rFonts w:ascii="Times New Roman" w:hAnsi="Times New Roman" w:cs="Times New Roman"/>
          <w:szCs w:val="24"/>
        </w:rPr>
        <w:t xml:space="preserve"> para </w:t>
      </w:r>
      <w:r w:rsidR="008D7AEA" w:rsidRPr="003C7FB0">
        <w:rPr>
          <w:rFonts w:ascii="Times New Roman" w:hAnsi="Times New Roman" w:cs="Times New Roman"/>
          <w:szCs w:val="24"/>
        </w:rPr>
        <w:t>vincular a los lectores de las revistas</w:t>
      </w:r>
      <w:r w:rsidR="008C31B4" w:rsidRPr="003C7FB0">
        <w:rPr>
          <w:rFonts w:ascii="Times New Roman" w:hAnsi="Times New Roman" w:cs="Times New Roman"/>
          <w:szCs w:val="24"/>
        </w:rPr>
        <w:t>. Compart</w:t>
      </w:r>
      <w:r w:rsidR="006828CD" w:rsidRPr="003C7FB0">
        <w:rPr>
          <w:rFonts w:ascii="Times New Roman" w:hAnsi="Times New Roman" w:cs="Times New Roman"/>
          <w:szCs w:val="24"/>
        </w:rPr>
        <w:t>i</w:t>
      </w:r>
      <w:r w:rsidR="008C31B4" w:rsidRPr="003C7FB0">
        <w:rPr>
          <w:rFonts w:ascii="Times New Roman" w:hAnsi="Times New Roman" w:cs="Times New Roman"/>
          <w:szCs w:val="24"/>
        </w:rPr>
        <w:t>e</w:t>
      </w:r>
      <w:r w:rsidR="006828CD" w:rsidRPr="003C7FB0">
        <w:rPr>
          <w:rFonts w:ascii="Times New Roman" w:hAnsi="Times New Roman" w:cs="Times New Roman"/>
          <w:szCs w:val="24"/>
        </w:rPr>
        <w:t>ro</w:t>
      </w:r>
      <w:r w:rsidR="008C31B4" w:rsidRPr="003C7FB0">
        <w:rPr>
          <w:rFonts w:ascii="Times New Roman" w:hAnsi="Times New Roman" w:cs="Times New Roman"/>
          <w:szCs w:val="24"/>
        </w:rPr>
        <w:t>n también los referentes y alusiones al escritor Rafael Pombo</w:t>
      </w:r>
      <w:r w:rsidR="00EA0B52" w:rsidRPr="003C7FB0">
        <w:rPr>
          <w:rFonts w:ascii="Times New Roman" w:hAnsi="Times New Roman" w:cs="Times New Roman"/>
          <w:szCs w:val="24"/>
        </w:rPr>
        <w:t xml:space="preserve">. </w:t>
      </w:r>
      <w:r w:rsidR="005729F6" w:rsidRPr="003C7FB0">
        <w:rPr>
          <w:rFonts w:ascii="Times New Roman" w:hAnsi="Times New Roman" w:cs="Times New Roman"/>
          <w:i/>
          <w:szCs w:val="24"/>
        </w:rPr>
        <w:t>Chanchito</w:t>
      </w:r>
      <w:r w:rsidR="005729F6" w:rsidRPr="003C7FB0">
        <w:rPr>
          <w:rFonts w:ascii="Times New Roman" w:hAnsi="Times New Roman" w:cs="Times New Roman"/>
          <w:szCs w:val="24"/>
        </w:rPr>
        <w:t xml:space="preserve"> f</w:t>
      </w:r>
      <w:r w:rsidR="00D05E36" w:rsidRPr="003C7FB0">
        <w:rPr>
          <w:rFonts w:ascii="Times New Roman" w:hAnsi="Times New Roman" w:cs="Times New Roman"/>
          <w:szCs w:val="24"/>
        </w:rPr>
        <w:t>ue publicación dirigida</w:t>
      </w:r>
      <w:r w:rsidR="00EA0B52" w:rsidRPr="003C7FB0">
        <w:rPr>
          <w:rFonts w:ascii="Times New Roman" w:hAnsi="Times New Roman" w:cs="Times New Roman"/>
          <w:szCs w:val="24"/>
        </w:rPr>
        <w:t xml:space="preserve"> a los niños para</w:t>
      </w:r>
      <w:r w:rsidR="002B6EAC" w:rsidRPr="003C7FB0">
        <w:rPr>
          <w:rFonts w:ascii="Times New Roman" w:hAnsi="Times New Roman" w:cs="Times New Roman"/>
          <w:szCs w:val="24"/>
        </w:rPr>
        <w:t xml:space="preserve"> </w:t>
      </w:r>
      <w:r w:rsidR="00D05E36" w:rsidRPr="003C7FB0">
        <w:rPr>
          <w:rFonts w:ascii="Times New Roman" w:hAnsi="Times New Roman" w:cs="Times New Roman"/>
          <w:szCs w:val="24"/>
        </w:rPr>
        <w:t xml:space="preserve">ser leídas en los ratos de ocio, mientras que </w:t>
      </w:r>
      <w:r w:rsidR="00D05E36" w:rsidRPr="003C7FB0">
        <w:rPr>
          <w:rFonts w:ascii="Times New Roman" w:hAnsi="Times New Roman" w:cs="Times New Roman"/>
          <w:i/>
          <w:szCs w:val="24"/>
        </w:rPr>
        <w:t>Rin Rin</w:t>
      </w:r>
      <w:r w:rsidR="00D05E36" w:rsidRPr="003C7FB0">
        <w:rPr>
          <w:rFonts w:ascii="Times New Roman" w:hAnsi="Times New Roman" w:cs="Times New Roman"/>
          <w:szCs w:val="24"/>
        </w:rPr>
        <w:t xml:space="preserve"> fue una revista publicada como sustituto a la carencia de los textos escolares nacionales.</w:t>
      </w:r>
      <w:r w:rsidR="002B6EAC" w:rsidRPr="003C7FB0">
        <w:rPr>
          <w:rFonts w:ascii="Times New Roman" w:hAnsi="Times New Roman" w:cs="Times New Roman"/>
          <w:szCs w:val="24"/>
        </w:rPr>
        <w:t xml:space="preserve"> </w:t>
      </w:r>
      <w:r w:rsidR="00FA58B3" w:rsidRPr="003C7FB0">
        <w:rPr>
          <w:rFonts w:ascii="Times New Roman" w:hAnsi="Times New Roman" w:cs="Times New Roman"/>
          <w:szCs w:val="24"/>
        </w:rPr>
        <w:t>Am</w:t>
      </w:r>
      <w:r w:rsidR="0022687A" w:rsidRPr="003C7FB0">
        <w:rPr>
          <w:rFonts w:ascii="Times New Roman" w:hAnsi="Times New Roman" w:cs="Times New Roman"/>
          <w:szCs w:val="24"/>
        </w:rPr>
        <w:t xml:space="preserve">bas creyeron en las nuevas tendencias educativas, </w:t>
      </w:r>
      <w:r w:rsidR="00004ACD" w:rsidRPr="003C7FB0">
        <w:rPr>
          <w:rFonts w:ascii="Times New Roman" w:hAnsi="Times New Roman" w:cs="Times New Roman"/>
          <w:szCs w:val="24"/>
        </w:rPr>
        <w:t>fueron estructuradas y planteadas desde los p</w:t>
      </w:r>
      <w:r w:rsidR="006A18F1" w:rsidRPr="003C7FB0">
        <w:rPr>
          <w:rFonts w:ascii="Times New Roman" w:hAnsi="Times New Roman" w:cs="Times New Roman"/>
          <w:szCs w:val="24"/>
        </w:rPr>
        <w:t>rincipios de Decroly</w:t>
      </w:r>
      <w:r w:rsidR="00E650CF" w:rsidRPr="003C7FB0">
        <w:rPr>
          <w:rFonts w:ascii="Times New Roman" w:hAnsi="Times New Roman" w:cs="Times New Roman"/>
          <w:szCs w:val="24"/>
        </w:rPr>
        <w:t>, Dewey</w:t>
      </w:r>
      <w:r w:rsidR="006A18F1" w:rsidRPr="003C7FB0">
        <w:rPr>
          <w:rFonts w:ascii="Times New Roman" w:hAnsi="Times New Roman" w:cs="Times New Roman"/>
          <w:szCs w:val="24"/>
        </w:rPr>
        <w:t xml:space="preserve"> y Montessori. </w:t>
      </w:r>
      <w:r w:rsidR="00B27048" w:rsidRPr="003C7FB0">
        <w:rPr>
          <w:rFonts w:ascii="Times New Roman" w:hAnsi="Times New Roman" w:cs="Times New Roman"/>
          <w:szCs w:val="24"/>
        </w:rPr>
        <w:t>A</w:t>
      </w:r>
      <w:r w:rsidR="008B6455" w:rsidRPr="003C7FB0">
        <w:rPr>
          <w:rFonts w:ascii="Times New Roman" w:hAnsi="Times New Roman" w:cs="Times New Roman"/>
          <w:szCs w:val="24"/>
        </w:rPr>
        <w:t xml:space="preserve"> pesar de la diferenciación de sus posturas ideológicas</w:t>
      </w:r>
      <w:r w:rsidR="001D1ADF" w:rsidRPr="003C7FB0">
        <w:rPr>
          <w:rFonts w:ascii="Times New Roman" w:hAnsi="Times New Roman" w:cs="Times New Roman"/>
          <w:szCs w:val="24"/>
        </w:rPr>
        <w:t xml:space="preserve">, las revistas </w:t>
      </w:r>
      <w:r w:rsidR="00282E98" w:rsidRPr="003C7FB0">
        <w:rPr>
          <w:rFonts w:ascii="Times New Roman" w:hAnsi="Times New Roman" w:cs="Times New Roman"/>
          <w:szCs w:val="24"/>
        </w:rPr>
        <w:t xml:space="preserve">comparten </w:t>
      </w:r>
      <w:r w:rsidR="001D1ADF" w:rsidRPr="003C7FB0">
        <w:rPr>
          <w:rFonts w:ascii="Times New Roman" w:hAnsi="Times New Roman" w:cs="Times New Roman"/>
          <w:szCs w:val="24"/>
        </w:rPr>
        <w:t xml:space="preserve">múltiples puntos y no es posible establecer una línea divisoria </w:t>
      </w:r>
      <w:r w:rsidR="00013CC2" w:rsidRPr="003C7FB0">
        <w:rPr>
          <w:rFonts w:ascii="Times New Roman" w:hAnsi="Times New Roman" w:cs="Times New Roman"/>
          <w:szCs w:val="24"/>
        </w:rPr>
        <w:t>tajante</w:t>
      </w:r>
      <w:r w:rsidR="00282E98" w:rsidRPr="003C7FB0">
        <w:rPr>
          <w:rFonts w:ascii="Times New Roman" w:hAnsi="Times New Roman" w:cs="Times New Roman"/>
          <w:szCs w:val="24"/>
        </w:rPr>
        <w:t xml:space="preserve"> a partir de su estructura</w:t>
      </w:r>
      <w:r w:rsidR="00013CC2" w:rsidRPr="003C7FB0">
        <w:rPr>
          <w:rFonts w:ascii="Times New Roman" w:hAnsi="Times New Roman" w:cs="Times New Roman"/>
          <w:szCs w:val="24"/>
        </w:rPr>
        <w:t xml:space="preserve">. </w:t>
      </w:r>
      <w:r w:rsidR="00D05E36" w:rsidRPr="003C7FB0">
        <w:rPr>
          <w:rFonts w:ascii="Times New Roman" w:hAnsi="Times New Roman" w:cs="Times New Roman"/>
          <w:szCs w:val="24"/>
        </w:rPr>
        <w:t>L</w:t>
      </w:r>
      <w:r w:rsidR="001D1ADF" w:rsidRPr="003C7FB0">
        <w:rPr>
          <w:rFonts w:ascii="Times New Roman" w:hAnsi="Times New Roman" w:cs="Times New Roman"/>
          <w:szCs w:val="24"/>
        </w:rPr>
        <w:t xml:space="preserve">as </w:t>
      </w:r>
      <w:r w:rsidR="001D1ADF" w:rsidRPr="003C7FB0">
        <w:rPr>
          <w:rFonts w:ascii="Times New Roman" w:hAnsi="Times New Roman" w:cs="Times New Roman"/>
          <w:szCs w:val="24"/>
        </w:rPr>
        <w:lastRenderedPageBreak/>
        <w:t>imágenes a través de las que se sugiere</w:t>
      </w:r>
      <w:r w:rsidR="00282E98" w:rsidRPr="003C7FB0">
        <w:rPr>
          <w:rFonts w:ascii="Times New Roman" w:hAnsi="Times New Roman" w:cs="Times New Roman"/>
          <w:szCs w:val="24"/>
        </w:rPr>
        <w:t>n</w:t>
      </w:r>
      <w:r w:rsidR="001D1ADF" w:rsidRPr="003C7FB0">
        <w:rPr>
          <w:rFonts w:ascii="Times New Roman" w:hAnsi="Times New Roman" w:cs="Times New Roman"/>
          <w:szCs w:val="24"/>
        </w:rPr>
        <w:t xml:space="preserve"> los roles</w:t>
      </w:r>
      <w:r w:rsidR="0054383C" w:rsidRPr="003C7FB0">
        <w:rPr>
          <w:rFonts w:ascii="Times New Roman" w:hAnsi="Times New Roman" w:cs="Times New Roman"/>
          <w:szCs w:val="24"/>
        </w:rPr>
        <w:t xml:space="preserve"> de los géneros, las </w:t>
      </w:r>
      <w:r w:rsidR="00013CC2" w:rsidRPr="003C7FB0">
        <w:rPr>
          <w:rFonts w:ascii="Times New Roman" w:hAnsi="Times New Roman" w:cs="Times New Roman"/>
          <w:szCs w:val="24"/>
        </w:rPr>
        <w:t xml:space="preserve">referencias hacia </w:t>
      </w:r>
      <w:r w:rsidR="0054383C" w:rsidRPr="003C7FB0">
        <w:rPr>
          <w:rFonts w:ascii="Times New Roman" w:hAnsi="Times New Roman" w:cs="Times New Roman"/>
          <w:szCs w:val="24"/>
        </w:rPr>
        <w:t>las razas y sus jerarquías</w:t>
      </w:r>
      <w:r w:rsidR="001D1ADF" w:rsidRPr="003C7FB0">
        <w:rPr>
          <w:rFonts w:ascii="Times New Roman" w:hAnsi="Times New Roman" w:cs="Times New Roman"/>
          <w:szCs w:val="24"/>
        </w:rPr>
        <w:t xml:space="preserve"> y las </w:t>
      </w:r>
      <w:r w:rsidR="0054383C" w:rsidRPr="003C7FB0">
        <w:rPr>
          <w:rFonts w:ascii="Times New Roman" w:hAnsi="Times New Roman" w:cs="Times New Roman"/>
          <w:szCs w:val="24"/>
        </w:rPr>
        <w:t xml:space="preserve">nuevas </w:t>
      </w:r>
      <w:r w:rsidR="001D1ADF" w:rsidRPr="003C7FB0">
        <w:rPr>
          <w:rFonts w:ascii="Times New Roman" w:hAnsi="Times New Roman" w:cs="Times New Roman"/>
          <w:szCs w:val="24"/>
        </w:rPr>
        <w:t xml:space="preserve">subjetividades permiten esa distinción radical ideológica. </w:t>
      </w:r>
      <w:r w:rsidR="00282E98" w:rsidRPr="003C7FB0">
        <w:rPr>
          <w:rFonts w:ascii="Times New Roman" w:hAnsi="Times New Roman" w:cs="Times New Roman"/>
          <w:szCs w:val="24"/>
        </w:rPr>
        <w:t>En cuanto a los t</w:t>
      </w:r>
      <w:r w:rsidR="001D1ADF" w:rsidRPr="003C7FB0">
        <w:rPr>
          <w:rFonts w:ascii="Times New Roman" w:hAnsi="Times New Roman" w:cs="Times New Roman"/>
          <w:szCs w:val="24"/>
        </w:rPr>
        <w:t>ex</w:t>
      </w:r>
      <w:r w:rsidR="00282E98" w:rsidRPr="003C7FB0">
        <w:rPr>
          <w:rFonts w:ascii="Times New Roman" w:hAnsi="Times New Roman" w:cs="Times New Roman"/>
          <w:szCs w:val="24"/>
        </w:rPr>
        <w:t>tos,</w:t>
      </w:r>
      <w:r w:rsidR="001D1ADF" w:rsidRPr="003C7FB0">
        <w:rPr>
          <w:rFonts w:ascii="Times New Roman" w:hAnsi="Times New Roman" w:cs="Times New Roman"/>
          <w:szCs w:val="24"/>
        </w:rPr>
        <w:t xml:space="preserve"> la gran </w:t>
      </w:r>
      <w:r w:rsidR="00282E98" w:rsidRPr="003C7FB0">
        <w:rPr>
          <w:rFonts w:ascii="Times New Roman" w:hAnsi="Times New Roman" w:cs="Times New Roman"/>
          <w:szCs w:val="24"/>
        </w:rPr>
        <w:t xml:space="preserve">diferencia entre ambas revistas fue </w:t>
      </w:r>
      <w:r w:rsidR="001D1ADF" w:rsidRPr="003C7FB0">
        <w:rPr>
          <w:rFonts w:ascii="Times New Roman" w:hAnsi="Times New Roman" w:cs="Times New Roman"/>
          <w:szCs w:val="24"/>
        </w:rPr>
        <w:t xml:space="preserve">la presencia de la religión en </w:t>
      </w:r>
      <w:r w:rsidR="001D1ADF" w:rsidRPr="003C7FB0">
        <w:rPr>
          <w:rFonts w:ascii="Times New Roman" w:hAnsi="Times New Roman" w:cs="Times New Roman"/>
          <w:i/>
          <w:szCs w:val="24"/>
        </w:rPr>
        <w:t>Chanchito</w:t>
      </w:r>
      <w:r w:rsidR="001D1ADF" w:rsidRPr="003C7FB0">
        <w:rPr>
          <w:rFonts w:ascii="Times New Roman" w:hAnsi="Times New Roman" w:cs="Times New Roman"/>
          <w:szCs w:val="24"/>
        </w:rPr>
        <w:t xml:space="preserve"> y l</w:t>
      </w:r>
      <w:r w:rsidR="00013CC2" w:rsidRPr="003C7FB0">
        <w:rPr>
          <w:rFonts w:ascii="Times New Roman" w:hAnsi="Times New Roman" w:cs="Times New Roman"/>
          <w:szCs w:val="24"/>
        </w:rPr>
        <w:t xml:space="preserve">a </w:t>
      </w:r>
      <w:r w:rsidR="00282E98" w:rsidRPr="003C7FB0">
        <w:rPr>
          <w:rFonts w:ascii="Times New Roman" w:hAnsi="Times New Roman" w:cs="Times New Roman"/>
          <w:szCs w:val="24"/>
        </w:rPr>
        <w:t xml:space="preserve">concepción de la mujer, de la madre, como </w:t>
      </w:r>
      <w:r w:rsidR="001D1ADF" w:rsidRPr="003C7FB0">
        <w:rPr>
          <w:rFonts w:ascii="Times New Roman" w:hAnsi="Times New Roman" w:cs="Times New Roman"/>
          <w:szCs w:val="24"/>
        </w:rPr>
        <w:t xml:space="preserve">modelo </w:t>
      </w:r>
      <w:r w:rsidR="00282E98" w:rsidRPr="003C7FB0">
        <w:rPr>
          <w:rFonts w:ascii="Times New Roman" w:hAnsi="Times New Roman" w:cs="Times New Roman"/>
          <w:szCs w:val="24"/>
        </w:rPr>
        <w:t xml:space="preserve">de transmisión </w:t>
      </w:r>
      <w:r w:rsidR="001D1ADF" w:rsidRPr="003C7FB0">
        <w:rPr>
          <w:rFonts w:ascii="Times New Roman" w:hAnsi="Times New Roman" w:cs="Times New Roman"/>
          <w:szCs w:val="24"/>
        </w:rPr>
        <w:t xml:space="preserve">de las ideologías. Las imágenes de </w:t>
      </w:r>
      <w:r w:rsidR="00282E98" w:rsidRPr="003C7FB0">
        <w:rPr>
          <w:rFonts w:ascii="Times New Roman" w:hAnsi="Times New Roman" w:cs="Times New Roman"/>
          <w:szCs w:val="24"/>
        </w:rPr>
        <w:t xml:space="preserve">los </w:t>
      </w:r>
      <w:r w:rsidR="001D1ADF" w:rsidRPr="003C7FB0">
        <w:rPr>
          <w:rFonts w:ascii="Times New Roman" w:hAnsi="Times New Roman" w:cs="Times New Roman"/>
          <w:szCs w:val="24"/>
        </w:rPr>
        <w:t xml:space="preserve">sujetos y la tipología de </w:t>
      </w:r>
      <w:r w:rsidR="00B860B3" w:rsidRPr="003C7FB0">
        <w:rPr>
          <w:rFonts w:ascii="Times New Roman" w:hAnsi="Times New Roman" w:cs="Times New Roman"/>
          <w:szCs w:val="24"/>
        </w:rPr>
        <w:t>los ciudadanos modélicos</w:t>
      </w:r>
      <w:r w:rsidR="001D1ADF" w:rsidRPr="003C7FB0">
        <w:rPr>
          <w:rFonts w:ascii="Times New Roman" w:hAnsi="Times New Roman" w:cs="Times New Roman"/>
          <w:szCs w:val="24"/>
        </w:rPr>
        <w:t xml:space="preserve"> </w:t>
      </w:r>
      <w:r w:rsidR="0028436B" w:rsidRPr="003C7FB0">
        <w:rPr>
          <w:rFonts w:ascii="Times New Roman" w:hAnsi="Times New Roman" w:cs="Times New Roman"/>
          <w:szCs w:val="24"/>
        </w:rPr>
        <w:t>evidenciaron</w:t>
      </w:r>
      <w:r w:rsidR="001D1ADF" w:rsidRPr="003C7FB0">
        <w:rPr>
          <w:rFonts w:ascii="Times New Roman" w:hAnsi="Times New Roman" w:cs="Times New Roman"/>
          <w:szCs w:val="24"/>
        </w:rPr>
        <w:t xml:space="preserve"> las posturas</w:t>
      </w:r>
      <w:r w:rsidR="00013CC2" w:rsidRPr="003C7FB0">
        <w:rPr>
          <w:rFonts w:ascii="Times New Roman" w:hAnsi="Times New Roman" w:cs="Times New Roman"/>
          <w:szCs w:val="24"/>
        </w:rPr>
        <w:t xml:space="preserve"> ideológicas </w:t>
      </w:r>
      <w:r w:rsidR="001D1ADF" w:rsidRPr="003C7FB0">
        <w:rPr>
          <w:rFonts w:ascii="Times New Roman" w:hAnsi="Times New Roman" w:cs="Times New Roman"/>
          <w:szCs w:val="24"/>
        </w:rPr>
        <w:t xml:space="preserve">de </w:t>
      </w:r>
      <w:r w:rsidR="00282E98" w:rsidRPr="003C7FB0">
        <w:rPr>
          <w:rFonts w:ascii="Times New Roman" w:hAnsi="Times New Roman" w:cs="Times New Roman"/>
          <w:szCs w:val="24"/>
        </w:rPr>
        <w:t xml:space="preserve">estas </w:t>
      </w:r>
      <w:r w:rsidR="001D1ADF" w:rsidRPr="003C7FB0">
        <w:rPr>
          <w:rFonts w:ascii="Times New Roman" w:hAnsi="Times New Roman" w:cs="Times New Roman"/>
          <w:szCs w:val="24"/>
        </w:rPr>
        <w:t>publicaci</w:t>
      </w:r>
      <w:r w:rsidR="00EB2E3C" w:rsidRPr="003C7FB0">
        <w:rPr>
          <w:rFonts w:ascii="Times New Roman" w:hAnsi="Times New Roman" w:cs="Times New Roman"/>
          <w:szCs w:val="24"/>
        </w:rPr>
        <w:t>ones infantiles.</w:t>
      </w:r>
    </w:p>
    <w:p w14:paraId="77EE2699" w14:textId="77777777" w:rsidR="00D037CA" w:rsidRPr="003C7FB0" w:rsidRDefault="00D037CA" w:rsidP="003C7FB0">
      <w:pPr>
        <w:spacing w:line="360" w:lineRule="auto"/>
        <w:jc w:val="both"/>
        <w:rPr>
          <w:rFonts w:ascii="Times New Roman" w:hAnsi="Times New Roman" w:cs="Times New Roman"/>
          <w:b/>
          <w:bCs/>
          <w:szCs w:val="24"/>
        </w:rPr>
      </w:pPr>
      <w:bookmarkStart w:id="14" w:name="_Toc297554980"/>
      <w:bookmarkStart w:id="15" w:name="_Toc297555838"/>
    </w:p>
    <w:p w14:paraId="2EBBB706" w14:textId="77777777" w:rsidR="00264D35" w:rsidRPr="003C7FB0" w:rsidRDefault="00264D35" w:rsidP="003C7FB0">
      <w:pPr>
        <w:spacing w:line="360" w:lineRule="auto"/>
        <w:jc w:val="both"/>
        <w:rPr>
          <w:rFonts w:ascii="Times New Roman" w:hAnsi="Times New Roman" w:cs="Times New Roman"/>
          <w:b/>
          <w:bCs/>
          <w:szCs w:val="24"/>
        </w:rPr>
      </w:pPr>
      <w:r w:rsidRPr="003C7FB0">
        <w:rPr>
          <w:rFonts w:ascii="Times New Roman" w:hAnsi="Times New Roman" w:cs="Times New Roman"/>
          <w:b/>
          <w:bCs/>
          <w:szCs w:val="24"/>
        </w:rPr>
        <w:t>Referencias</w:t>
      </w:r>
      <w:bookmarkEnd w:id="14"/>
      <w:bookmarkEnd w:id="15"/>
    </w:p>
    <w:p w14:paraId="5F286779" w14:textId="20B69DB6" w:rsidR="00413B64" w:rsidRPr="003C7FB0" w:rsidRDefault="00006F5E" w:rsidP="006D403D">
      <w:pPr>
        <w:spacing w:line="360" w:lineRule="auto"/>
        <w:ind w:left="709" w:hanging="709"/>
        <w:rPr>
          <w:rFonts w:ascii="Times New Roman" w:hAnsi="Times New Roman" w:cs="Times New Roman"/>
          <w:szCs w:val="24"/>
        </w:rPr>
      </w:pPr>
      <w:r w:rsidRPr="003C7FB0">
        <w:rPr>
          <w:rFonts w:ascii="Times New Roman" w:hAnsi="Times New Roman" w:cs="Times New Roman"/>
          <w:szCs w:val="24"/>
        </w:rPr>
        <w:t>Arias, R</w:t>
      </w:r>
      <w:r w:rsidR="00413B64" w:rsidRPr="003C7FB0">
        <w:rPr>
          <w:rFonts w:ascii="Times New Roman" w:hAnsi="Times New Roman" w:cs="Times New Roman"/>
          <w:szCs w:val="24"/>
        </w:rPr>
        <w:t xml:space="preserve">. (2003). </w:t>
      </w:r>
      <w:r w:rsidR="00413B64" w:rsidRPr="003C7FB0">
        <w:rPr>
          <w:rFonts w:ascii="Times New Roman" w:hAnsi="Times New Roman" w:cs="Times New Roman"/>
          <w:i/>
          <w:szCs w:val="24"/>
        </w:rPr>
        <w:t>El episcopado en Colombia: intransigencia y laicidad 1850 – 2000</w:t>
      </w:r>
      <w:r w:rsidR="00413B64" w:rsidRPr="003C7FB0">
        <w:rPr>
          <w:rFonts w:ascii="Times New Roman" w:hAnsi="Times New Roman" w:cs="Times New Roman"/>
          <w:szCs w:val="24"/>
        </w:rPr>
        <w:t>. Bogotá</w:t>
      </w:r>
      <w:r w:rsidR="00403531" w:rsidRPr="003C7FB0">
        <w:rPr>
          <w:rFonts w:ascii="Times New Roman" w:hAnsi="Times New Roman" w:cs="Times New Roman"/>
          <w:szCs w:val="24"/>
        </w:rPr>
        <w:t xml:space="preserve">: </w:t>
      </w:r>
      <w:r w:rsidR="00413B64" w:rsidRPr="003C7FB0">
        <w:rPr>
          <w:rFonts w:ascii="Times New Roman" w:hAnsi="Times New Roman" w:cs="Times New Roman"/>
          <w:szCs w:val="24"/>
        </w:rPr>
        <w:t>Ediciones Uniandes.</w:t>
      </w:r>
    </w:p>
    <w:p w14:paraId="543A6458" w14:textId="0E9853FC" w:rsidR="00413B64" w:rsidRPr="003C7FB0" w:rsidRDefault="00006F5E" w:rsidP="006D403D">
      <w:pPr>
        <w:spacing w:line="360" w:lineRule="auto"/>
        <w:ind w:left="709" w:hanging="709"/>
        <w:rPr>
          <w:rFonts w:ascii="Times New Roman" w:hAnsi="Times New Roman" w:cs="Times New Roman"/>
          <w:szCs w:val="24"/>
        </w:rPr>
      </w:pPr>
      <w:r w:rsidRPr="003C7FB0">
        <w:rPr>
          <w:rFonts w:ascii="Times New Roman" w:hAnsi="Times New Roman" w:cs="Times New Roman"/>
          <w:szCs w:val="24"/>
        </w:rPr>
        <w:t>Calvera, A</w:t>
      </w:r>
      <w:r w:rsidR="00413B64" w:rsidRPr="003C7FB0">
        <w:rPr>
          <w:rFonts w:ascii="Times New Roman" w:hAnsi="Times New Roman" w:cs="Times New Roman"/>
          <w:szCs w:val="24"/>
        </w:rPr>
        <w:t xml:space="preserve">. (2007). </w:t>
      </w:r>
      <w:r w:rsidR="00413B64" w:rsidRPr="003C7FB0">
        <w:rPr>
          <w:rFonts w:ascii="Times New Roman" w:hAnsi="Times New Roman" w:cs="Times New Roman"/>
          <w:i/>
          <w:szCs w:val="24"/>
        </w:rPr>
        <w:t>De lo bello de las cosas</w:t>
      </w:r>
      <w:r w:rsidR="00413B64" w:rsidRPr="003C7FB0">
        <w:rPr>
          <w:rFonts w:ascii="Times New Roman" w:hAnsi="Times New Roman" w:cs="Times New Roman"/>
          <w:szCs w:val="24"/>
        </w:rPr>
        <w:t>. Barcelona</w:t>
      </w:r>
      <w:r w:rsidR="00403531" w:rsidRPr="003C7FB0">
        <w:rPr>
          <w:rFonts w:ascii="Times New Roman" w:hAnsi="Times New Roman" w:cs="Times New Roman"/>
          <w:szCs w:val="24"/>
        </w:rPr>
        <w:t>:</w:t>
      </w:r>
      <w:r w:rsidR="00413B64" w:rsidRPr="003C7FB0">
        <w:rPr>
          <w:rFonts w:ascii="Times New Roman" w:hAnsi="Times New Roman" w:cs="Times New Roman"/>
          <w:szCs w:val="24"/>
        </w:rPr>
        <w:t xml:space="preserve"> G. Gili editorial.</w:t>
      </w:r>
    </w:p>
    <w:p w14:paraId="47C83A7C" w14:textId="0F00048F" w:rsidR="00264D35" w:rsidRDefault="00264D35" w:rsidP="006D403D">
      <w:pPr>
        <w:spacing w:line="360" w:lineRule="auto"/>
        <w:ind w:left="709" w:hanging="709"/>
        <w:jc w:val="both"/>
        <w:rPr>
          <w:rFonts w:ascii="Times New Roman" w:hAnsi="Times New Roman" w:cs="Times New Roman"/>
          <w:bCs/>
          <w:szCs w:val="24"/>
          <w:lang w:val="es-ES"/>
        </w:rPr>
      </w:pPr>
      <w:r w:rsidRPr="003C7FB0">
        <w:rPr>
          <w:rFonts w:ascii="Times New Roman" w:hAnsi="Times New Roman" w:cs="Times New Roman"/>
          <w:bCs/>
          <w:szCs w:val="24"/>
          <w:lang w:val="es-ES"/>
        </w:rPr>
        <w:t xml:space="preserve">Caro. V. E. </w:t>
      </w:r>
      <w:r w:rsidRPr="003C7FB0">
        <w:rPr>
          <w:rFonts w:ascii="Times New Roman" w:hAnsi="Times New Roman" w:cs="Times New Roman"/>
          <w:bCs/>
          <w:i/>
          <w:szCs w:val="24"/>
          <w:lang w:val="es-ES"/>
        </w:rPr>
        <w:t>Chanchito</w:t>
      </w:r>
      <w:r w:rsidRPr="003C7FB0">
        <w:rPr>
          <w:rFonts w:ascii="Times New Roman" w:hAnsi="Times New Roman" w:cs="Times New Roman"/>
          <w:bCs/>
          <w:szCs w:val="24"/>
          <w:lang w:val="es-ES"/>
        </w:rPr>
        <w:t xml:space="preserve">, </w:t>
      </w:r>
      <w:r w:rsidRPr="003C7FB0">
        <w:rPr>
          <w:rFonts w:ascii="Times New Roman" w:hAnsi="Times New Roman" w:cs="Times New Roman"/>
          <w:bCs/>
          <w:i/>
          <w:szCs w:val="24"/>
          <w:lang w:val="es-ES"/>
        </w:rPr>
        <w:t>revista ilustrada para niños</w:t>
      </w:r>
      <w:r w:rsidR="00282E98" w:rsidRPr="003C7FB0">
        <w:rPr>
          <w:rFonts w:ascii="Times New Roman" w:hAnsi="Times New Roman" w:cs="Times New Roman"/>
          <w:bCs/>
          <w:szCs w:val="24"/>
          <w:lang w:val="es-ES"/>
        </w:rPr>
        <w:t xml:space="preserve">, </w:t>
      </w:r>
      <w:r w:rsidRPr="003C7FB0">
        <w:rPr>
          <w:rFonts w:ascii="Times New Roman" w:hAnsi="Times New Roman" w:cs="Times New Roman"/>
          <w:bCs/>
          <w:szCs w:val="24"/>
          <w:lang w:val="es-ES"/>
        </w:rPr>
        <w:t>números 1 a 63. Bogotá</w:t>
      </w:r>
      <w:r w:rsidR="00403531" w:rsidRPr="003C7FB0">
        <w:rPr>
          <w:rFonts w:ascii="Times New Roman" w:hAnsi="Times New Roman" w:cs="Times New Roman"/>
          <w:bCs/>
          <w:szCs w:val="24"/>
          <w:lang w:val="es-ES"/>
        </w:rPr>
        <w:t xml:space="preserve">: </w:t>
      </w:r>
      <w:r w:rsidRPr="003C7FB0">
        <w:rPr>
          <w:rFonts w:ascii="Times New Roman" w:hAnsi="Times New Roman" w:cs="Times New Roman"/>
          <w:bCs/>
          <w:szCs w:val="24"/>
          <w:lang w:val="es-ES"/>
        </w:rPr>
        <w:t xml:space="preserve">1933-1934. </w:t>
      </w:r>
    </w:p>
    <w:p w14:paraId="52943FC1" w14:textId="01E69F22" w:rsidR="008D4675" w:rsidRPr="008D4675" w:rsidRDefault="00F81772" w:rsidP="008D4675">
      <w:pPr>
        <w:spacing w:line="360" w:lineRule="auto"/>
        <w:ind w:left="709" w:hanging="709"/>
        <w:rPr>
          <w:rFonts w:ascii="Times New Roman" w:hAnsi="Times New Roman" w:cs="Times New Roman"/>
          <w:szCs w:val="24"/>
        </w:rPr>
      </w:pPr>
      <w:r w:rsidRPr="00F81772">
        <w:rPr>
          <w:rFonts w:ascii="Times New Roman" w:hAnsi="Times New Roman" w:cs="Times New Roman"/>
          <w:szCs w:val="24"/>
          <w:lang w:val="es-ES"/>
        </w:rPr>
        <w:t>Decreto 491 de 1904</w:t>
      </w:r>
      <w:r>
        <w:rPr>
          <w:rFonts w:ascii="Times New Roman" w:hAnsi="Times New Roman" w:cs="Times New Roman"/>
          <w:szCs w:val="24"/>
          <w:lang w:val="es-ES"/>
        </w:rPr>
        <w:t xml:space="preserve"> disponible en:</w:t>
      </w:r>
      <w:r>
        <w:rPr>
          <w:rFonts w:ascii="Times New Roman" w:hAnsi="Times New Roman" w:cs="Times New Roman"/>
          <w:szCs w:val="24"/>
          <w:lang w:val="es-ES"/>
        </w:rPr>
        <w:br/>
      </w:r>
      <w:r w:rsidR="008D4675" w:rsidRPr="008D4675">
        <w:rPr>
          <w:rFonts w:ascii="Times New Roman" w:hAnsi="Times New Roman" w:cs="Times New Roman"/>
          <w:szCs w:val="24"/>
        </w:rPr>
        <w:t>http://www.mineducacion.gov.co/1621/articles-102515_archivo_pdf.pdf</w:t>
      </w:r>
      <w:r w:rsidR="008D4675">
        <w:rPr>
          <w:rFonts w:ascii="Times New Roman" w:hAnsi="Times New Roman" w:cs="Times New Roman"/>
          <w:szCs w:val="24"/>
        </w:rPr>
        <w:br/>
        <w:t>Consultado en 12/06/2017</w:t>
      </w:r>
    </w:p>
    <w:p w14:paraId="73B4634B" w14:textId="1E3808A7" w:rsidR="00413B64" w:rsidRPr="003C7FB0" w:rsidRDefault="00006F5E" w:rsidP="006D403D">
      <w:pPr>
        <w:spacing w:line="360" w:lineRule="auto"/>
        <w:ind w:left="709" w:hanging="709"/>
        <w:rPr>
          <w:rFonts w:ascii="Times New Roman" w:hAnsi="Times New Roman" w:cs="Times New Roman"/>
          <w:szCs w:val="24"/>
        </w:rPr>
      </w:pPr>
      <w:r w:rsidRPr="003C7FB0">
        <w:rPr>
          <w:rFonts w:ascii="Times New Roman" w:hAnsi="Times New Roman" w:cs="Times New Roman"/>
          <w:szCs w:val="24"/>
        </w:rPr>
        <w:t>Díaz, C</w:t>
      </w:r>
      <w:r w:rsidR="00413B64" w:rsidRPr="003C7FB0">
        <w:rPr>
          <w:rFonts w:ascii="Times New Roman" w:hAnsi="Times New Roman" w:cs="Times New Roman"/>
          <w:szCs w:val="24"/>
        </w:rPr>
        <w:t xml:space="preserve">. (2005). </w:t>
      </w:r>
      <w:r w:rsidR="00413B64" w:rsidRPr="003C7FB0">
        <w:rPr>
          <w:rFonts w:ascii="Times New Roman" w:hAnsi="Times New Roman" w:cs="Times New Roman"/>
          <w:i/>
          <w:szCs w:val="24"/>
        </w:rPr>
        <w:t>El pueblo: de sujeto dado a sujeto político por construir. El caso de la Campaña de</w:t>
      </w:r>
      <w:r w:rsidR="00AE314D" w:rsidRPr="003C7FB0">
        <w:rPr>
          <w:rFonts w:ascii="Times New Roman" w:hAnsi="Times New Roman" w:cs="Times New Roman"/>
          <w:i/>
          <w:szCs w:val="24"/>
        </w:rPr>
        <w:t xml:space="preserve"> </w:t>
      </w:r>
      <w:r w:rsidR="00413B64" w:rsidRPr="003C7FB0">
        <w:rPr>
          <w:rFonts w:ascii="Times New Roman" w:hAnsi="Times New Roman" w:cs="Times New Roman"/>
          <w:i/>
          <w:szCs w:val="24"/>
        </w:rPr>
        <w:t>Cultura Aldeana en Colombia (1934</w:t>
      </w:r>
      <w:r w:rsidR="00282E98" w:rsidRPr="003C7FB0">
        <w:rPr>
          <w:rFonts w:ascii="Times New Roman" w:hAnsi="Times New Roman" w:cs="Times New Roman"/>
          <w:i/>
          <w:szCs w:val="24"/>
        </w:rPr>
        <w:t>-</w:t>
      </w:r>
      <w:r w:rsidR="00413B64" w:rsidRPr="003C7FB0">
        <w:rPr>
          <w:rFonts w:ascii="Times New Roman" w:hAnsi="Times New Roman" w:cs="Times New Roman"/>
          <w:i/>
          <w:szCs w:val="24"/>
        </w:rPr>
        <w:t>1936)</w:t>
      </w:r>
      <w:r w:rsidR="00413B64" w:rsidRPr="003C7FB0">
        <w:rPr>
          <w:rFonts w:ascii="Times New Roman" w:hAnsi="Times New Roman" w:cs="Times New Roman"/>
          <w:szCs w:val="24"/>
        </w:rPr>
        <w:t>. Bogotá</w:t>
      </w:r>
      <w:r w:rsidR="00403531" w:rsidRPr="003C7FB0">
        <w:rPr>
          <w:rFonts w:ascii="Times New Roman" w:hAnsi="Times New Roman" w:cs="Times New Roman"/>
          <w:szCs w:val="24"/>
        </w:rPr>
        <w:t xml:space="preserve">: </w:t>
      </w:r>
      <w:r w:rsidR="00413B64" w:rsidRPr="003C7FB0">
        <w:rPr>
          <w:rFonts w:ascii="Times New Roman" w:hAnsi="Times New Roman" w:cs="Times New Roman"/>
          <w:szCs w:val="24"/>
        </w:rPr>
        <w:t xml:space="preserve">Universidad </w:t>
      </w:r>
      <w:r w:rsidR="00282E98" w:rsidRPr="003C7FB0">
        <w:rPr>
          <w:rFonts w:ascii="Times New Roman" w:hAnsi="Times New Roman" w:cs="Times New Roman"/>
          <w:szCs w:val="24"/>
        </w:rPr>
        <w:t xml:space="preserve">Pedagógica </w:t>
      </w:r>
      <w:r w:rsidR="00413B64" w:rsidRPr="003C7FB0">
        <w:rPr>
          <w:rFonts w:ascii="Times New Roman" w:hAnsi="Times New Roman" w:cs="Times New Roman"/>
          <w:szCs w:val="24"/>
        </w:rPr>
        <w:t xml:space="preserve">de Bogotá. </w:t>
      </w:r>
    </w:p>
    <w:p w14:paraId="731742B9" w14:textId="4F083E28" w:rsidR="00CC43D9" w:rsidRDefault="007E1079" w:rsidP="006D403D">
      <w:pPr>
        <w:spacing w:line="360" w:lineRule="auto"/>
        <w:ind w:left="709" w:hanging="709"/>
        <w:rPr>
          <w:rFonts w:ascii="Times New Roman" w:hAnsi="Times New Roman" w:cs="Times New Roman"/>
          <w:szCs w:val="24"/>
        </w:rPr>
      </w:pPr>
      <w:r>
        <w:rPr>
          <w:rFonts w:ascii="Times New Roman" w:hAnsi="Times New Roman" w:cs="Times New Roman"/>
          <w:szCs w:val="24"/>
        </w:rPr>
        <w:t xml:space="preserve">Echandía, D. (1936) </w:t>
      </w:r>
      <w:r w:rsidR="00CC43D9" w:rsidRPr="003C7FB0">
        <w:rPr>
          <w:rFonts w:ascii="Times New Roman" w:hAnsi="Times New Roman" w:cs="Times New Roman"/>
          <w:i/>
          <w:szCs w:val="24"/>
        </w:rPr>
        <w:t>Memorias del Ministro de Educación a la Cámara de Representantes</w:t>
      </w:r>
      <w:r w:rsidR="00CC43D9" w:rsidRPr="003C7FB0">
        <w:rPr>
          <w:rFonts w:ascii="Times New Roman" w:hAnsi="Times New Roman" w:cs="Times New Roman"/>
          <w:szCs w:val="24"/>
        </w:rPr>
        <w:t xml:space="preserve">. </w:t>
      </w:r>
      <w:r w:rsidR="00BB10FB" w:rsidRPr="003C7FB0">
        <w:rPr>
          <w:rFonts w:ascii="Times New Roman" w:hAnsi="Times New Roman" w:cs="Times New Roman"/>
          <w:szCs w:val="24"/>
        </w:rPr>
        <w:t>Bogotá</w:t>
      </w:r>
      <w:r w:rsidR="00BB10FB">
        <w:rPr>
          <w:rFonts w:ascii="Times New Roman" w:hAnsi="Times New Roman" w:cs="Times New Roman"/>
          <w:szCs w:val="24"/>
        </w:rPr>
        <w:t xml:space="preserve">: </w:t>
      </w:r>
      <w:r w:rsidR="00CC43D9" w:rsidRPr="003C7FB0">
        <w:rPr>
          <w:rFonts w:ascii="Times New Roman" w:hAnsi="Times New Roman" w:cs="Times New Roman"/>
          <w:szCs w:val="24"/>
        </w:rPr>
        <w:t xml:space="preserve">Imprenta Nacional. </w:t>
      </w:r>
    </w:p>
    <w:p w14:paraId="007C73AC" w14:textId="64696EB4" w:rsidR="00BB10FB" w:rsidRPr="003C7FB0" w:rsidRDefault="00BB10FB" w:rsidP="006D403D">
      <w:pPr>
        <w:spacing w:line="360" w:lineRule="auto"/>
        <w:ind w:left="709" w:hanging="709"/>
        <w:rPr>
          <w:rFonts w:ascii="Times New Roman" w:hAnsi="Times New Roman" w:cs="Times New Roman"/>
          <w:szCs w:val="24"/>
        </w:rPr>
      </w:pPr>
      <w:r w:rsidRPr="00BB10FB">
        <w:rPr>
          <w:rFonts w:ascii="Times New Roman" w:hAnsi="Times New Roman" w:cs="Times New Roman"/>
          <w:szCs w:val="24"/>
          <w:lang w:val="es-ES_tradnl"/>
        </w:rPr>
        <w:t>Fontanille, J. (</w:t>
      </w:r>
      <w:r w:rsidR="006D3EA1" w:rsidRPr="00BB10FB">
        <w:rPr>
          <w:rFonts w:ascii="Times New Roman" w:hAnsi="Times New Roman" w:cs="Times New Roman"/>
          <w:szCs w:val="24"/>
          <w:lang w:val="es-ES_tradnl"/>
        </w:rPr>
        <w:t>febrero</w:t>
      </w:r>
      <w:r w:rsidRPr="00BB10FB">
        <w:rPr>
          <w:rFonts w:ascii="Times New Roman" w:hAnsi="Times New Roman" w:cs="Times New Roman"/>
          <w:szCs w:val="24"/>
          <w:lang w:val="es-ES_tradnl"/>
        </w:rPr>
        <w:t xml:space="preserve">, 2011). </w:t>
      </w:r>
      <w:r w:rsidRPr="00BB10FB">
        <w:rPr>
          <w:rFonts w:ascii="Times New Roman" w:hAnsi="Times New Roman" w:cs="Times New Roman"/>
          <w:bCs/>
          <w:i/>
          <w:szCs w:val="24"/>
          <w:lang w:val="es-ES"/>
        </w:rPr>
        <w:t>El Cuerpo-Testigo y el Ethos del Reportaje</w:t>
      </w:r>
      <w:r w:rsidRPr="00BB10FB">
        <w:rPr>
          <w:rFonts w:ascii="Times New Roman" w:hAnsi="Times New Roman" w:cs="Times New Roman"/>
          <w:bCs/>
          <w:szCs w:val="24"/>
          <w:lang w:val="es-ES"/>
        </w:rPr>
        <w:t>. Conferencia llevada a cabo en la Universidad de Bogotá Jorge Tadeo lozano.</w:t>
      </w:r>
    </w:p>
    <w:p w14:paraId="1A96DFE4" w14:textId="0A73590E" w:rsidR="00264D35" w:rsidRPr="003C7FB0" w:rsidRDefault="00264D35" w:rsidP="006D403D">
      <w:pPr>
        <w:spacing w:line="360" w:lineRule="auto"/>
        <w:ind w:left="709" w:hanging="709"/>
        <w:jc w:val="both"/>
        <w:rPr>
          <w:rFonts w:ascii="Times New Roman" w:hAnsi="Times New Roman" w:cs="Times New Roman"/>
          <w:szCs w:val="24"/>
          <w:lang w:val="es-ES"/>
        </w:rPr>
      </w:pPr>
      <w:r w:rsidRPr="003C7FB0">
        <w:rPr>
          <w:rFonts w:ascii="Times New Roman" w:hAnsi="Times New Roman" w:cs="Times New Roman"/>
          <w:szCs w:val="24"/>
          <w:lang w:val="es-ES"/>
        </w:rPr>
        <w:t xml:space="preserve">Hamon, P. (1977). Para un estatuto semiológico del personaje (“Pour un statut sémiologique du personnage”) </w:t>
      </w:r>
      <w:r w:rsidR="00282E98" w:rsidRPr="003C7FB0">
        <w:rPr>
          <w:rFonts w:ascii="Times New Roman" w:hAnsi="Times New Roman" w:cs="Times New Roman"/>
          <w:szCs w:val="24"/>
          <w:lang w:val="es-ES"/>
        </w:rPr>
        <w:t>e</w:t>
      </w:r>
      <w:r w:rsidRPr="003C7FB0">
        <w:rPr>
          <w:rFonts w:ascii="Times New Roman" w:hAnsi="Times New Roman" w:cs="Times New Roman"/>
          <w:szCs w:val="24"/>
          <w:lang w:val="es-ES"/>
        </w:rPr>
        <w:t>n Barthes, R.</w:t>
      </w:r>
      <w:r w:rsidR="007E1079">
        <w:rPr>
          <w:rFonts w:ascii="Times New Roman" w:hAnsi="Times New Roman" w:cs="Times New Roman"/>
          <w:szCs w:val="24"/>
          <w:lang w:val="es-ES"/>
        </w:rPr>
        <w:t xml:space="preserve"> </w:t>
      </w:r>
      <w:r w:rsidR="00403531" w:rsidRPr="003C7FB0">
        <w:rPr>
          <w:rFonts w:ascii="Times New Roman" w:hAnsi="Times New Roman" w:cs="Times New Roman"/>
          <w:szCs w:val="24"/>
          <w:lang w:val="es-ES"/>
        </w:rPr>
        <w:t>y otros,</w:t>
      </w:r>
      <w:r w:rsidRPr="003C7FB0">
        <w:rPr>
          <w:rFonts w:ascii="Times New Roman" w:hAnsi="Times New Roman" w:cs="Times New Roman"/>
          <w:szCs w:val="24"/>
          <w:lang w:val="es-ES"/>
        </w:rPr>
        <w:t xml:space="preserve"> </w:t>
      </w:r>
      <w:r w:rsidRPr="003C7FB0">
        <w:rPr>
          <w:rFonts w:ascii="Times New Roman" w:hAnsi="Times New Roman" w:cs="Times New Roman"/>
          <w:i/>
          <w:iCs/>
          <w:szCs w:val="24"/>
          <w:lang w:val="es-ES"/>
        </w:rPr>
        <w:t>Poétique du récit</w:t>
      </w:r>
      <w:r w:rsidRPr="003C7FB0">
        <w:rPr>
          <w:rFonts w:ascii="Times New Roman" w:hAnsi="Times New Roman" w:cs="Times New Roman"/>
          <w:szCs w:val="24"/>
          <w:lang w:val="es-ES"/>
        </w:rPr>
        <w:t>. Par</w:t>
      </w:r>
      <w:r w:rsidR="00403531" w:rsidRPr="003C7FB0">
        <w:rPr>
          <w:rFonts w:ascii="Times New Roman" w:hAnsi="Times New Roman" w:cs="Times New Roman"/>
          <w:szCs w:val="24"/>
          <w:lang w:val="es-ES"/>
        </w:rPr>
        <w:t>í</w:t>
      </w:r>
      <w:r w:rsidRPr="003C7FB0">
        <w:rPr>
          <w:rFonts w:ascii="Times New Roman" w:hAnsi="Times New Roman" w:cs="Times New Roman"/>
          <w:szCs w:val="24"/>
          <w:lang w:val="es-ES"/>
        </w:rPr>
        <w:t>s</w:t>
      </w:r>
      <w:r w:rsidR="00403531" w:rsidRPr="003C7FB0">
        <w:rPr>
          <w:rFonts w:ascii="Times New Roman" w:hAnsi="Times New Roman" w:cs="Times New Roman"/>
          <w:szCs w:val="24"/>
          <w:lang w:val="es-ES"/>
        </w:rPr>
        <w:t xml:space="preserve">: </w:t>
      </w:r>
      <w:r w:rsidRPr="003C7FB0">
        <w:rPr>
          <w:rFonts w:ascii="Times New Roman" w:hAnsi="Times New Roman" w:cs="Times New Roman"/>
          <w:szCs w:val="24"/>
          <w:lang w:val="es-ES"/>
        </w:rPr>
        <w:t>Seuil, 1977. Traducción de Danuta Teresa Mozejko de Costa. Mimeo.</w:t>
      </w:r>
    </w:p>
    <w:p w14:paraId="386AA1AE" w14:textId="53E099CA" w:rsidR="00264D35" w:rsidRPr="003C7FB0" w:rsidRDefault="00264D35" w:rsidP="006D403D">
      <w:pPr>
        <w:spacing w:line="360" w:lineRule="auto"/>
        <w:ind w:left="709" w:hanging="709"/>
        <w:jc w:val="both"/>
        <w:rPr>
          <w:rFonts w:ascii="Times New Roman" w:hAnsi="Times New Roman" w:cs="Times New Roman"/>
          <w:szCs w:val="24"/>
          <w:lang w:val="es-ES_tradnl"/>
        </w:rPr>
      </w:pPr>
      <w:r w:rsidRPr="003C7FB0">
        <w:rPr>
          <w:rFonts w:ascii="Times New Roman" w:hAnsi="Times New Roman" w:cs="Times New Roman"/>
          <w:szCs w:val="24"/>
          <w:lang w:val="es-ES_tradnl"/>
        </w:rPr>
        <w:lastRenderedPageBreak/>
        <w:t xml:space="preserve">Jäger, S. (2003). Discurso y conocimiento: aspectos teóricos y metodológicos de la crítica del discurso y del análisis de dispositivos, en Ruth Wodak y Michael Meyer (comps.), </w:t>
      </w:r>
      <w:r w:rsidRPr="003C7FB0">
        <w:rPr>
          <w:rFonts w:ascii="Times New Roman" w:hAnsi="Times New Roman" w:cs="Times New Roman"/>
          <w:i/>
          <w:iCs/>
          <w:szCs w:val="24"/>
          <w:lang w:val="es-ES_tradnl"/>
        </w:rPr>
        <w:t xml:space="preserve">Métodos de análisis crítico del discurso. </w:t>
      </w:r>
      <w:r w:rsidR="00DB3F54" w:rsidRPr="003C7FB0">
        <w:rPr>
          <w:rFonts w:ascii="Times New Roman" w:hAnsi="Times New Roman" w:cs="Times New Roman"/>
          <w:szCs w:val="24"/>
          <w:lang w:val="es-ES_tradnl"/>
        </w:rPr>
        <w:t>Barcelona: Gedisa, pp.61-100.</w:t>
      </w:r>
    </w:p>
    <w:p w14:paraId="3247AF26" w14:textId="77777777" w:rsidR="006D403D" w:rsidRPr="003C7FB0" w:rsidRDefault="006D403D" w:rsidP="006D403D">
      <w:pPr>
        <w:spacing w:line="360" w:lineRule="auto"/>
        <w:ind w:left="709" w:hanging="709"/>
        <w:jc w:val="both"/>
        <w:rPr>
          <w:rFonts w:ascii="Times New Roman" w:hAnsi="Times New Roman" w:cs="Times New Roman"/>
          <w:bCs/>
          <w:szCs w:val="24"/>
          <w:lang w:val="es-ES"/>
        </w:rPr>
      </w:pPr>
      <w:r w:rsidRPr="006D403D">
        <w:rPr>
          <w:rFonts w:ascii="Times New Roman" w:hAnsi="Times New Roman" w:cs="Times New Roman"/>
          <w:bCs/>
          <w:szCs w:val="24"/>
          <w:lang w:val="es-ES"/>
        </w:rPr>
        <w:t xml:space="preserve">López, A. (1934). Discurso del Señor Presidente de la República, Doctor Alfonso López. </w:t>
      </w:r>
      <w:r>
        <w:rPr>
          <w:rFonts w:ascii="Times New Roman" w:hAnsi="Times New Roman" w:cs="Times New Roman"/>
          <w:bCs/>
          <w:szCs w:val="24"/>
          <w:lang w:val="es-ES"/>
        </w:rPr>
        <w:t>Bogotá: Diario oficial.</w:t>
      </w:r>
    </w:p>
    <w:p w14:paraId="2EA437C5" w14:textId="60954188" w:rsidR="00B86013" w:rsidRPr="003C7FB0" w:rsidRDefault="00B86013" w:rsidP="006D403D">
      <w:pPr>
        <w:spacing w:line="360" w:lineRule="auto"/>
        <w:ind w:left="709" w:hanging="709"/>
        <w:rPr>
          <w:rFonts w:ascii="Times New Roman" w:hAnsi="Times New Roman" w:cs="Times New Roman"/>
          <w:szCs w:val="24"/>
        </w:rPr>
      </w:pPr>
      <w:r w:rsidRPr="003C7FB0">
        <w:rPr>
          <w:rFonts w:ascii="Times New Roman" w:hAnsi="Times New Roman" w:cs="Times New Roman"/>
          <w:szCs w:val="24"/>
        </w:rPr>
        <w:t xml:space="preserve">Lupton, E &amp;. Miller, A. (1993). </w:t>
      </w:r>
      <w:r w:rsidRPr="003C7FB0">
        <w:rPr>
          <w:rFonts w:ascii="Times New Roman" w:hAnsi="Times New Roman" w:cs="Times New Roman"/>
          <w:i/>
          <w:szCs w:val="24"/>
        </w:rPr>
        <w:t>El abc de la Bauhaus y la teoría del diseño</w:t>
      </w:r>
      <w:r w:rsidRPr="003C7FB0">
        <w:rPr>
          <w:rFonts w:ascii="Times New Roman" w:hAnsi="Times New Roman" w:cs="Times New Roman"/>
          <w:szCs w:val="24"/>
        </w:rPr>
        <w:t>. Barcelona</w:t>
      </w:r>
      <w:r w:rsidR="002624E7">
        <w:rPr>
          <w:rFonts w:ascii="Times New Roman" w:hAnsi="Times New Roman" w:cs="Times New Roman"/>
          <w:szCs w:val="24"/>
        </w:rPr>
        <w:t>:</w:t>
      </w:r>
      <w:r w:rsidRPr="003C7FB0">
        <w:rPr>
          <w:rFonts w:ascii="Times New Roman" w:hAnsi="Times New Roman" w:cs="Times New Roman"/>
          <w:szCs w:val="24"/>
        </w:rPr>
        <w:t xml:space="preserve"> Gustavo Gili. </w:t>
      </w:r>
    </w:p>
    <w:p w14:paraId="67429F46" w14:textId="78CE1C44" w:rsidR="00413B64" w:rsidRPr="003C7FB0" w:rsidRDefault="00413B64" w:rsidP="006D403D">
      <w:pPr>
        <w:spacing w:line="360" w:lineRule="auto"/>
        <w:ind w:left="709" w:hanging="709"/>
        <w:rPr>
          <w:rFonts w:ascii="Times New Roman" w:hAnsi="Times New Roman" w:cs="Times New Roman"/>
          <w:szCs w:val="24"/>
        </w:rPr>
      </w:pPr>
      <w:r w:rsidRPr="003C7FB0">
        <w:rPr>
          <w:rFonts w:ascii="Times New Roman" w:hAnsi="Times New Roman" w:cs="Times New Roman"/>
          <w:szCs w:val="24"/>
        </w:rPr>
        <w:t xml:space="preserve">Molano, Alfredo; Vera, César. (1982). </w:t>
      </w:r>
      <w:r w:rsidRPr="003C7FB0">
        <w:rPr>
          <w:rFonts w:ascii="Times New Roman" w:hAnsi="Times New Roman" w:cs="Times New Roman"/>
          <w:i/>
          <w:szCs w:val="24"/>
        </w:rPr>
        <w:t>Evolución política educativa del siglo XX.</w:t>
      </w:r>
      <w:r w:rsidRPr="003C7FB0">
        <w:rPr>
          <w:rFonts w:ascii="Times New Roman" w:hAnsi="Times New Roman" w:cs="Times New Roman"/>
          <w:szCs w:val="24"/>
        </w:rPr>
        <w:t xml:space="preserve"> Bogotá</w:t>
      </w:r>
      <w:r w:rsidR="00403531" w:rsidRPr="003C7FB0">
        <w:rPr>
          <w:rFonts w:ascii="Times New Roman" w:hAnsi="Times New Roman" w:cs="Times New Roman"/>
          <w:szCs w:val="24"/>
        </w:rPr>
        <w:t xml:space="preserve">: </w:t>
      </w:r>
      <w:r w:rsidRPr="003C7FB0">
        <w:rPr>
          <w:rFonts w:ascii="Times New Roman" w:hAnsi="Times New Roman" w:cs="Times New Roman"/>
          <w:szCs w:val="24"/>
        </w:rPr>
        <w:t>Universidad Pedagógica Nacional.</w:t>
      </w:r>
    </w:p>
    <w:p w14:paraId="6A774CEB" w14:textId="4C16A3C9" w:rsidR="00413B64" w:rsidRPr="003C7FB0" w:rsidRDefault="00413B64" w:rsidP="006D403D">
      <w:pPr>
        <w:spacing w:line="360" w:lineRule="auto"/>
        <w:ind w:left="709" w:hanging="709"/>
        <w:rPr>
          <w:rFonts w:ascii="Times New Roman" w:hAnsi="Times New Roman" w:cs="Times New Roman"/>
          <w:szCs w:val="24"/>
        </w:rPr>
      </w:pPr>
      <w:r w:rsidRPr="003C7FB0">
        <w:rPr>
          <w:rFonts w:ascii="Times New Roman" w:hAnsi="Times New Roman" w:cs="Times New Roman"/>
          <w:szCs w:val="24"/>
        </w:rPr>
        <w:t>Satué, Enric. (2006).</w:t>
      </w:r>
      <w:r w:rsidR="00AE314D" w:rsidRPr="003C7FB0">
        <w:rPr>
          <w:rFonts w:ascii="Times New Roman" w:hAnsi="Times New Roman" w:cs="Times New Roman"/>
          <w:szCs w:val="24"/>
        </w:rPr>
        <w:t xml:space="preserve"> </w:t>
      </w:r>
      <w:r w:rsidRPr="003C7FB0">
        <w:rPr>
          <w:rFonts w:ascii="Times New Roman" w:hAnsi="Times New Roman" w:cs="Times New Roman"/>
          <w:i/>
          <w:szCs w:val="24"/>
        </w:rPr>
        <w:t>El diseño gráfico desde los orígenes hasta nuestros días</w:t>
      </w:r>
      <w:r w:rsidRPr="003C7FB0">
        <w:rPr>
          <w:rFonts w:ascii="Times New Roman" w:hAnsi="Times New Roman" w:cs="Times New Roman"/>
          <w:szCs w:val="24"/>
        </w:rPr>
        <w:t>. Barcelona</w:t>
      </w:r>
      <w:r w:rsidR="00403531" w:rsidRPr="003C7FB0">
        <w:rPr>
          <w:rFonts w:ascii="Times New Roman" w:hAnsi="Times New Roman" w:cs="Times New Roman"/>
          <w:szCs w:val="24"/>
        </w:rPr>
        <w:t xml:space="preserve">: </w:t>
      </w:r>
      <w:r w:rsidRPr="003C7FB0">
        <w:rPr>
          <w:rFonts w:ascii="Times New Roman" w:hAnsi="Times New Roman" w:cs="Times New Roman"/>
          <w:szCs w:val="24"/>
        </w:rPr>
        <w:t xml:space="preserve">Alianza Forma. </w:t>
      </w:r>
    </w:p>
    <w:p w14:paraId="1D19F2B1" w14:textId="15046F39" w:rsidR="00413B64" w:rsidRPr="003C7FB0" w:rsidRDefault="00413B64" w:rsidP="006D403D">
      <w:pPr>
        <w:spacing w:line="360" w:lineRule="auto"/>
        <w:ind w:left="709" w:hanging="709"/>
        <w:rPr>
          <w:rFonts w:ascii="Times New Roman" w:hAnsi="Times New Roman" w:cs="Times New Roman"/>
          <w:szCs w:val="24"/>
        </w:rPr>
      </w:pPr>
      <w:r w:rsidRPr="003C7FB0">
        <w:rPr>
          <w:rFonts w:ascii="Times New Roman" w:hAnsi="Times New Roman" w:cs="Times New Roman"/>
          <w:szCs w:val="24"/>
        </w:rPr>
        <w:t xml:space="preserve">Sierra, Rubén. (2009). </w:t>
      </w:r>
      <w:r w:rsidRPr="003C7FB0">
        <w:rPr>
          <w:rFonts w:ascii="Times New Roman" w:hAnsi="Times New Roman" w:cs="Times New Roman"/>
          <w:i/>
          <w:szCs w:val="24"/>
        </w:rPr>
        <w:t>República liberal: sociedad y cultura.</w:t>
      </w:r>
      <w:r w:rsidRPr="003C7FB0">
        <w:rPr>
          <w:rFonts w:ascii="Times New Roman" w:hAnsi="Times New Roman" w:cs="Times New Roman"/>
          <w:szCs w:val="24"/>
        </w:rPr>
        <w:t xml:space="preserve"> Bogotá</w:t>
      </w:r>
      <w:r w:rsidR="00403531" w:rsidRPr="003C7FB0">
        <w:rPr>
          <w:rFonts w:ascii="Times New Roman" w:hAnsi="Times New Roman" w:cs="Times New Roman"/>
          <w:szCs w:val="24"/>
        </w:rPr>
        <w:t xml:space="preserve">: </w:t>
      </w:r>
      <w:r w:rsidRPr="003C7FB0">
        <w:rPr>
          <w:rFonts w:ascii="Times New Roman" w:hAnsi="Times New Roman" w:cs="Times New Roman"/>
          <w:szCs w:val="24"/>
        </w:rPr>
        <w:t>Universidad Nacional.</w:t>
      </w:r>
    </w:p>
    <w:p w14:paraId="038DE62D" w14:textId="52BE16F7" w:rsidR="00F72D96" w:rsidRPr="003C7FB0" w:rsidRDefault="00F72D96" w:rsidP="006D403D">
      <w:pPr>
        <w:spacing w:line="360" w:lineRule="auto"/>
        <w:ind w:left="709" w:hanging="709"/>
        <w:rPr>
          <w:rFonts w:ascii="Times New Roman" w:hAnsi="Times New Roman" w:cs="Times New Roman"/>
          <w:szCs w:val="24"/>
        </w:rPr>
      </w:pPr>
      <w:r w:rsidRPr="003C7FB0">
        <w:rPr>
          <w:rFonts w:ascii="Times New Roman" w:hAnsi="Times New Roman" w:cs="Times New Roman"/>
          <w:szCs w:val="24"/>
        </w:rPr>
        <w:t>Silva, R. (2009) Reforma cultural, Iglesia y Estado</w:t>
      </w:r>
      <w:r w:rsidR="007E1079">
        <w:rPr>
          <w:rFonts w:ascii="Times New Roman" w:hAnsi="Times New Roman" w:cs="Times New Roman"/>
          <w:szCs w:val="24"/>
        </w:rPr>
        <w:t xml:space="preserve"> durante la República Liberal. </w:t>
      </w:r>
      <w:r w:rsidRPr="003C7FB0">
        <w:rPr>
          <w:rFonts w:ascii="Times New Roman" w:hAnsi="Times New Roman" w:cs="Times New Roman"/>
          <w:szCs w:val="24"/>
        </w:rPr>
        <w:t xml:space="preserve">En: </w:t>
      </w:r>
      <w:r w:rsidRPr="003C7FB0">
        <w:rPr>
          <w:rFonts w:ascii="Times New Roman" w:hAnsi="Times New Roman" w:cs="Times New Roman"/>
          <w:i/>
          <w:szCs w:val="24"/>
        </w:rPr>
        <w:t>República liberal: sociedad y cultura.</w:t>
      </w:r>
      <w:r w:rsidRPr="003C7FB0">
        <w:rPr>
          <w:rFonts w:ascii="Times New Roman" w:hAnsi="Times New Roman" w:cs="Times New Roman"/>
          <w:szCs w:val="24"/>
        </w:rPr>
        <w:t xml:space="preserve"> Edt. Rubén Sierra Mejía. Bogotá: Universidad Nacional. Pag 223 – 266.</w:t>
      </w:r>
    </w:p>
    <w:p w14:paraId="09763517" w14:textId="3108C2C4" w:rsidR="00403531" w:rsidRPr="003C7FB0" w:rsidRDefault="00413B64" w:rsidP="006D403D">
      <w:pPr>
        <w:spacing w:line="360" w:lineRule="auto"/>
        <w:ind w:left="709" w:hanging="709"/>
        <w:rPr>
          <w:rFonts w:ascii="Times New Roman" w:hAnsi="Times New Roman" w:cs="Times New Roman"/>
          <w:szCs w:val="24"/>
        </w:rPr>
      </w:pPr>
      <w:r w:rsidRPr="003C7FB0">
        <w:rPr>
          <w:rFonts w:ascii="Times New Roman" w:hAnsi="Times New Roman" w:cs="Times New Roman"/>
          <w:szCs w:val="24"/>
        </w:rPr>
        <w:t xml:space="preserve">Silva, Renán. (2005) </w:t>
      </w:r>
      <w:r w:rsidRPr="003C7FB0">
        <w:rPr>
          <w:rFonts w:ascii="Times New Roman" w:hAnsi="Times New Roman" w:cs="Times New Roman"/>
          <w:i/>
          <w:szCs w:val="24"/>
        </w:rPr>
        <w:t>República liberal, intelectuales y cultura popular</w:t>
      </w:r>
      <w:r w:rsidRPr="003C7FB0">
        <w:rPr>
          <w:rFonts w:ascii="Times New Roman" w:hAnsi="Times New Roman" w:cs="Times New Roman"/>
          <w:szCs w:val="24"/>
        </w:rPr>
        <w:t>. Medellín</w:t>
      </w:r>
      <w:r w:rsidR="00403531" w:rsidRPr="003C7FB0">
        <w:rPr>
          <w:rFonts w:ascii="Times New Roman" w:hAnsi="Times New Roman" w:cs="Times New Roman"/>
          <w:szCs w:val="24"/>
        </w:rPr>
        <w:t xml:space="preserve">: </w:t>
      </w:r>
      <w:r w:rsidRPr="003C7FB0">
        <w:rPr>
          <w:rFonts w:ascii="Times New Roman" w:hAnsi="Times New Roman" w:cs="Times New Roman"/>
          <w:szCs w:val="24"/>
        </w:rPr>
        <w:t xml:space="preserve">La carreta histórica. </w:t>
      </w:r>
    </w:p>
    <w:p w14:paraId="07802E92" w14:textId="382493DF" w:rsidR="00413B64" w:rsidRPr="003C7FB0" w:rsidRDefault="00403531" w:rsidP="006D403D">
      <w:pPr>
        <w:spacing w:line="360" w:lineRule="auto"/>
        <w:ind w:left="709" w:hanging="709"/>
        <w:rPr>
          <w:rFonts w:ascii="Times New Roman" w:hAnsi="Times New Roman" w:cs="Times New Roman"/>
          <w:szCs w:val="24"/>
        </w:rPr>
      </w:pPr>
      <w:r w:rsidRPr="003C7FB0">
        <w:rPr>
          <w:rFonts w:ascii="Times New Roman" w:hAnsi="Times New Roman" w:cs="Times New Roman"/>
          <w:szCs w:val="24"/>
        </w:rPr>
        <w:t xml:space="preserve">Silva, Renán. </w:t>
      </w:r>
      <w:r w:rsidR="00413B64" w:rsidRPr="003C7FB0">
        <w:rPr>
          <w:rFonts w:ascii="Times New Roman" w:hAnsi="Times New Roman" w:cs="Times New Roman"/>
          <w:szCs w:val="24"/>
        </w:rPr>
        <w:t xml:space="preserve">(2006). </w:t>
      </w:r>
      <w:r w:rsidR="00413B64" w:rsidRPr="003C7FB0">
        <w:rPr>
          <w:rFonts w:ascii="Times New Roman" w:hAnsi="Times New Roman" w:cs="Times New Roman"/>
          <w:i/>
          <w:szCs w:val="24"/>
        </w:rPr>
        <w:t>Sociedades campesinas, transición social y cambio cultural en Colombia</w:t>
      </w:r>
      <w:r w:rsidR="00413B64" w:rsidRPr="003C7FB0">
        <w:rPr>
          <w:rFonts w:ascii="Times New Roman" w:hAnsi="Times New Roman" w:cs="Times New Roman"/>
          <w:szCs w:val="24"/>
        </w:rPr>
        <w:t>. Medellín</w:t>
      </w:r>
      <w:r w:rsidRPr="003C7FB0">
        <w:rPr>
          <w:rFonts w:ascii="Times New Roman" w:hAnsi="Times New Roman" w:cs="Times New Roman"/>
          <w:szCs w:val="24"/>
        </w:rPr>
        <w:t xml:space="preserve">: </w:t>
      </w:r>
      <w:r w:rsidR="00413B64" w:rsidRPr="003C7FB0">
        <w:rPr>
          <w:rFonts w:ascii="Times New Roman" w:hAnsi="Times New Roman" w:cs="Times New Roman"/>
          <w:szCs w:val="24"/>
        </w:rPr>
        <w:t xml:space="preserve">La carreta Histórica. </w:t>
      </w:r>
    </w:p>
    <w:p w14:paraId="6FEF1F5F" w14:textId="4F50B9B0" w:rsidR="00413B64" w:rsidRPr="003C7FB0" w:rsidRDefault="00413B64" w:rsidP="006D403D">
      <w:pPr>
        <w:spacing w:line="360" w:lineRule="auto"/>
        <w:ind w:left="709" w:hanging="709"/>
        <w:rPr>
          <w:rFonts w:ascii="Times New Roman" w:hAnsi="Times New Roman" w:cs="Times New Roman"/>
          <w:szCs w:val="24"/>
        </w:rPr>
      </w:pPr>
      <w:r w:rsidRPr="003C7FB0">
        <w:rPr>
          <w:rFonts w:ascii="Times New Roman" w:hAnsi="Times New Roman" w:cs="Times New Roman"/>
          <w:szCs w:val="24"/>
        </w:rPr>
        <w:t xml:space="preserve">Tirado, Álvaro. (1995). </w:t>
      </w:r>
      <w:r w:rsidRPr="003C7FB0">
        <w:rPr>
          <w:rFonts w:ascii="Times New Roman" w:hAnsi="Times New Roman" w:cs="Times New Roman"/>
          <w:i/>
          <w:szCs w:val="24"/>
        </w:rPr>
        <w:t>Aspectos políticos de</w:t>
      </w:r>
      <w:r w:rsidR="00366628" w:rsidRPr="003C7FB0">
        <w:rPr>
          <w:rFonts w:ascii="Times New Roman" w:hAnsi="Times New Roman" w:cs="Times New Roman"/>
          <w:i/>
          <w:szCs w:val="24"/>
        </w:rPr>
        <w:t>l primer gobierno de Alfonso Ló</w:t>
      </w:r>
      <w:r w:rsidRPr="003C7FB0">
        <w:rPr>
          <w:rFonts w:ascii="Times New Roman" w:hAnsi="Times New Roman" w:cs="Times New Roman"/>
          <w:i/>
          <w:szCs w:val="24"/>
        </w:rPr>
        <w:t>p</w:t>
      </w:r>
      <w:r w:rsidR="00366628" w:rsidRPr="003C7FB0">
        <w:rPr>
          <w:rFonts w:ascii="Times New Roman" w:hAnsi="Times New Roman" w:cs="Times New Roman"/>
          <w:i/>
          <w:szCs w:val="24"/>
        </w:rPr>
        <w:t>e</w:t>
      </w:r>
      <w:r w:rsidRPr="003C7FB0">
        <w:rPr>
          <w:rFonts w:ascii="Times New Roman" w:hAnsi="Times New Roman" w:cs="Times New Roman"/>
          <w:i/>
          <w:szCs w:val="24"/>
        </w:rPr>
        <w:t>z Pumarejo. (1934</w:t>
      </w:r>
      <w:r w:rsidR="00403531" w:rsidRPr="003C7FB0">
        <w:rPr>
          <w:rFonts w:ascii="Times New Roman" w:hAnsi="Times New Roman" w:cs="Times New Roman"/>
          <w:i/>
          <w:szCs w:val="24"/>
        </w:rPr>
        <w:t>-</w:t>
      </w:r>
      <w:r w:rsidRPr="003C7FB0">
        <w:rPr>
          <w:rFonts w:ascii="Times New Roman" w:hAnsi="Times New Roman" w:cs="Times New Roman"/>
          <w:i/>
          <w:szCs w:val="24"/>
        </w:rPr>
        <w:t>1938).</w:t>
      </w:r>
      <w:r w:rsidRPr="003C7FB0">
        <w:rPr>
          <w:rFonts w:ascii="Times New Roman" w:hAnsi="Times New Roman" w:cs="Times New Roman"/>
          <w:szCs w:val="24"/>
        </w:rPr>
        <w:t xml:space="preserve"> Bogotá</w:t>
      </w:r>
      <w:r w:rsidR="00403531" w:rsidRPr="003C7FB0">
        <w:rPr>
          <w:rFonts w:ascii="Times New Roman" w:hAnsi="Times New Roman" w:cs="Times New Roman"/>
          <w:szCs w:val="24"/>
        </w:rPr>
        <w:t xml:space="preserve">: </w:t>
      </w:r>
      <w:r w:rsidRPr="003C7FB0">
        <w:rPr>
          <w:rFonts w:ascii="Times New Roman" w:hAnsi="Times New Roman" w:cs="Times New Roman"/>
          <w:szCs w:val="24"/>
        </w:rPr>
        <w:t>Planeta.</w:t>
      </w:r>
    </w:p>
    <w:p w14:paraId="6A4B5860" w14:textId="6F64CC97" w:rsidR="00413B64" w:rsidRPr="00456FCC" w:rsidRDefault="003B05F4" w:rsidP="00456FCC">
      <w:pPr>
        <w:spacing w:line="360" w:lineRule="auto"/>
        <w:ind w:left="709" w:hanging="709"/>
        <w:rPr>
          <w:rFonts w:ascii="Times New Roman" w:hAnsi="Times New Roman" w:cs="Times New Roman"/>
          <w:szCs w:val="24"/>
        </w:rPr>
      </w:pPr>
      <w:r w:rsidRPr="003C7FB0">
        <w:rPr>
          <w:rFonts w:ascii="Times New Roman" w:hAnsi="Times New Roman" w:cs="Times New Roman"/>
          <w:szCs w:val="24"/>
        </w:rPr>
        <w:t>Zanker, P. (20</w:t>
      </w:r>
      <w:r w:rsidR="00D61EC5" w:rsidRPr="003C7FB0">
        <w:rPr>
          <w:rFonts w:ascii="Times New Roman" w:hAnsi="Times New Roman" w:cs="Times New Roman"/>
          <w:szCs w:val="24"/>
        </w:rPr>
        <w:t xml:space="preserve">11). </w:t>
      </w:r>
      <w:r w:rsidRPr="003C7FB0">
        <w:rPr>
          <w:rFonts w:ascii="Times New Roman" w:hAnsi="Times New Roman" w:cs="Times New Roman"/>
          <w:i/>
          <w:szCs w:val="24"/>
        </w:rPr>
        <w:t>Augusto y el poder de las imágenes</w:t>
      </w:r>
      <w:r w:rsidR="00B86013" w:rsidRPr="003C7FB0">
        <w:rPr>
          <w:rFonts w:ascii="Times New Roman" w:hAnsi="Times New Roman" w:cs="Times New Roman"/>
          <w:szCs w:val="24"/>
        </w:rPr>
        <w:t>. Madrid</w:t>
      </w:r>
      <w:r w:rsidR="003C7FB0" w:rsidRPr="003C7FB0">
        <w:rPr>
          <w:rFonts w:ascii="Times New Roman" w:hAnsi="Times New Roman" w:cs="Times New Roman"/>
          <w:szCs w:val="24"/>
        </w:rPr>
        <w:t>:</w:t>
      </w:r>
      <w:r w:rsidR="00B86013" w:rsidRPr="003C7FB0">
        <w:rPr>
          <w:rFonts w:ascii="Times New Roman" w:hAnsi="Times New Roman" w:cs="Times New Roman"/>
          <w:szCs w:val="24"/>
        </w:rPr>
        <w:t xml:space="preserve"> Alianza editorial</w:t>
      </w:r>
      <w:r w:rsidR="00456FCC">
        <w:rPr>
          <w:rFonts w:ascii="Times New Roman" w:hAnsi="Times New Roman" w:cs="Times New Roman"/>
          <w:szCs w:val="24"/>
        </w:rPr>
        <w:t>.</w:t>
      </w:r>
    </w:p>
    <w:sectPr w:rsidR="00413B64" w:rsidRPr="00456FCC">
      <w:footerReference w:type="even"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DAD4C" w14:textId="77777777" w:rsidR="002A0EED" w:rsidRDefault="002A0EED" w:rsidP="007A076C">
      <w:pPr>
        <w:spacing w:after="0" w:line="240" w:lineRule="auto"/>
      </w:pPr>
      <w:r>
        <w:separator/>
      </w:r>
    </w:p>
  </w:endnote>
  <w:endnote w:type="continuationSeparator" w:id="0">
    <w:p w14:paraId="2502436F" w14:textId="77777777" w:rsidR="002A0EED" w:rsidRDefault="002A0EED" w:rsidP="007A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altName w:val="Cambria Math"/>
    <w:charset w:val="00"/>
    <w:family w:val="auto"/>
    <w:pitch w:val="variable"/>
    <w:sig w:usb0="00000001" w:usb1="00000001" w:usb2="00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157FB" w14:textId="77777777" w:rsidR="008141AB" w:rsidRDefault="008141AB" w:rsidP="0017361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EC58F26" w14:textId="77777777" w:rsidR="008141AB" w:rsidRDefault="008141AB" w:rsidP="007A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2F431" w14:textId="672515FD" w:rsidR="008141AB" w:rsidRDefault="008141AB" w:rsidP="0017361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D2C4F">
      <w:rPr>
        <w:rStyle w:val="Nmerodepgina"/>
        <w:noProof/>
      </w:rPr>
      <w:t>1</w:t>
    </w:r>
    <w:r>
      <w:rPr>
        <w:rStyle w:val="Nmerodepgina"/>
      </w:rPr>
      <w:fldChar w:fldCharType="end"/>
    </w:r>
  </w:p>
  <w:p w14:paraId="6A3E5DD7" w14:textId="77777777" w:rsidR="008141AB" w:rsidRDefault="008141AB" w:rsidP="003C264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58A90" w14:textId="77777777" w:rsidR="002A0EED" w:rsidRDefault="002A0EED" w:rsidP="007A076C">
      <w:pPr>
        <w:spacing w:after="0" w:line="240" w:lineRule="auto"/>
      </w:pPr>
      <w:r>
        <w:separator/>
      </w:r>
    </w:p>
  </w:footnote>
  <w:footnote w:type="continuationSeparator" w:id="0">
    <w:p w14:paraId="261ECC46" w14:textId="77777777" w:rsidR="002A0EED" w:rsidRDefault="002A0EED" w:rsidP="007A076C">
      <w:pPr>
        <w:spacing w:after="0" w:line="240" w:lineRule="auto"/>
      </w:pPr>
      <w:r>
        <w:continuationSeparator/>
      </w:r>
    </w:p>
  </w:footnote>
  <w:footnote w:id="1">
    <w:p w14:paraId="77A6097B" w14:textId="14B11F5A" w:rsidR="008141AB" w:rsidRPr="003C7FB0" w:rsidRDefault="008141AB" w:rsidP="00F74E9D">
      <w:pPr>
        <w:pStyle w:val="Piedepgina"/>
        <w:rPr>
          <w:rFonts w:ascii="Times New Roman" w:hAnsi="Times New Roman" w:cs="Times New Roman"/>
          <w:szCs w:val="20"/>
        </w:rPr>
      </w:pPr>
      <w:r w:rsidRPr="003C7FB0">
        <w:rPr>
          <w:rStyle w:val="Refdenotaalpie"/>
          <w:rFonts w:ascii="Times New Roman" w:hAnsi="Times New Roman" w:cs="Times New Roman"/>
          <w:szCs w:val="20"/>
        </w:rPr>
        <w:footnoteRef/>
      </w:r>
      <w:r w:rsidRPr="003C7FB0">
        <w:rPr>
          <w:rFonts w:ascii="Times New Roman" w:hAnsi="Times New Roman" w:cs="Times New Roman"/>
          <w:szCs w:val="20"/>
        </w:rPr>
        <w:t xml:space="preserve"> En 1931 se organizó el Departamento Nacional de Higiene y Asistencia Pública por medio de la Ley 1, según la cual, sus funciones debían incluir la dirección, vigilancia y reglamentación de la higiene privada y pública, así como la asistencia pública de toda la nación. La inauguración de dicha entidad, forma parte del plan higienista que entró a América Latina en los años 20 por Argentina. El objetivo central era la prevención de enfermedades, pero también el cuidado del cuerpo, que estaba íntimamente ligado con la salud mental y con la moral pública.</w:t>
      </w:r>
    </w:p>
  </w:footnote>
  <w:footnote w:id="2">
    <w:p w14:paraId="499B8F8F" w14:textId="19D0CDE8" w:rsidR="008141AB" w:rsidRDefault="008141AB" w:rsidP="007E7CA1">
      <w:pPr>
        <w:pStyle w:val="Textonotapie"/>
        <w:spacing w:line="240" w:lineRule="auto"/>
      </w:pPr>
      <w:r>
        <w:rPr>
          <w:rStyle w:val="Refdenotaalpie"/>
        </w:rPr>
        <w:footnoteRef/>
      </w:r>
      <w:r>
        <w:t xml:space="preserve"> </w:t>
      </w:r>
      <w:r w:rsidRPr="007E7CA1">
        <w:rPr>
          <w:sz w:val="20"/>
          <w:szCs w:val="20"/>
        </w:rPr>
        <w:t>Jäger (2003) define enmarañamiento como la combinación de diferentes posturas o hilos discursivos al desarrollar un tema.</w:t>
      </w:r>
    </w:p>
  </w:footnote>
  <w:footnote w:id="3">
    <w:p w14:paraId="0247A69D" w14:textId="6D8F0E1C" w:rsidR="008141AB" w:rsidRPr="003C7FB0" w:rsidRDefault="008141AB" w:rsidP="00F74E9D">
      <w:pPr>
        <w:pStyle w:val="Piedepgina"/>
        <w:rPr>
          <w:rFonts w:ascii="Times New Roman" w:hAnsi="Times New Roman" w:cs="Times New Roman"/>
          <w:szCs w:val="20"/>
        </w:rPr>
      </w:pPr>
      <w:r w:rsidRPr="003C7FB0">
        <w:rPr>
          <w:rStyle w:val="Refdenotaalpie"/>
          <w:rFonts w:ascii="Times New Roman" w:hAnsi="Times New Roman" w:cs="Times New Roman"/>
          <w:szCs w:val="20"/>
        </w:rPr>
        <w:footnoteRef/>
      </w:r>
      <w:r w:rsidRPr="003C7FB0">
        <w:rPr>
          <w:rFonts w:ascii="Times New Roman" w:hAnsi="Times New Roman" w:cs="Times New Roman"/>
          <w:szCs w:val="20"/>
        </w:rPr>
        <w:t xml:space="preserve"> Para Jacques Fontanille, un sujeto de enunciación, que sería también un cuerpo, es susceptible de </w:t>
      </w:r>
      <w:r w:rsidRPr="003C7FB0">
        <w:rPr>
          <w:rFonts w:ascii="Times New Roman" w:hAnsi="Times New Roman" w:cs="Times New Roman"/>
          <w:i/>
          <w:szCs w:val="20"/>
        </w:rPr>
        <w:t xml:space="preserve">testimoniar </w:t>
      </w:r>
      <w:r w:rsidRPr="003C7FB0">
        <w:rPr>
          <w:rFonts w:ascii="Times New Roman" w:hAnsi="Times New Roman" w:cs="Times New Roman"/>
          <w:szCs w:val="20"/>
        </w:rPr>
        <w:t>sus experiencias, si un cuerpo es susceptible de conservar las marcas y huellas de sus interacciones sensoriales con otros cuerpos.</w:t>
      </w:r>
    </w:p>
  </w:footnote>
  <w:footnote w:id="4">
    <w:p w14:paraId="11CF7688" w14:textId="5A3805CB" w:rsidR="008141AB" w:rsidRPr="003C7FB0" w:rsidRDefault="008141AB" w:rsidP="00F74E9D">
      <w:pPr>
        <w:pStyle w:val="Piedepgina"/>
        <w:rPr>
          <w:rFonts w:ascii="Times New Roman" w:hAnsi="Times New Roman" w:cs="Times New Roman"/>
          <w:b/>
          <w:bCs/>
          <w:szCs w:val="20"/>
          <w:lang w:val="es-ES"/>
        </w:rPr>
      </w:pPr>
      <w:r w:rsidRPr="003C7FB0">
        <w:rPr>
          <w:rStyle w:val="Refdenotaalpie"/>
          <w:rFonts w:ascii="Times New Roman" w:hAnsi="Times New Roman" w:cs="Times New Roman"/>
          <w:szCs w:val="20"/>
        </w:rPr>
        <w:footnoteRef/>
      </w:r>
      <w:r w:rsidRPr="003C7FB0">
        <w:rPr>
          <w:rFonts w:ascii="Times New Roman" w:hAnsi="Times New Roman" w:cs="Times New Roman"/>
          <w:szCs w:val="20"/>
        </w:rPr>
        <w:t xml:space="preserve"> Para Phillippe Hamon (1977, p. 118) el personaje </w:t>
      </w:r>
      <w:r w:rsidRPr="003C7FB0">
        <w:rPr>
          <w:rFonts w:ascii="Times New Roman" w:hAnsi="Times New Roman" w:cs="Times New Roman"/>
          <w:bCs/>
          <w:szCs w:val="20"/>
          <w:lang w:val="es-ES"/>
        </w:rPr>
        <w:t>es tanto una reconstrucción del lector como una construcción del texto;</w:t>
      </w:r>
      <w:r>
        <w:rPr>
          <w:rFonts w:ascii="Times New Roman" w:hAnsi="Times New Roman" w:cs="Times New Roman"/>
          <w:bCs/>
          <w:szCs w:val="20"/>
          <w:lang w:val="es-ES"/>
        </w:rPr>
        <w:t xml:space="preserve"> </w:t>
      </w:r>
      <w:r w:rsidRPr="003C7FB0">
        <w:rPr>
          <w:rFonts w:ascii="Times New Roman" w:hAnsi="Times New Roman" w:cs="Times New Roman"/>
          <w:szCs w:val="20"/>
        </w:rPr>
        <w:t xml:space="preserve">“no está ligado a un sistema semiótico (…) exclusivo: el mimo, el teatro, el filme, el ritual, la vida cotidiana u oficial con sus ‘personajes’ institucionalizados (…) ponen en escena personajes”. </w:t>
      </w:r>
    </w:p>
  </w:footnote>
  <w:footnote w:id="5">
    <w:p w14:paraId="18CD8BE9" w14:textId="6BBB34C4" w:rsidR="008141AB" w:rsidRPr="003C7FB0" w:rsidRDefault="008141AB" w:rsidP="00F74E9D">
      <w:pPr>
        <w:pStyle w:val="Piedepgina"/>
        <w:rPr>
          <w:rFonts w:ascii="Times New Roman" w:hAnsi="Times New Roman" w:cs="Times New Roman"/>
          <w:szCs w:val="20"/>
        </w:rPr>
      </w:pPr>
      <w:r w:rsidRPr="003C7FB0">
        <w:rPr>
          <w:rStyle w:val="Refdenotaalpie"/>
          <w:rFonts w:ascii="Times New Roman" w:hAnsi="Times New Roman" w:cs="Times New Roman"/>
          <w:szCs w:val="20"/>
        </w:rPr>
        <w:footnoteRef/>
      </w:r>
      <w:r w:rsidRPr="003C7FB0">
        <w:rPr>
          <w:rFonts w:ascii="Times New Roman" w:hAnsi="Times New Roman" w:cs="Times New Roman"/>
          <w:szCs w:val="20"/>
        </w:rPr>
        <w:t xml:space="preserve"> </w:t>
      </w:r>
      <w:r w:rsidRPr="003C7FB0">
        <w:rPr>
          <w:rFonts w:ascii="Times New Roman" w:hAnsi="Times New Roman" w:cs="Times New Roman"/>
          <w:szCs w:val="20"/>
          <w:lang w:val="es-CO"/>
        </w:rPr>
        <w:t>En una visita realizada al colegio Gimnasio Moderno, se encontró en el</w:t>
      </w:r>
      <w:r w:rsidRPr="003C7FB0">
        <w:rPr>
          <w:rFonts w:ascii="Times New Roman" w:hAnsi="Times New Roman" w:cs="Times New Roman"/>
          <w:szCs w:val="20"/>
          <w:lang w:val="es-ES"/>
        </w:rPr>
        <w:t xml:space="preserve"> Centro de Documentación Agustín Nieto Caballero una serie de documentos valiosos, como libros sobre la historia de la educación de finales del siglo XIX y primera mitad del siglo XX; impresos como el boletín</w:t>
      </w:r>
      <w:r w:rsidRPr="003C7FB0">
        <w:rPr>
          <w:rFonts w:ascii="Times New Roman" w:hAnsi="Times New Roman" w:cs="Times New Roman"/>
          <w:i/>
          <w:szCs w:val="20"/>
          <w:lang w:val="es-ES"/>
        </w:rPr>
        <w:t xml:space="preserve"> La Inspección Escolar</w:t>
      </w:r>
      <w:r w:rsidRPr="003C7FB0">
        <w:rPr>
          <w:rFonts w:ascii="Times New Roman" w:hAnsi="Times New Roman" w:cs="Times New Roman"/>
          <w:szCs w:val="20"/>
          <w:lang w:val="es-ES"/>
        </w:rPr>
        <w:t xml:space="preserve">, de la unión Panamericana o la revista </w:t>
      </w:r>
      <w:r w:rsidRPr="003C7FB0">
        <w:rPr>
          <w:rFonts w:ascii="Times New Roman" w:hAnsi="Times New Roman" w:cs="Times New Roman"/>
          <w:i/>
          <w:szCs w:val="20"/>
          <w:lang w:val="es-ES"/>
        </w:rPr>
        <w:t>Educación</w:t>
      </w:r>
      <w:r w:rsidRPr="003C7FB0">
        <w:rPr>
          <w:rFonts w:ascii="Times New Roman" w:hAnsi="Times New Roman" w:cs="Times New Roman"/>
          <w:szCs w:val="20"/>
          <w:lang w:val="es-ES"/>
        </w:rPr>
        <w:t xml:space="preserve">, órgano de la facultad de educación de la Universidad Nacional; correspondencia de Nieto Caballero con pedagogos como </w:t>
      </w:r>
      <w:r w:rsidRPr="003C7FB0">
        <w:rPr>
          <w:rFonts w:ascii="Times New Roman" w:hAnsi="Times New Roman" w:cs="Times New Roman"/>
          <w:szCs w:val="20"/>
          <w:lang w:val="es-CO"/>
        </w:rPr>
        <w:t>Ovide</w:t>
      </w:r>
      <w:r w:rsidRPr="003C7FB0">
        <w:rPr>
          <w:rFonts w:ascii="Times New Roman" w:hAnsi="Times New Roman" w:cs="Times New Roman"/>
          <w:szCs w:val="20"/>
          <w:lang w:val="es-ES"/>
        </w:rPr>
        <w:t xml:space="preserve"> Decroly y María Montessori; una selecta y variada colección de libros de literatura infantil de diferentes países y una serie de recortes sobre artículos que Nieto Caballero consideraba de interés para los maestros.</w:t>
      </w:r>
    </w:p>
  </w:footnote>
  <w:footnote w:id="6">
    <w:p w14:paraId="7AF7730D" w14:textId="0C8E18F5" w:rsidR="008141AB" w:rsidRPr="003C7FB0" w:rsidRDefault="008141AB" w:rsidP="00F74E9D">
      <w:pPr>
        <w:pStyle w:val="Textonotapie"/>
        <w:spacing w:line="276" w:lineRule="auto"/>
        <w:jc w:val="both"/>
        <w:rPr>
          <w:rFonts w:ascii="Times New Roman" w:hAnsi="Times New Roman" w:cs="Times New Roman"/>
          <w:sz w:val="20"/>
          <w:szCs w:val="20"/>
        </w:rPr>
      </w:pPr>
      <w:r w:rsidRPr="003C7FB0">
        <w:rPr>
          <w:rStyle w:val="Refdenotaalpie"/>
          <w:rFonts w:ascii="Times New Roman" w:hAnsi="Times New Roman" w:cs="Times New Roman"/>
          <w:sz w:val="20"/>
          <w:szCs w:val="20"/>
        </w:rPr>
        <w:footnoteRef/>
      </w:r>
      <w:r w:rsidRPr="003C7FB0">
        <w:rPr>
          <w:rFonts w:ascii="Times New Roman" w:hAnsi="Times New Roman" w:cs="Times New Roman"/>
          <w:sz w:val="20"/>
          <w:szCs w:val="20"/>
        </w:rPr>
        <w:t xml:space="preserve"> Echandía, D. (1936)</w:t>
      </w:r>
      <w:r w:rsidR="00F856FE">
        <w:rPr>
          <w:rFonts w:ascii="Times New Roman" w:hAnsi="Times New Roman" w:cs="Times New Roman"/>
          <w:sz w:val="20"/>
          <w:szCs w:val="20"/>
        </w:rPr>
        <w:t xml:space="preserve"> </w:t>
      </w:r>
      <w:r w:rsidRPr="003C7FB0">
        <w:rPr>
          <w:rFonts w:ascii="Times New Roman" w:hAnsi="Times New Roman" w:cs="Times New Roman"/>
          <w:i/>
          <w:sz w:val="20"/>
          <w:szCs w:val="20"/>
        </w:rPr>
        <w:t>Memorias del Ministro de Educación a la Cámara de Representantes</w:t>
      </w:r>
      <w:r w:rsidRPr="003C7FB0">
        <w:rPr>
          <w:rFonts w:ascii="Times New Roman" w:hAnsi="Times New Roman" w:cs="Times New Roman"/>
          <w:sz w:val="20"/>
          <w:szCs w:val="20"/>
        </w:rPr>
        <w:t>. Imprenta Nacional. Bogotá. Pag 43.</w:t>
      </w:r>
    </w:p>
  </w:footnote>
  <w:footnote w:id="7">
    <w:p w14:paraId="3A71E5EC" w14:textId="249EA68D" w:rsidR="008141AB" w:rsidRPr="003C7FB0" w:rsidRDefault="008141AB" w:rsidP="00F74E9D">
      <w:pPr>
        <w:pStyle w:val="Textonotapie"/>
        <w:spacing w:line="276" w:lineRule="auto"/>
        <w:jc w:val="both"/>
        <w:rPr>
          <w:rFonts w:ascii="Times New Roman" w:hAnsi="Times New Roman" w:cs="Times New Roman"/>
          <w:sz w:val="20"/>
          <w:szCs w:val="20"/>
        </w:rPr>
      </w:pPr>
      <w:r w:rsidRPr="003C7FB0">
        <w:rPr>
          <w:rStyle w:val="Refdenotaalpie"/>
          <w:rFonts w:ascii="Times New Roman" w:hAnsi="Times New Roman" w:cs="Times New Roman"/>
          <w:sz w:val="20"/>
          <w:szCs w:val="20"/>
        </w:rPr>
        <w:footnoteRef/>
      </w:r>
      <w:r w:rsidRPr="003C7FB0">
        <w:rPr>
          <w:rFonts w:ascii="Times New Roman" w:hAnsi="Times New Roman" w:cs="Times New Roman"/>
          <w:sz w:val="20"/>
          <w:szCs w:val="20"/>
        </w:rPr>
        <w:t xml:space="preserve"> </w:t>
      </w:r>
      <w:r w:rsidRPr="003C7FB0">
        <w:rPr>
          <w:rStyle w:val="SinespaciadoCar"/>
          <w:rFonts w:ascii="Times New Roman" w:hAnsi="Times New Roman" w:cs="Times New Roman"/>
          <w:sz w:val="20"/>
          <w:szCs w:val="20"/>
        </w:rPr>
        <w:t xml:space="preserve">La extremada beligerancia en la que la Iglesia católica reaccionó contra las reformas de la educación, explica Silva, no se trataba del poder económico que presumiblemente perdían en la medida en que el gobierno les fuera quitando su campo de acción, se trataba de que con éstas reformas se introduciría un mundo nuevo, vendría el “apocalipsis”; la Iglesia sentía que estaba a punto de extinguirse ante las nuevas políticas porque más allá del deseo de dominio y manutención de la economía y el poder, la iglesia cumplía con una misión sagrada muy relevante. En: Silva, R. (2009) </w:t>
      </w:r>
      <w:r w:rsidRPr="003C7FB0">
        <w:rPr>
          <w:rStyle w:val="SinespaciadoCar"/>
          <w:rFonts w:ascii="Times New Roman" w:hAnsi="Times New Roman" w:cs="Times New Roman"/>
          <w:i/>
          <w:sz w:val="20"/>
          <w:szCs w:val="20"/>
        </w:rPr>
        <w:t>Reforma cultural, Iglesia y Estado durante la República Liberal</w:t>
      </w:r>
      <w:r w:rsidR="007E1079">
        <w:rPr>
          <w:rStyle w:val="SinespaciadoCar"/>
          <w:rFonts w:ascii="Times New Roman" w:hAnsi="Times New Roman" w:cs="Times New Roman"/>
          <w:sz w:val="20"/>
          <w:szCs w:val="20"/>
        </w:rPr>
        <w:t xml:space="preserve">. </w:t>
      </w:r>
      <w:r w:rsidRPr="003C7FB0">
        <w:rPr>
          <w:rStyle w:val="SinespaciadoCar"/>
          <w:rFonts w:ascii="Times New Roman" w:hAnsi="Times New Roman" w:cs="Times New Roman"/>
          <w:sz w:val="20"/>
          <w:szCs w:val="20"/>
        </w:rPr>
        <w:t xml:space="preserve">En: </w:t>
      </w:r>
      <w:r w:rsidRPr="003C7FB0">
        <w:rPr>
          <w:rStyle w:val="SinespaciadoCar"/>
          <w:rFonts w:ascii="Times New Roman" w:hAnsi="Times New Roman" w:cs="Times New Roman"/>
          <w:i/>
          <w:sz w:val="20"/>
          <w:szCs w:val="20"/>
        </w:rPr>
        <w:t>República liberal: sociedad y cultura</w:t>
      </w:r>
      <w:r w:rsidRPr="003C7FB0">
        <w:rPr>
          <w:rStyle w:val="SinespaciadoCar"/>
          <w:rFonts w:ascii="Times New Roman" w:hAnsi="Times New Roman" w:cs="Times New Roman"/>
          <w:sz w:val="20"/>
          <w:szCs w:val="20"/>
        </w:rPr>
        <w:t>. Edt. Rubén Sierra Mejía. Pag 223 – 266.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3232"/>
    <w:multiLevelType w:val="hybridMultilevel"/>
    <w:tmpl w:val="B7F484B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A8F1FFF"/>
    <w:multiLevelType w:val="hybridMultilevel"/>
    <w:tmpl w:val="6930B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B206F1"/>
    <w:multiLevelType w:val="hybridMultilevel"/>
    <w:tmpl w:val="0AA2287E"/>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3" w15:restartNumberingAfterBreak="0">
    <w:nsid w:val="451A3E27"/>
    <w:multiLevelType w:val="hybridMultilevel"/>
    <w:tmpl w:val="54D4A546"/>
    <w:lvl w:ilvl="0" w:tplc="E0781498">
      <w:start w:val="1906"/>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08046BA"/>
    <w:multiLevelType w:val="hybridMultilevel"/>
    <w:tmpl w:val="615800A4"/>
    <w:lvl w:ilvl="0" w:tplc="C0B67692">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1"/>
  <w:activeWritingStyle w:appName="MSWord" w:lang="es-ES_tradnl" w:vendorID="64" w:dllVersion="131078" w:nlCheck="1" w:checkStyle="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B61"/>
    <w:rsid w:val="00002C71"/>
    <w:rsid w:val="00004ACD"/>
    <w:rsid w:val="00006F5E"/>
    <w:rsid w:val="00007F7F"/>
    <w:rsid w:val="00012B61"/>
    <w:rsid w:val="00013CC2"/>
    <w:rsid w:val="00024D25"/>
    <w:rsid w:val="00027F58"/>
    <w:rsid w:val="0003004D"/>
    <w:rsid w:val="00030F2D"/>
    <w:rsid w:val="00045696"/>
    <w:rsid w:val="00046D72"/>
    <w:rsid w:val="000477AD"/>
    <w:rsid w:val="00050761"/>
    <w:rsid w:val="00055B63"/>
    <w:rsid w:val="0006184F"/>
    <w:rsid w:val="00061D29"/>
    <w:rsid w:val="000858E8"/>
    <w:rsid w:val="00091E42"/>
    <w:rsid w:val="00092C08"/>
    <w:rsid w:val="000A189C"/>
    <w:rsid w:val="000A5B09"/>
    <w:rsid w:val="000B390F"/>
    <w:rsid w:val="000C2D75"/>
    <w:rsid w:val="000C2D88"/>
    <w:rsid w:val="000C37F3"/>
    <w:rsid w:val="000D2140"/>
    <w:rsid w:val="000D2260"/>
    <w:rsid w:val="000D2E11"/>
    <w:rsid w:val="000D2F30"/>
    <w:rsid w:val="000D317C"/>
    <w:rsid w:val="000D52D3"/>
    <w:rsid w:val="000D62C8"/>
    <w:rsid w:val="000D6781"/>
    <w:rsid w:val="000D6C9A"/>
    <w:rsid w:val="000E1511"/>
    <w:rsid w:val="000E1ACB"/>
    <w:rsid w:val="000E2BF6"/>
    <w:rsid w:val="000E4346"/>
    <w:rsid w:val="000E69C6"/>
    <w:rsid w:val="000F4983"/>
    <w:rsid w:val="000F75E4"/>
    <w:rsid w:val="001108A5"/>
    <w:rsid w:val="00122B6D"/>
    <w:rsid w:val="001250D9"/>
    <w:rsid w:val="00125532"/>
    <w:rsid w:val="0013128E"/>
    <w:rsid w:val="0013167F"/>
    <w:rsid w:val="00132994"/>
    <w:rsid w:val="00133556"/>
    <w:rsid w:val="00134D61"/>
    <w:rsid w:val="00134DFD"/>
    <w:rsid w:val="0014265E"/>
    <w:rsid w:val="0014742E"/>
    <w:rsid w:val="00150BD2"/>
    <w:rsid w:val="001521D7"/>
    <w:rsid w:val="001525E1"/>
    <w:rsid w:val="00152677"/>
    <w:rsid w:val="00154A2E"/>
    <w:rsid w:val="00156717"/>
    <w:rsid w:val="00160CAC"/>
    <w:rsid w:val="00162D7F"/>
    <w:rsid w:val="00166FCC"/>
    <w:rsid w:val="00172A46"/>
    <w:rsid w:val="0017361C"/>
    <w:rsid w:val="00176BA5"/>
    <w:rsid w:val="00181913"/>
    <w:rsid w:val="00184B96"/>
    <w:rsid w:val="00184C71"/>
    <w:rsid w:val="00185271"/>
    <w:rsid w:val="00187741"/>
    <w:rsid w:val="0019488D"/>
    <w:rsid w:val="00194954"/>
    <w:rsid w:val="0019520F"/>
    <w:rsid w:val="00195F73"/>
    <w:rsid w:val="0019682D"/>
    <w:rsid w:val="001A2BDF"/>
    <w:rsid w:val="001A5A9E"/>
    <w:rsid w:val="001A5B60"/>
    <w:rsid w:val="001A5FA0"/>
    <w:rsid w:val="001B05B8"/>
    <w:rsid w:val="001B187B"/>
    <w:rsid w:val="001B1D19"/>
    <w:rsid w:val="001B2E14"/>
    <w:rsid w:val="001B3DF1"/>
    <w:rsid w:val="001B4DA4"/>
    <w:rsid w:val="001C3788"/>
    <w:rsid w:val="001C3C3A"/>
    <w:rsid w:val="001C48DA"/>
    <w:rsid w:val="001D1ADF"/>
    <w:rsid w:val="001D1C7E"/>
    <w:rsid w:val="001D2E0B"/>
    <w:rsid w:val="001D4C52"/>
    <w:rsid w:val="001D6E2D"/>
    <w:rsid w:val="001E1559"/>
    <w:rsid w:val="001E52AC"/>
    <w:rsid w:val="001E5971"/>
    <w:rsid w:val="001E6962"/>
    <w:rsid w:val="001F1504"/>
    <w:rsid w:val="001F3F37"/>
    <w:rsid w:val="001F6D99"/>
    <w:rsid w:val="00202A21"/>
    <w:rsid w:val="00204983"/>
    <w:rsid w:val="002100D0"/>
    <w:rsid w:val="0021353D"/>
    <w:rsid w:val="00213F91"/>
    <w:rsid w:val="00214427"/>
    <w:rsid w:val="00214A63"/>
    <w:rsid w:val="00216F74"/>
    <w:rsid w:val="00220D1E"/>
    <w:rsid w:val="00223CFB"/>
    <w:rsid w:val="00224E44"/>
    <w:rsid w:val="0022687A"/>
    <w:rsid w:val="00235203"/>
    <w:rsid w:val="00236A6B"/>
    <w:rsid w:val="00236BC6"/>
    <w:rsid w:val="00246B6B"/>
    <w:rsid w:val="00255820"/>
    <w:rsid w:val="00255A05"/>
    <w:rsid w:val="00260B08"/>
    <w:rsid w:val="00261BFF"/>
    <w:rsid w:val="00261C2A"/>
    <w:rsid w:val="002624E7"/>
    <w:rsid w:val="00262E87"/>
    <w:rsid w:val="00264D35"/>
    <w:rsid w:val="00270721"/>
    <w:rsid w:val="00272631"/>
    <w:rsid w:val="00272704"/>
    <w:rsid w:val="00274DF2"/>
    <w:rsid w:val="002761C1"/>
    <w:rsid w:val="00276913"/>
    <w:rsid w:val="00277DEA"/>
    <w:rsid w:val="00280B71"/>
    <w:rsid w:val="00282E98"/>
    <w:rsid w:val="00283E8A"/>
    <w:rsid w:val="0028436B"/>
    <w:rsid w:val="00284EF6"/>
    <w:rsid w:val="00292B61"/>
    <w:rsid w:val="00292F6B"/>
    <w:rsid w:val="002931F3"/>
    <w:rsid w:val="002959DF"/>
    <w:rsid w:val="002A0EED"/>
    <w:rsid w:val="002A7F5F"/>
    <w:rsid w:val="002B6EAC"/>
    <w:rsid w:val="002C3BD5"/>
    <w:rsid w:val="002D4BEB"/>
    <w:rsid w:val="002E1862"/>
    <w:rsid w:val="002E3082"/>
    <w:rsid w:val="002E7F76"/>
    <w:rsid w:val="002F0D72"/>
    <w:rsid w:val="002F0E45"/>
    <w:rsid w:val="002F3864"/>
    <w:rsid w:val="002F38AF"/>
    <w:rsid w:val="002F499B"/>
    <w:rsid w:val="002F5539"/>
    <w:rsid w:val="002F6B3D"/>
    <w:rsid w:val="002F793D"/>
    <w:rsid w:val="00307C99"/>
    <w:rsid w:val="00313B71"/>
    <w:rsid w:val="00316B53"/>
    <w:rsid w:val="00317574"/>
    <w:rsid w:val="0032411A"/>
    <w:rsid w:val="00336FC6"/>
    <w:rsid w:val="00344A1F"/>
    <w:rsid w:val="003503B7"/>
    <w:rsid w:val="0035221C"/>
    <w:rsid w:val="00361130"/>
    <w:rsid w:val="003614F3"/>
    <w:rsid w:val="0036509C"/>
    <w:rsid w:val="0036575F"/>
    <w:rsid w:val="00366628"/>
    <w:rsid w:val="0037137F"/>
    <w:rsid w:val="003733BB"/>
    <w:rsid w:val="0037500A"/>
    <w:rsid w:val="00380214"/>
    <w:rsid w:val="00380DC4"/>
    <w:rsid w:val="003813FC"/>
    <w:rsid w:val="00381CB8"/>
    <w:rsid w:val="003851DA"/>
    <w:rsid w:val="00391769"/>
    <w:rsid w:val="00396F05"/>
    <w:rsid w:val="003A1E7D"/>
    <w:rsid w:val="003A1EFF"/>
    <w:rsid w:val="003A1FB8"/>
    <w:rsid w:val="003A452C"/>
    <w:rsid w:val="003A4BF2"/>
    <w:rsid w:val="003A52D3"/>
    <w:rsid w:val="003B05F4"/>
    <w:rsid w:val="003B3942"/>
    <w:rsid w:val="003C1164"/>
    <w:rsid w:val="003C264A"/>
    <w:rsid w:val="003C378F"/>
    <w:rsid w:val="003C7FB0"/>
    <w:rsid w:val="003D6A0C"/>
    <w:rsid w:val="003D73E5"/>
    <w:rsid w:val="003E0522"/>
    <w:rsid w:val="003F6878"/>
    <w:rsid w:val="00403531"/>
    <w:rsid w:val="00413B64"/>
    <w:rsid w:val="00414712"/>
    <w:rsid w:val="004154D6"/>
    <w:rsid w:val="00417865"/>
    <w:rsid w:val="00417AD6"/>
    <w:rsid w:val="00422F1E"/>
    <w:rsid w:val="00426B36"/>
    <w:rsid w:val="00431A7F"/>
    <w:rsid w:val="0043365C"/>
    <w:rsid w:val="004444DC"/>
    <w:rsid w:val="00453955"/>
    <w:rsid w:val="00454892"/>
    <w:rsid w:val="00454AA7"/>
    <w:rsid w:val="004551CB"/>
    <w:rsid w:val="00456FCC"/>
    <w:rsid w:val="00463CC7"/>
    <w:rsid w:val="00466ED2"/>
    <w:rsid w:val="00467206"/>
    <w:rsid w:val="00470E1C"/>
    <w:rsid w:val="004734CC"/>
    <w:rsid w:val="00474EB8"/>
    <w:rsid w:val="00484440"/>
    <w:rsid w:val="0048527A"/>
    <w:rsid w:val="0049023A"/>
    <w:rsid w:val="0049325E"/>
    <w:rsid w:val="00497204"/>
    <w:rsid w:val="004A264E"/>
    <w:rsid w:val="004A2957"/>
    <w:rsid w:val="004A49C7"/>
    <w:rsid w:val="004A5F34"/>
    <w:rsid w:val="004A68F0"/>
    <w:rsid w:val="004B4514"/>
    <w:rsid w:val="004B47D1"/>
    <w:rsid w:val="004B6FDE"/>
    <w:rsid w:val="004B7038"/>
    <w:rsid w:val="004B77FE"/>
    <w:rsid w:val="004C2841"/>
    <w:rsid w:val="004C7CA9"/>
    <w:rsid w:val="004D56AA"/>
    <w:rsid w:val="004D5C95"/>
    <w:rsid w:val="004D61CC"/>
    <w:rsid w:val="004E1935"/>
    <w:rsid w:val="004E7F78"/>
    <w:rsid w:val="004F3E32"/>
    <w:rsid w:val="004F54C0"/>
    <w:rsid w:val="00504F16"/>
    <w:rsid w:val="005119DD"/>
    <w:rsid w:val="00513AB4"/>
    <w:rsid w:val="00515B65"/>
    <w:rsid w:val="00533ECE"/>
    <w:rsid w:val="00537F9A"/>
    <w:rsid w:val="00540033"/>
    <w:rsid w:val="00541301"/>
    <w:rsid w:val="0054383C"/>
    <w:rsid w:val="0054579C"/>
    <w:rsid w:val="00547648"/>
    <w:rsid w:val="00551E4A"/>
    <w:rsid w:val="005548A7"/>
    <w:rsid w:val="00554B3C"/>
    <w:rsid w:val="00565848"/>
    <w:rsid w:val="005729F6"/>
    <w:rsid w:val="005755F4"/>
    <w:rsid w:val="00585071"/>
    <w:rsid w:val="00586053"/>
    <w:rsid w:val="00590331"/>
    <w:rsid w:val="0059111B"/>
    <w:rsid w:val="0059219F"/>
    <w:rsid w:val="005945DD"/>
    <w:rsid w:val="005947C9"/>
    <w:rsid w:val="00596407"/>
    <w:rsid w:val="005A193E"/>
    <w:rsid w:val="005A29F4"/>
    <w:rsid w:val="005A4303"/>
    <w:rsid w:val="005A568E"/>
    <w:rsid w:val="005B0511"/>
    <w:rsid w:val="005B4C20"/>
    <w:rsid w:val="005C2D85"/>
    <w:rsid w:val="005C5D53"/>
    <w:rsid w:val="005C63B9"/>
    <w:rsid w:val="005D4824"/>
    <w:rsid w:val="005D5C9C"/>
    <w:rsid w:val="005E20BE"/>
    <w:rsid w:val="005E3B9F"/>
    <w:rsid w:val="005E726A"/>
    <w:rsid w:val="005F5292"/>
    <w:rsid w:val="00603863"/>
    <w:rsid w:val="00604ABC"/>
    <w:rsid w:val="00607A4D"/>
    <w:rsid w:val="00610835"/>
    <w:rsid w:val="00610CB1"/>
    <w:rsid w:val="006138DD"/>
    <w:rsid w:val="0061651A"/>
    <w:rsid w:val="00616907"/>
    <w:rsid w:val="00617235"/>
    <w:rsid w:val="006176C7"/>
    <w:rsid w:val="00621095"/>
    <w:rsid w:val="00630DCC"/>
    <w:rsid w:val="006331D0"/>
    <w:rsid w:val="0063362A"/>
    <w:rsid w:val="006359B5"/>
    <w:rsid w:val="0063761F"/>
    <w:rsid w:val="0063766C"/>
    <w:rsid w:val="00651E16"/>
    <w:rsid w:val="0065527D"/>
    <w:rsid w:val="0065679B"/>
    <w:rsid w:val="00657A6B"/>
    <w:rsid w:val="006622CA"/>
    <w:rsid w:val="0067203E"/>
    <w:rsid w:val="00673088"/>
    <w:rsid w:val="00676555"/>
    <w:rsid w:val="00677F8A"/>
    <w:rsid w:val="00680666"/>
    <w:rsid w:val="006828CD"/>
    <w:rsid w:val="00682996"/>
    <w:rsid w:val="00685B4C"/>
    <w:rsid w:val="006876E7"/>
    <w:rsid w:val="00693A87"/>
    <w:rsid w:val="00693D90"/>
    <w:rsid w:val="00694541"/>
    <w:rsid w:val="006A18F1"/>
    <w:rsid w:val="006A3D43"/>
    <w:rsid w:val="006A4B5A"/>
    <w:rsid w:val="006A4BD7"/>
    <w:rsid w:val="006A6F6E"/>
    <w:rsid w:val="006B031B"/>
    <w:rsid w:val="006B0AB5"/>
    <w:rsid w:val="006C151E"/>
    <w:rsid w:val="006C248E"/>
    <w:rsid w:val="006C3981"/>
    <w:rsid w:val="006D2C4F"/>
    <w:rsid w:val="006D3829"/>
    <w:rsid w:val="006D3BF8"/>
    <w:rsid w:val="006D3C59"/>
    <w:rsid w:val="006D3EA1"/>
    <w:rsid w:val="006D403D"/>
    <w:rsid w:val="006D43AF"/>
    <w:rsid w:val="006D43E1"/>
    <w:rsid w:val="006D6499"/>
    <w:rsid w:val="006D7970"/>
    <w:rsid w:val="006F6FAA"/>
    <w:rsid w:val="00700534"/>
    <w:rsid w:val="00703F93"/>
    <w:rsid w:val="00704CDB"/>
    <w:rsid w:val="00720E81"/>
    <w:rsid w:val="00720F0B"/>
    <w:rsid w:val="007217BB"/>
    <w:rsid w:val="007224AB"/>
    <w:rsid w:val="00726E6B"/>
    <w:rsid w:val="0073223B"/>
    <w:rsid w:val="00734A52"/>
    <w:rsid w:val="00735ACE"/>
    <w:rsid w:val="007365B3"/>
    <w:rsid w:val="00736917"/>
    <w:rsid w:val="007374D9"/>
    <w:rsid w:val="00741754"/>
    <w:rsid w:val="00745910"/>
    <w:rsid w:val="00752344"/>
    <w:rsid w:val="007523BF"/>
    <w:rsid w:val="00764A10"/>
    <w:rsid w:val="007653B2"/>
    <w:rsid w:val="007670EC"/>
    <w:rsid w:val="0077058E"/>
    <w:rsid w:val="007740B3"/>
    <w:rsid w:val="0077616F"/>
    <w:rsid w:val="007822CD"/>
    <w:rsid w:val="00790749"/>
    <w:rsid w:val="0079506E"/>
    <w:rsid w:val="007A0361"/>
    <w:rsid w:val="007A076C"/>
    <w:rsid w:val="007A59DE"/>
    <w:rsid w:val="007A6FA2"/>
    <w:rsid w:val="007B0E89"/>
    <w:rsid w:val="007B5E42"/>
    <w:rsid w:val="007C3C37"/>
    <w:rsid w:val="007D2B72"/>
    <w:rsid w:val="007D6029"/>
    <w:rsid w:val="007D61C3"/>
    <w:rsid w:val="007D6619"/>
    <w:rsid w:val="007E0645"/>
    <w:rsid w:val="007E0CA9"/>
    <w:rsid w:val="007E1079"/>
    <w:rsid w:val="007E5058"/>
    <w:rsid w:val="007E6F1C"/>
    <w:rsid w:val="007E7CA1"/>
    <w:rsid w:val="007F07C8"/>
    <w:rsid w:val="007F1BD4"/>
    <w:rsid w:val="007F44E1"/>
    <w:rsid w:val="00812DD6"/>
    <w:rsid w:val="00813A57"/>
    <w:rsid w:val="008141AB"/>
    <w:rsid w:val="0081505E"/>
    <w:rsid w:val="00821733"/>
    <w:rsid w:val="0082471C"/>
    <w:rsid w:val="00835F6B"/>
    <w:rsid w:val="00837BA0"/>
    <w:rsid w:val="0084422D"/>
    <w:rsid w:val="00846276"/>
    <w:rsid w:val="008471E0"/>
    <w:rsid w:val="00847F88"/>
    <w:rsid w:val="0085284B"/>
    <w:rsid w:val="0086056C"/>
    <w:rsid w:val="0086056F"/>
    <w:rsid w:val="00861586"/>
    <w:rsid w:val="0086341C"/>
    <w:rsid w:val="008666AC"/>
    <w:rsid w:val="008730CD"/>
    <w:rsid w:val="008861A8"/>
    <w:rsid w:val="008863D4"/>
    <w:rsid w:val="00894BA7"/>
    <w:rsid w:val="00897170"/>
    <w:rsid w:val="008A2E17"/>
    <w:rsid w:val="008A6530"/>
    <w:rsid w:val="008B02CE"/>
    <w:rsid w:val="008B2D0B"/>
    <w:rsid w:val="008B2D5E"/>
    <w:rsid w:val="008B434E"/>
    <w:rsid w:val="008B52EF"/>
    <w:rsid w:val="008B6455"/>
    <w:rsid w:val="008C0999"/>
    <w:rsid w:val="008C31B4"/>
    <w:rsid w:val="008D4675"/>
    <w:rsid w:val="008D78B8"/>
    <w:rsid w:val="008D7AEA"/>
    <w:rsid w:val="008E2500"/>
    <w:rsid w:val="008E3ED7"/>
    <w:rsid w:val="008E45F1"/>
    <w:rsid w:val="008E4A7F"/>
    <w:rsid w:val="008F40EF"/>
    <w:rsid w:val="008F4837"/>
    <w:rsid w:val="008F4C30"/>
    <w:rsid w:val="008F61CE"/>
    <w:rsid w:val="009000BB"/>
    <w:rsid w:val="009004A7"/>
    <w:rsid w:val="00900A82"/>
    <w:rsid w:val="00913AF8"/>
    <w:rsid w:val="00914D19"/>
    <w:rsid w:val="00916B97"/>
    <w:rsid w:val="00922DE7"/>
    <w:rsid w:val="00924AF6"/>
    <w:rsid w:val="009255E9"/>
    <w:rsid w:val="009262E2"/>
    <w:rsid w:val="00930D6F"/>
    <w:rsid w:val="00931E11"/>
    <w:rsid w:val="009324C8"/>
    <w:rsid w:val="009335F1"/>
    <w:rsid w:val="00934CDD"/>
    <w:rsid w:val="00934FC0"/>
    <w:rsid w:val="009370B7"/>
    <w:rsid w:val="0094047F"/>
    <w:rsid w:val="009426C0"/>
    <w:rsid w:val="00942BB2"/>
    <w:rsid w:val="009507A8"/>
    <w:rsid w:val="0095737B"/>
    <w:rsid w:val="00965647"/>
    <w:rsid w:val="00965CFF"/>
    <w:rsid w:val="009664EA"/>
    <w:rsid w:val="00966CEF"/>
    <w:rsid w:val="00966EA2"/>
    <w:rsid w:val="009675A1"/>
    <w:rsid w:val="00970594"/>
    <w:rsid w:val="00970BA8"/>
    <w:rsid w:val="00973BB1"/>
    <w:rsid w:val="00977862"/>
    <w:rsid w:val="00983C63"/>
    <w:rsid w:val="0098552E"/>
    <w:rsid w:val="00990785"/>
    <w:rsid w:val="00996A92"/>
    <w:rsid w:val="00996DEC"/>
    <w:rsid w:val="009A1F30"/>
    <w:rsid w:val="009A407A"/>
    <w:rsid w:val="009A4859"/>
    <w:rsid w:val="009B0629"/>
    <w:rsid w:val="009B2627"/>
    <w:rsid w:val="009B58A9"/>
    <w:rsid w:val="009B7DAB"/>
    <w:rsid w:val="009D4FC8"/>
    <w:rsid w:val="009E5B54"/>
    <w:rsid w:val="009F124D"/>
    <w:rsid w:val="00A0547E"/>
    <w:rsid w:val="00A06FAD"/>
    <w:rsid w:val="00A137C2"/>
    <w:rsid w:val="00A13B3E"/>
    <w:rsid w:val="00A16D57"/>
    <w:rsid w:val="00A16DDF"/>
    <w:rsid w:val="00A210E7"/>
    <w:rsid w:val="00A22E7D"/>
    <w:rsid w:val="00A231DF"/>
    <w:rsid w:val="00A30211"/>
    <w:rsid w:val="00A3215E"/>
    <w:rsid w:val="00A32A18"/>
    <w:rsid w:val="00A33997"/>
    <w:rsid w:val="00A34331"/>
    <w:rsid w:val="00A41A96"/>
    <w:rsid w:val="00A42BD3"/>
    <w:rsid w:val="00A46F55"/>
    <w:rsid w:val="00A50533"/>
    <w:rsid w:val="00A55994"/>
    <w:rsid w:val="00A6368C"/>
    <w:rsid w:val="00A7356F"/>
    <w:rsid w:val="00A73E8D"/>
    <w:rsid w:val="00A741ED"/>
    <w:rsid w:val="00A74E93"/>
    <w:rsid w:val="00A8031E"/>
    <w:rsid w:val="00A81EB4"/>
    <w:rsid w:val="00A826AF"/>
    <w:rsid w:val="00A8754C"/>
    <w:rsid w:val="00A904D6"/>
    <w:rsid w:val="00A91B19"/>
    <w:rsid w:val="00A94A1A"/>
    <w:rsid w:val="00AA2C9F"/>
    <w:rsid w:val="00AA49AF"/>
    <w:rsid w:val="00AA7CB9"/>
    <w:rsid w:val="00AB2AA2"/>
    <w:rsid w:val="00AB2EFB"/>
    <w:rsid w:val="00AB3471"/>
    <w:rsid w:val="00AB4621"/>
    <w:rsid w:val="00AB64D4"/>
    <w:rsid w:val="00AC3DC1"/>
    <w:rsid w:val="00AC4DC1"/>
    <w:rsid w:val="00AC5157"/>
    <w:rsid w:val="00AC6334"/>
    <w:rsid w:val="00AC7CC1"/>
    <w:rsid w:val="00AD4D3D"/>
    <w:rsid w:val="00AE16FE"/>
    <w:rsid w:val="00AE2091"/>
    <w:rsid w:val="00AE314D"/>
    <w:rsid w:val="00AF513B"/>
    <w:rsid w:val="00AF5432"/>
    <w:rsid w:val="00AF6848"/>
    <w:rsid w:val="00AF697F"/>
    <w:rsid w:val="00B00408"/>
    <w:rsid w:val="00B017C4"/>
    <w:rsid w:val="00B05F20"/>
    <w:rsid w:val="00B1048A"/>
    <w:rsid w:val="00B1331D"/>
    <w:rsid w:val="00B147BB"/>
    <w:rsid w:val="00B162CF"/>
    <w:rsid w:val="00B17738"/>
    <w:rsid w:val="00B23823"/>
    <w:rsid w:val="00B26997"/>
    <w:rsid w:val="00B27048"/>
    <w:rsid w:val="00B308BB"/>
    <w:rsid w:val="00B34768"/>
    <w:rsid w:val="00B36A7C"/>
    <w:rsid w:val="00B423B1"/>
    <w:rsid w:val="00B434F0"/>
    <w:rsid w:val="00B43E70"/>
    <w:rsid w:val="00B4513A"/>
    <w:rsid w:val="00B57F6D"/>
    <w:rsid w:val="00B713D1"/>
    <w:rsid w:val="00B72F8A"/>
    <w:rsid w:val="00B7318B"/>
    <w:rsid w:val="00B74AB9"/>
    <w:rsid w:val="00B85533"/>
    <w:rsid w:val="00B86013"/>
    <w:rsid w:val="00B860B3"/>
    <w:rsid w:val="00B90679"/>
    <w:rsid w:val="00B91749"/>
    <w:rsid w:val="00B91B7D"/>
    <w:rsid w:val="00B9273D"/>
    <w:rsid w:val="00B94021"/>
    <w:rsid w:val="00BA245B"/>
    <w:rsid w:val="00BA7BF3"/>
    <w:rsid w:val="00BB0D9F"/>
    <w:rsid w:val="00BB10FB"/>
    <w:rsid w:val="00BB3F82"/>
    <w:rsid w:val="00BB4D91"/>
    <w:rsid w:val="00BD2B05"/>
    <w:rsid w:val="00BD5F49"/>
    <w:rsid w:val="00BD7C82"/>
    <w:rsid w:val="00BE3969"/>
    <w:rsid w:val="00BE39BB"/>
    <w:rsid w:val="00BE49B7"/>
    <w:rsid w:val="00BE672C"/>
    <w:rsid w:val="00BF0EB0"/>
    <w:rsid w:val="00BF30F2"/>
    <w:rsid w:val="00BF610D"/>
    <w:rsid w:val="00C064C2"/>
    <w:rsid w:val="00C16602"/>
    <w:rsid w:val="00C208DD"/>
    <w:rsid w:val="00C24CB5"/>
    <w:rsid w:val="00C25267"/>
    <w:rsid w:val="00C31C24"/>
    <w:rsid w:val="00C34F10"/>
    <w:rsid w:val="00C35DF6"/>
    <w:rsid w:val="00C43CA7"/>
    <w:rsid w:val="00C44145"/>
    <w:rsid w:val="00C5516D"/>
    <w:rsid w:val="00C60803"/>
    <w:rsid w:val="00C61670"/>
    <w:rsid w:val="00C62504"/>
    <w:rsid w:val="00C660C5"/>
    <w:rsid w:val="00C673DB"/>
    <w:rsid w:val="00C74F59"/>
    <w:rsid w:val="00C81919"/>
    <w:rsid w:val="00C826BD"/>
    <w:rsid w:val="00C868AC"/>
    <w:rsid w:val="00C906EE"/>
    <w:rsid w:val="00C90B2A"/>
    <w:rsid w:val="00C937B3"/>
    <w:rsid w:val="00C94F3D"/>
    <w:rsid w:val="00CA0850"/>
    <w:rsid w:val="00CA54BB"/>
    <w:rsid w:val="00CA5E4B"/>
    <w:rsid w:val="00CA709E"/>
    <w:rsid w:val="00CA7936"/>
    <w:rsid w:val="00CB1366"/>
    <w:rsid w:val="00CB4371"/>
    <w:rsid w:val="00CB4758"/>
    <w:rsid w:val="00CB4FD7"/>
    <w:rsid w:val="00CB7B3D"/>
    <w:rsid w:val="00CC0E17"/>
    <w:rsid w:val="00CC3EF6"/>
    <w:rsid w:val="00CC43D9"/>
    <w:rsid w:val="00CC4BA1"/>
    <w:rsid w:val="00CC576F"/>
    <w:rsid w:val="00CD05F3"/>
    <w:rsid w:val="00CD35D1"/>
    <w:rsid w:val="00CD5AAB"/>
    <w:rsid w:val="00CD5E5A"/>
    <w:rsid w:val="00CD6DEA"/>
    <w:rsid w:val="00CD7E6E"/>
    <w:rsid w:val="00CE4E34"/>
    <w:rsid w:val="00CE60FE"/>
    <w:rsid w:val="00CE7120"/>
    <w:rsid w:val="00D037CA"/>
    <w:rsid w:val="00D05E36"/>
    <w:rsid w:val="00D0616F"/>
    <w:rsid w:val="00D155AD"/>
    <w:rsid w:val="00D17870"/>
    <w:rsid w:val="00D20991"/>
    <w:rsid w:val="00D23BB9"/>
    <w:rsid w:val="00D270AB"/>
    <w:rsid w:val="00D32E28"/>
    <w:rsid w:val="00D41E30"/>
    <w:rsid w:val="00D42B4C"/>
    <w:rsid w:val="00D46583"/>
    <w:rsid w:val="00D532B3"/>
    <w:rsid w:val="00D54C67"/>
    <w:rsid w:val="00D57999"/>
    <w:rsid w:val="00D57BA6"/>
    <w:rsid w:val="00D6036A"/>
    <w:rsid w:val="00D61EC5"/>
    <w:rsid w:val="00D631E9"/>
    <w:rsid w:val="00D63527"/>
    <w:rsid w:val="00D655D0"/>
    <w:rsid w:val="00D66454"/>
    <w:rsid w:val="00D66A40"/>
    <w:rsid w:val="00D6783D"/>
    <w:rsid w:val="00D722FB"/>
    <w:rsid w:val="00D75842"/>
    <w:rsid w:val="00D84C94"/>
    <w:rsid w:val="00D876B9"/>
    <w:rsid w:val="00D908B3"/>
    <w:rsid w:val="00D94F8F"/>
    <w:rsid w:val="00D9500E"/>
    <w:rsid w:val="00D9526B"/>
    <w:rsid w:val="00D96A4F"/>
    <w:rsid w:val="00DA2A80"/>
    <w:rsid w:val="00DA6EA8"/>
    <w:rsid w:val="00DB1F03"/>
    <w:rsid w:val="00DB32A6"/>
    <w:rsid w:val="00DB3F54"/>
    <w:rsid w:val="00DB57FB"/>
    <w:rsid w:val="00DC0F33"/>
    <w:rsid w:val="00DC7F3A"/>
    <w:rsid w:val="00DD1A55"/>
    <w:rsid w:val="00DE105E"/>
    <w:rsid w:val="00DE30CB"/>
    <w:rsid w:val="00DF02C1"/>
    <w:rsid w:val="00DF1749"/>
    <w:rsid w:val="00E03CE2"/>
    <w:rsid w:val="00E14747"/>
    <w:rsid w:val="00E15DB9"/>
    <w:rsid w:val="00E2108E"/>
    <w:rsid w:val="00E21EFA"/>
    <w:rsid w:val="00E251BD"/>
    <w:rsid w:val="00E27E59"/>
    <w:rsid w:val="00E30F73"/>
    <w:rsid w:val="00E33248"/>
    <w:rsid w:val="00E338A2"/>
    <w:rsid w:val="00E34504"/>
    <w:rsid w:val="00E3726E"/>
    <w:rsid w:val="00E4328A"/>
    <w:rsid w:val="00E47AA3"/>
    <w:rsid w:val="00E54E26"/>
    <w:rsid w:val="00E62D50"/>
    <w:rsid w:val="00E631E8"/>
    <w:rsid w:val="00E650CF"/>
    <w:rsid w:val="00E65A54"/>
    <w:rsid w:val="00E67152"/>
    <w:rsid w:val="00E672D5"/>
    <w:rsid w:val="00E70B07"/>
    <w:rsid w:val="00E70D7E"/>
    <w:rsid w:val="00E713FC"/>
    <w:rsid w:val="00E73836"/>
    <w:rsid w:val="00E81813"/>
    <w:rsid w:val="00E83A7F"/>
    <w:rsid w:val="00E93322"/>
    <w:rsid w:val="00E960C2"/>
    <w:rsid w:val="00E9649A"/>
    <w:rsid w:val="00EA0B52"/>
    <w:rsid w:val="00EA52A2"/>
    <w:rsid w:val="00EB09C9"/>
    <w:rsid w:val="00EB2E3C"/>
    <w:rsid w:val="00EB31DB"/>
    <w:rsid w:val="00EB3B68"/>
    <w:rsid w:val="00EB57CF"/>
    <w:rsid w:val="00EB7621"/>
    <w:rsid w:val="00EC11ED"/>
    <w:rsid w:val="00EC3C54"/>
    <w:rsid w:val="00EC4797"/>
    <w:rsid w:val="00EC5F57"/>
    <w:rsid w:val="00EC6D7A"/>
    <w:rsid w:val="00EC72B4"/>
    <w:rsid w:val="00ED0E6B"/>
    <w:rsid w:val="00ED3E22"/>
    <w:rsid w:val="00ED465B"/>
    <w:rsid w:val="00ED47A3"/>
    <w:rsid w:val="00EE1895"/>
    <w:rsid w:val="00EF0A40"/>
    <w:rsid w:val="00EF1121"/>
    <w:rsid w:val="00EF14AA"/>
    <w:rsid w:val="00EF2149"/>
    <w:rsid w:val="00EF32D5"/>
    <w:rsid w:val="00EF3924"/>
    <w:rsid w:val="00EF5B46"/>
    <w:rsid w:val="00F03CA8"/>
    <w:rsid w:val="00F06922"/>
    <w:rsid w:val="00F07F1F"/>
    <w:rsid w:val="00F15D67"/>
    <w:rsid w:val="00F160E8"/>
    <w:rsid w:val="00F17916"/>
    <w:rsid w:val="00F251A0"/>
    <w:rsid w:val="00F25833"/>
    <w:rsid w:val="00F33337"/>
    <w:rsid w:val="00F433DC"/>
    <w:rsid w:val="00F45077"/>
    <w:rsid w:val="00F51FD7"/>
    <w:rsid w:val="00F51FE8"/>
    <w:rsid w:val="00F54023"/>
    <w:rsid w:val="00F5481A"/>
    <w:rsid w:val="00F56F71"/>
    <w:rsid w:val="00F57184"/>
    <w:rsid w:val="00F57897"/>
    <w:rsid w:val="00F621CA"/>
    <w:rsid w:val="00F6511D"/>
    <w:rsid w:val="00F66960"/>
    <w:rsid w:val="00F71474"/>
    <w:rsid w:val="00F72D96"/>
    <w:rsid w:val="00F74E9D"/>
    <w:rsid w:val="00F7711A"/>
    <w:rsid w:val="00F80053"/>
    <w:rsid w:val="00F81772"/>
    <w:rsid w:val="00F82B28"/>
    <w:rsid w:val="00F83996"/>
    <w:rsid w:val="00F8549D"/>
    <w:rsid w:val="00F856FE"/>
    <w:rsid w:val="00F85E62"/>
    <w:rsid w:val="00FA3D76"/>
    <w:rsid w:val="00FA58B3"/>
    <w:rsid w:val="00FA5D1A"/>
    <w:rsid w:val="00FB093D"/>
    <w:rsid w:val="00FB4A43"/>
    <w:rsid w:val="00FB56F1"/>
    <w:rsid w:val="00FC656D"/>
    <w:rsid w:val="00FC75F0"/>
    <w:rsid w:val="00FD6AFB"/>
    <w:rsid w:val="00FE082A"/>
    <w:rsid w:val="00FE1993"/>
    <w:rsid w:val="00FE2D10"/>
    <w:rsid w:val="00FE39CD"/>
    <w:rsid w:val="00FF107F"/>
    <w:rsid w:val="00FF1C51"/>
    <w:rsid w:val="00FF7AE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06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F05"/>
    <w:pPr>
      <w:spacing w:line="480" w:lineRule="auto"/>
    </w:pPr>
    <w:rPr>
      <w:rFonts w:ascii="Arial" w:hAnsi="Arial"/>
      <w:sz w:val="24"/>
    </w:rPr>
  </w:style>
  <w:style w:type="paragraph" w:styleId="Ttulo1">
    <w:name w:val="heading 1"/>
    <w:basedOn w:val="Normal"/>
    <w:next w:val="Normal"/>
    <w:link w:val="Ttulo1Car"/>
    <w:uiPriority w:val="9"/>
    <w:qFormat/>
    <w:rsid w:val="00BF610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BF610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BF610D"/>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BF610D"/>
    <w:pPr>
      <w:keepNext/>
      <w:keepLines/>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BF610D"/>
    <w:pPr>
      <w:keepNext/>
      <w:keepLines/>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BF610D"/>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BF610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F610D"/>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Ttulo9">
    <w:name w:val="heading 9"/>
    <w:basedOn w:val="Normal"/>
    <w:next w:val="Normal"/>
    <w:link w:val="Ttulo9Car"/>
    <w:uiPriority w:val="9"/>
    <w:semiHidden/>
    <w:unhideWhenUsed/>
    <w:qFormat/>
    <w:rsid w:val="00BF610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F610D"/>
    <w:rPr>
      <w:rFonts w:asciiTheme="majorHAnsi" w:eastAsiaTheme="majorEastAsia" w:hAnsiTheme="majorHAnsi" w:cstheme="majorBidi"/>
      <w:b/>
      <w:bCs/>
      <w:color w:val="5B9BD5" w:themeColor="accent1"/>
      <w:sz w:val="26"/>
      <w:szCs w:val="26"/>
    </w:rPr>
  </w:style>
  <w:style w:type="character" w:styleId="Refdenotaalpie">
    <w:name w:val="footnote reference"/>
    <w:basedOn w:val="Fuentedeprrafopredeter"/>
    <w:uiPriority w:val="99"/>
    <w:unhideWhenUsed/>
    <w:rsid w:val="007A076C"/>
    <w:rPr>
      <w:vertAlign w:val="superscript"/>
    </w:rPr>
  </w:style>
  <w:style w:type="paragraph" w:styleId="Piedepgina">
    <w:name w:val="footer"/>
    <w:basedOn w:val="Normal"/>
    <w:link w:val="PiedepginaCar"/>
    <w:uiPriority w:val="99"/>
    <w:unhideWhenUsed/>
    <w:qFormat/>
    <w:rsid w:val="00916B97"/>
    <w:pPr>
      <w:tabs>
        <w:tab w:val="center" w:pos="4252"/>
        <w:tab w:val="right" w:pos="8504"/>
      </w:tabs>
      <w:spacing w:after="0" w:line="276" w:lineRule="auto"/>
      <w:jc w:val="both"/>
    </w:pPr>
    <w:rPr>
      <w:sz w:val="20"/>
      <w:szCs w:val="24"/>
      <w:lang w:val="es-ES_tradnl" w:eastAsia="es-ES"/>
    </w:rPr>
  </w:style>
  <w:style w:type="character" w:customStyle="1" w:styleId="PiedepginaCar">
    <w:name w:val="Pie de página Car"/>
    <w:basedOn w:val="Fuentedeprrafopredeter"/>
    <w:link w:val="Piedepgina"/>
    <w:uiPriority w:val="99"/>
    <w:rsid w:val="00916B97"/>
    <w:rPr>
      <w:rFonts w:ascii="Arial" w:eastAsiaTheme="minorEastAsia" w:hAnsi="Arial"/>
      <w:sz w:val="20"/>
      <w:szCs w:val="24"/>
      <w:lang w:val="es-ES_tradnl" w:eastAsia="es-ES"/>
    </w:rPr>
  </w:style>
  <w:style w:type="paragraph" w:styleId="Cita">
    <w:name w:val="Quote"/>
    <w:basedOn w:val="Normal"/>
    <w:next w:val="Normal"/>
    <w:link w:val="CitaCar"/>
    <w:uiPriority w:val="29"/>
    <w:qFormat/>
    <w:rsid w:val="00396F05"/>
    <w:pPr>
      <w:spacing w:after="80" w:line="360" w:lineRule="auto"/>
      <w:ind w:left="708"/>
    </w:pPr>
    <w:rPr>
      <w:i/>
      <w:iCs/>
      <w:color w:val="000000" w:themeColor="text1"/>
    </w:rPr>
  </w:style>
  <w:style w:type="character" w:customStyle="1" w:styleId="CitaCar">
    <w:name w:val="Cita Car"/>
    <w:basedOn w:val="Fuentedeprrafopredeter"/>
    <w:link w:val="Cita"/>
    <w:uiPriority w:val="29"/>
    <w:rsid w:val="00396F05"/>
    <w:rPr>
      <w:rFonts w:ascii="Arial" w:hAnsi="Arial"/>
      <w:i/>
      <w:iCs/>
      <w:color w:val="000000" w:themeColor="text1"/>
      <w:sz w:val="24"/>
    </w:rPr>
  </w:style>
  <w:style w:type="paragraph" w:styleId="Textonotapie">
    <w:name w:val="footnote text"/>
    <w:basedOn w:val="Normal"/>
    <w:link w:val="TextonotapieCar"/>
    <w:uiPriority w:val="99"/>
    <w:unhideWhenUsed/>
    <w:rsid w:val="003A52D3"/>
    <w:pPr>
      <w:spacing w:after="0"/>
      <w:ind w:left="57"/>
    </w:pPr>
    <w:rPr>
      <w:rFonts w:ascii="Minion Pro" w:hAnsi="Minion Pro"/>
      <w:szCs w:val="24"/>
      <w:lang w:val="es-ES_tradnl" w:eastAsia="es-ES"/>
    </w:rPr>
  </w:style>
  <w:style w:type="character" w:customStyle="1" w:styleId="TextonotapieCar">
    <w:name w:val="Texto nota pie Car"/>
    <w:basedOn w:val="Fuentedeprrafopredeter"/>
    <w:link w:val="Textonotapie"/>
    <w:uiPriority w:val="99"/>
    <w:rsid w:val="003A52D3"/>
    <w:rPr>
      <w:rFonts w:ascii="Minion Pro" w:eastAsiaTheme="minorEastAsia" w:hAnsi="Minion Pro"/>
      <w:sz w:val="24"/>
      <w:szCs w:val="24"/>
      <w:lang w:val="es-ES_tradnl" w:eastAsia="es-ES"/>
    </w:rPr>
  </w:style>
  <w:style w:type="paragraph" w:styleId="Encabezado">
    <w:name w:val="header"/>
    <w:basedOn w:val="Normal"/>
    <w:link w:val="EncabezadoCar"/>
    <w:uiPriority w:val="99"/>
    <w:unhideWhenUsed/>
    <w:rsid w:val="00AB34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3471"/>
  </w:style>
  <w:style w:type="paragraph" w:styleId="Sinespaciado">
    <w:name w:val="No Spacing"/>
    <w:link w:val="SinespaciadoCar"/>
    <w:uiPriority w:val="1"/>
    <w:qFormat/>
    <w:rsid w:val="00BF610D"/>
    <w:pPr>
      <w:spacing w:after="0" w:line="240" w:lineRule="auto"/>
    </w:pPr>
  </w:style>
  <w:style w:type="paragraph" w:styleId="Prrafodelista">
    <w:name w:val="List Paragraph"/>
    <w:basedOn w:val="Normal"/>
    <w:uiPriority w:val="34"/>
    <w:qFormat/>
    <w:rsid w:val="00BF610D"/>
    <w:pPr>
      <w:ind w:left="720"/>
      <w:contextualSpacing/>
    </w:pPr>
  </w:style>
  <w:style w:type="character" w:styleId="Hipervnculo">
    <w:name w:val="Hyperlink"/>
    <w:basedOn w:val="Fuentedeprrafopredeter"/>
    <w:uiPriority w:val="99"/>
    <w:unhideWhenUsed/>
    <w:rsid w:val="002F6B3D"/>
    <w:rPr>
      <w:color w:val="0563C1" w:themeColor="hyperlink"/>
      <w:u w:val="single"/>
    </w:rPr>
  </w:style>
  <w:style w:type="paragraph" w:styleId="Textodeglobo">
    <w:name w:val="Balloon Text"/>
    <w:basedOn w:val="Normal"/>
    <w:link w:val="TextodegloboCar"/>
    <w:uiPriority w:val="99"/>
    <w:semiHidden/>
    <w:unhideWhenUsed/>
    <w:rsid w:val="00F83996"/>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F83996"/>
    <w:rPr>
      <w:rFonts w:ascii="Lucida Grande" w:hAnsi="Lucida Grande"/>
      <w:sz w:val="18"/>
      <w:szCs w:val="18"/>
    </w:rPr>
  </w:style>
  <w:style w:type="character" w:styleId="Hipervnculovisitado">
    <w:name w:val="FollowedHyperlink"/>
    <w:basedOn w:val="Fuentedeprrafopredeter"/>
    <w:uiPriority w:val="99"/>
    <w:semiHidden/>
    <w:unhideWhenUsed/>
    <w:rsid w:val="00A231DF"/>
    <w:rPr>
      <w:color w:val="954F72" w:themeColor="followedHyperlink"/>
      <w:u w:val="single"/>
    </w:rPr>
  </w:style>
  <w:style w:type="paragraph" w:styleId="Ttulo">
    <w:name w:val="Title"/>
    <w:basedOn w:val="Normal"/>
    <w:next w:val="Normal"/>
    <w:link w:val="TtuloCar"/>
    <w:uiPriority w:val="10"/>
    <w:qFormat/>
    <w:rsid w:val="00BF610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BF610D"/>
    <w:rPr>
      <w:rFonts w:asciiTheme="majorHAnsi" w:eastAsiaTheme="majorEastAsia" w:hAnsiTheme="majorHAnsi" w:cstheme="majorBidi"/>
      <w:color w:val="323E4F" w:themeColor="text2" w:themeShade="BF"/>
      <w:spacing w:val="5"/>
      <w:kern w:val="28"/>
      <w:sz w:val="52"/>
      <w:szCs w:val="52"/>
    </w:rPr>
  </w:style>
  <w:style w:type="character" w:customStyle="1" w:styleId="Ttulo1Car">
    <w:name w:val="Título 1 Car"/>
    <w:basedOn w:val="Fuentedeprrafopredeter"/>
    <w:link w:val="Ttulo1"/>
    <w:uiPriority w:val="9"/>
    <w:rsid w:val="00BF610D"/>
    <w:rPr>
      <w:rFonts w:asciiTheme="majorHAnsi" w:eastAsiaTheme="majorEastAsia" w:hAnsiTheme="majorHAnsi" w:cstheme="majorBidi"/>
      <w:b/>
      <w:bCs/>
      <w:color w:val="2E74B5" w:themeColor="accent1" w:themeShade="BF"/>
      <w:sz w:val="28"/>
      <w:szCs w:val="28"/>
    </w:rPr>
  </w:style>
  <w:style w:type="character" w:customStyle="1" w:styleId="Ttulo3Car">
    <w:name w:val="Título 3 Car"/>
    <w:basedOn w:val="Fuentedeprrafopredeter"/>
    <w:link w:val="Ttulo3"/>
    <w:uiPriority w:val="9"/>
    <w:rsid w:val="00BF610D"/>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BF610D"/>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BF610D"/>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BF610D"/>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BF610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F610D"/>
    <w:rPr>
      <w:rFonts w:asciiTheme="majorHAnsi" w:eastAsiaTheme="majorEastAsia" w:hAnsiTheme="majorHAnsi" w:cstheme="majorBidi"/>
      <w:color w:val="5B9BD5" w:themeColor="accent1"/>
      <w:sz w:val="20"/>
      <w:szCs w:val="20"/>
    </w:rPr>
  </w:style>
  <w:style w:type="character" w:customStyle="1" w:styleId="Ttulo9Car">
    <w:name w:val="Título 9 Car"/>
    <w:basedOn w:val="Fuentedeprrafopredeter"/>
    <w:link w:val="Ttulo9"/>
    <w:uiPriority w:val="9"/>
    <w:semiHidden/>
    <w:rsid w:val="00BF610D"/>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BF610D"/>
    <w:pPr>
      <w:spacing w:line="240" w:lineRule="auto"/>
    </w:pPr>
    <w:rPr>
      <w:b/>
      <w:bCs/>
      <w:color w:val="5B9BD5" w:themeColor="accent1"/>
      <w:sz w:val="18"/>
      <w:szCs w:val="18"/>
    </w:rPr>
  </w:style>
  <w:style w:type="paragraph" w:styleId="Subttulo">
    <w:name w:val="Subtitle"/>
    <w:basedOn w:val="Normal"/>
    <w:next w:val="Normal"/>
    <w:link w:val="SubttuloCar"/>
    <w:uiPriority w:val="11"/>
    <w:qFormat/>
    <w:rsid w:val="00BF610D"/>
    <w:pPr>
      <w:numPr>
        <w:ilvl w:val="1"/>
      </w:numPr>
    </w:pPr>
    <w:rPr>
      <w:rFonts w:asciiTheme="majorHAnsi" w:eastAsiaTheme="majorEastAsia" w:hAnsiTheme="majorHAnsi" w:cstheme="majorBidi"/>
      <w:i/>
      <w:iCs/>
      <w:color w:val="5B9BD5" w:themeColor="accent1"/>
      <w:spacing w:val="15"/>
      <w:szCs w:val="24"/>
    </w:rPr>
  </w:style>
  <w:style w:type="character" w:customStyle="1" w:styleId="SubttuloCar">
    <w:name w:val="Subtítulo Car"/>
    <w:basedOn w:val="Fuentedeprrafopredeter"/>
    <w:link w:val="Subttulo"/>
    <w:uiPriority w:val="11"/>
    <w:rsid w:val="00BF610D"/>
    <w:rPr>
      <w:rFonts w:asciiTheme="majorHAnsi" w:eastAsiaTheme="majorEastAsia" w:hAnsiTheme="majorHAnsi" w:cstheme="majorBidi"/>
      <w:i/>
      <w:iCs/>
      <w:color w:val="5B9BD5" w:themeColor="accent1"/>
      <w:spacing w:val="15"/>
      <w:sz w:val="24"/>
      <w:szCs w:val="24"/>
    </w:rPr>
  </w:style>
  <w:style w:type="character" w:styleId="Textoennegrita">
    <w:name w:val="Strong"/>
    <w:basedOn w:val="Fuentedeprrafopredeter"/>
    <w:uiPriority w:val="22"/>
    <w:qFormat/>
    <w:rsid w:val="00BF610D"/>
    <w:rPr>
      <w:b/>
      <w:bCs/>
    </w:rPr>
  </w:style>
  <w:style w:type="character" w:styleId="nfasis">
    <w:name w:val="Emphasis"/>
    <w:basedOn w:val="Fuentedeprrafopredeter"/>
    <w:uiPriority w:val="20"/>
    <w:qFormat/>
    <w:rsid w:val="00BF610D"/>
    <w:rPr>
      <w:i/>
      <w:iCs/>
    </w:rPr>
  </w:style>
  <w:style w:type="paragraph" w:styleId="Citadestacada">
    <w:name w:val="Intense Quote"/>
    <w:basedOn w:val="Normal"/>
    <w:next w:val="Normal"/>
    <w:link w:val="CitadestacadaCar"/>
    <w:uiPriority w:val="30"/>
    <w:qFormat/>
    <w:rsid w:val="00BF610D"/>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BF610D"/>
    <w:rPr>
      <w:b/>
      <w:bCs/>
      <w:i/>
      <w:iCs/>
      <w:color w:val="5B9BD5" w:themeColor="accent1"/>
    </w:rPr>
  </w:style>
  <w:style w:type="character" w:styleId="nfasissutil">
    <w:name w:val="Subtle Emphasis"/>
    <w:basedOn w:val="Fuentedeprrafopredeter"/>
    <w:uiPriority w:val="19"/>
    <w:qFormat/>
    <w:rsid w:val="00BF610D"/>
    <w:rPr>
      <w:i/>
      <w:iCs/>
      <w:color w:val="808080" w:themeColor="text1" w:themeTint="7F"/>
    </w:rPr>
  </w:style>
  <w:style w:type="character" w:styleId="nfasisintenso">
    <w:name w:val="Intense Emphasis"/>
    <w:basedOn w:val="Fuentedeprrafopredeter"/>
    <w:uiPriority w:val="21"/>
    <w:qFormat/>
    <w:rsid w:val="00BF610D"/>
    <w:rPr>
      <w:b/>
      <w:bCs/>
      <w:i/>
      <w:iCs/>
      <w:color w:val="5B9BD5" w:themeColor="accent1"/>
    </w:rPr>
  </w:style>
  <w:style w:type="character" w:styleId="Referenciasutil">
    <w:name w:val="Subtle Reference"/>
    <w:basedOn w:val="Fuentedeprrafopredeter"/>
    <w:uiPriority w:val="31"/>
    <w:qFormat/>
    <w:rsid w:val="00BF610D"/>
    <w:rPr>
      <w:smallCaps/>
      <w:color w:val="ED7D31" w:themeColor="accent2"/>
      <w:u w:val="single"/>
    </w:rPr>
  </w:style>
  <w:style w:type="character" w:styleId="Referenciaintensa">
    <w:name w:val="Intense Reference"/>
    <w:basedOn w:val="Fuentedeprrafopredeter"/>
    <w:uiPriority w:val="32"/>
    <w:qFormat/>
    <w:rsid w:val="00BF610D"/>
    <w:rPr>
      <w:b/>
      <w:bCs/>
      <w:smallCaps/>
      <w:color w:val="ED7D31" w:themeColor="accent2"/>
      <w:spacing w:val="5"/>
      <w:u w:val="single"/>
    </w:rPr>
  </w:style>
  <w:style w:type="character" w:styleId="Ttulodellibro">
    <w:name w:val="Book Title"/>
    <w:basedOn w:val="Fuentedeprrafopredeter"/>
    <w:uiPriority w:val="33"/>
    <w:qFormat/>
    <w:rsid w:val="00BF610D"/>
    <w:rPr>
      <w:b/>
      <w:bCs/>
      <w:smallCaps/>
      <w:spacing w:val="5"/>
    </w:rPr>
  </w:style>
  <w:style w:type="paragraph" w:styleId="TtuloTDC">
    <w:name w:val="TOC Heading"/>
    <w:basedOn w:val="Ttulo1"/>
    <w:next w:val="Normal"/>
    <w:uiPriority w:val="39"/>
    <w:semiHidden/>
    <w:unhideWhenUsed/>
    <w:qFormat/>
    <w:rsid w:val="00BF610D"/>
    <w:pPr>
      <w:outlineLvl w:val="9"/>
    </w:pPr>
  </w:style>
  <w:style w:type="character" w:customStyle="1" w:styleId="SinespaciadoCar">
    <w:name w:val="Sin espaciado Car"/>
    <w:basedOn w:val="Fuentedeprrafopredeter"/>
    <w:link w:val="Sinespaciado"/>
    <w:uiPriority w:val="1"/>
    <w:rsid w:val="00BF610D"/>
  </w:style>
  <w:style w:type="character" w:styleId="Refdecomentario">
    <w:name w:val="annotation reference"/>
    <w:basedOn w:val="Fuentedeprrafopredeter"/>
    <w:uiPriority w:val="99"/>
    <w:semiHidden/>
    <w:unhideWhenUsed/>
    <w:rsid w:val="003A1FB8"/>
    <w:rPr>
      <w:sz w:val="18"/>
      <w:szCs w:val="18"/>
    </w:rPr>
  </w:style>
  <w:style w:type="paragraph" w:styleId="Textocomentario">
    <w:name w:val="annotation text"/>
    <w:basedOn w:val="Normal"/>
    <w:link w:val="TextocomentarioCar"/>
    <w:uiPriority w:val="99"/>
    <w:semiHidden/>
    <w:unhideWhenUsed/>
    <w:rsid w:val="003A1FB8"/>
    <w:pPr>
      <w:spacing w:line="240" w:lineRule="auto"/>
    </w:pPr>
    <w:rPr>
      <w:szCs w:val="24"/>
    </w:rPr>
  </w:style>
  <w:style w:type="character" w:customStyle="1" w:styleId="TextocomentarioCar">
    <w:name w:val="Texto comentario Car"/>
    <w:basedOn w:val="Fuentedeprrafopredeter"/>
    <w:link w:val="Textocomentario"/>
    <w:uiPriority w:val="99"/>
    <w:semiHidden/>
    <w:rsid w:val="003A1FB8"/>
    <w:rPr>
      <w:sz w:val="24"/>
      <w:szCs w:val="24"/>
    </w:rPr>
  </w:style>
  <w:style w:type="paragraph" w:styleId="Asuntodelcomentario">
    <w:name w:val="annotation subject"/>
    <w:basedOn w:val="Textocomentario"/>
    <w:next w:val="Textocomentario"/>
    <w:link w:val="AsuntodelcomentarioCar"/>
    <w:uiPriority w:val="99"/>
    <w:semiHidden/>
    <w:unhideWhenUsed/>
    <w:rsid w:val="003A1FB8"/>
    <w:rPr>
      <w:b/>
      <w:bCs/>
      <w:sz w:val="20"/>
      <w:szCs w:val="20"/>
    </w:rPr>
  </w:style>
  <w:style w:type="character" w:customStyle="1" w:styleId="AsuntodelcomentarioCar">
    <w:name w:val="Asunto del comentario Car"/>
    <w:basedOn w:val="TextocomentarioCar"/>
    <w:link w:val="Asuntodelcomentario"/>
    <w:uiPriority w:val="99"/>
    <w:semiHidden/>
    <w:rsid w:val="003A1FB8"/>
    <w:rPr>
      <w:b/>
      <w:bCs/>
      <w:sz w:val="20"/>
      <w:szCs w:val="20"/>
    </w:rPr>
  </w:style>
  <w:style w:type="character" w:customStyle="1" w:styleId="hw">
    <w:name w:val="hw"/>
    <w:basedOn w:val="Fuentedeprrafopredeter"/>
    <w:rsid w:val="003A1FB8"/>
  </w:style>
  <w:style w:type="character" w:customStyle="1" w:styleId="gp">
    <w:name w:val="gp"/>
    <w:basedOn w:val="Fuentedeprrafopredeter"/>
    <w:rsid w:val="003A1FB8"/>
  </w:style>
  <w:style w:type="character" w:customStyle="1" w:styleId="apple-converted-space">
    <w:name w:val="apple-converted-space"/>
    <w:basedOn w:val="Fuentedeprrafopredeter"/>
    <w:rsid w:val="003A1FB8"/>
  </w:style>
  <w:style w:type="character" w:customStyle="1" w:styleId="v">
    <w:name w:val="v"/>
    <w:basedOn w:val="Fuentedeprrafopredeter"/>
    <w:rsid w:val="003A1FB8"/>
  </w:style>
  <w:style w:type="character" w:customStyle="1" w:styleId="pos">
    <w:name w:val="pos"/>
    <w:basedOn w:val="Fuentedeprrafopredeter"/>
    <w:rsid w:val="003A1FB8"/>
  </w:style>
  <w:style w:type="character" w:customStyle="1" w:styleId="sn">
    <w:name w:val="sn"/>
    <w:basedOn w:val="Fuentedeprrafopredeter"/>
    <w:rsid w:val="003A1FB8"/>
  </w:style>
  <w:style w:type="character" w:customStyle="1" w:styleId="df">
    <w:name w:val="df"/>
    <w:basedOn w:val="Fuentedeprrafopredeter"/>
    <w:rsid w:val="003A1FB8"/>
  </w:style>
  <w:style w:type="character" w:customStyle="1" w:styleId="ex">
    <w:name w:val="ex"/>
    <w:basedOn w:val="Fuentedeprrafopredeter"/>
    <w:rsid w:val="003A1FB8"/>
  </w:style>
  <w:style w:type="character" w:styleId="Nmerodepgina">
    <w:name w:val="page number"/>
    <w:basedOn w:val="Fuentedeprrafopredeter"/>
    <w:uiPriority w:val="99"/>
    <w:semiHidden/>
    <w:unhideWhenUsed/>
    <w:rsid w:val="00A91B19"/>
  </w:style>
  <w:style w:type="paragraph" w:styleId="TDC1">
    <w:name w:val="toc 1"/>
    <w:basedOn w:val="Normal"/>
    <w:next w:val="Normal"/>
    <w:autoRedefine/>
    <w:uiPriority w:val="39"/>
    <w:unhideWhenUsed/>
    <w:rsid w:val="00790749"/>
    <w:pPr>
      <w:spacing w:before="120" w:after="0"/>
    </w:pPr>
    <w:rPr>
      <w:rFonts w:asciiTheme="majorHAnsi" w:hAnsiTheme="majorHAnsi"/>
      <w:b/>
      <w:color w:val="548DD4"/>
      <w:szCs w:val="24"/>
    </w:rPr>
  </w:style>
  <w:style w:type="paragraph" w:styleId="TDC2">
    <w:name w:val="toc 2"/>
    <w:basedOn w:val="Normal"/>
    <w:next w:val="Normal"/>
    <w:autoRedefine/>
    <w:uiPriority w:val="39"/>
    <w:unhideWhenUsed/>
    <w:rsid w:val="00790749"/>
    <w:pPr>
      <w:spacing w:after="0"/>
    </w:pPr>
    <w:rPr>
      <w:rFonts w:asciiTheme="minorHAnsi" w:hAnsiTheme="minorHAnsi"/>
      <w:sz w:val="22"/>
    </w:rPr>
  </w:style>
  <w:style w:type="paragraph" w:styleId="TDC3">
    <w:name w:val="toc 3"/>
    <w:basedOn w:val="Normal"/>
    <w:next w:val="Normal"/>
    <w:autoRedefine/>
    <w:uiPriority w:val="39"/>
    <w:unhideWhenUsed/>
    <w:rsid w:val="00790749"/>
    <w:pPr>
      <w:spacing w:after="0"/>
      <w:ind w:left="240"/>
    </w:pPr>
    <w:rPr>
      <w:rFonts w:asciiTheme="minorHAnsi" w:hAnsiTheme="minorHAnsi"/>
      <w:i/>
      <w:sz w:val="22"/>
    </w:rPr>
  </w:style>
  <w:style w:type="paragraph" w:styleId="TDC4">
    <w:name w:val="toc 4"/>
    <w:basedOn w:val="Normal"/>
    <w:next w:val="Normal"/>
    <w:autoRedefine/>
    <w:uiPriority w:val="39"/>
    <w:unhideWhenUsed/>
    <w:rsid w:val="00790749"/>
    <w:pPr>
      <w:pBdr>
        <w:between w:val="double" w:sz="6" w:space="0" w:color="auto"/>
      </w:pBdr>
      <w:spacing w:after="0"/>
      <w:ind w:left="480"/>
    </w:pPr>
    <w:rPr>
      <w:rFonts w:asciiTheme="minorHAnsi" w:hAnsiTheme="minorHAnsi"/>
      <w:sz w:val="20"/>
      <w:szCs w:val="20"/>
    </w:rPr>
  </w:style>
  <w:style w:type="paragraph" w:styleId="TDC5">
    <w:name w:val="toc 5"/>
    <w:basedOn w:val="Normal"/>
    <w:next w:val="Normal"/>
    <w:autoRedefine/>
    <w:uiPriority w:val="39"/>
    <w:unhideWhenUsed/>
    <w:rsid w:val="00790749"/>
    <w:pPr>
      <w:pBdr>
        <w:between w:val="double" w:sz="6" w:space="0" w:color="auto"/>
      </w:pBdr>
      <w:spacing w:after="0"/>
      <w:ind w:left="720"/>
    </w:pPr>
    <w:rPr>
      <w:rFonts w:asciiTheme="minorHAnsi" w:hAnsiTheme="minorHAnsi"/>
      <w:sz w:val="20"/>
      <w:szCs w:val="20"/>
    </w:rPr>
  </w:style>
  <w:style w:type="paragraph" w:styleId="TDC6">
    <w:name w:val="toc 6"/>
    <w:basedOn w:val="Normal"/>
    <w:next w:val="Normal"/>
    <w:autoRedefine/>
    <w:uiPriority w:val="39"/>
    <w:unhideWhenUsed/>
    <w:rsid w:val="00790749"/>
    <w:pPr>
      <w:pBdr>
        <w:between w:val="double" w:sz="6" w:space="0" w:color="auto"/>
      </w:pBdr>
      <w:spacing w:after="0"/>
      <w:ind w:left="960"/>
    </w:pPr>
    <w:rPr>
      <w:rFonts w:asciiTheme="minorHAnsi" w:hAnsiTheme="minorHAnsi"/>
      <w:sz w:val="20"/>
      <w:szCs w:val="20"/>
    </w:rPr>
  </w:style>
  <w:style w:type="paragraph" w:styleId="TDC7">
    <w:name w:val="toc 7"/>
    <w:basedOn w:val="Normal"/>
    <w:next w:val="Normal"/>
    <w:autoRedefine/>
    <w:uiPriority w:val="39"/>
    <w:unhideWhenUsed/>
    <w:rsid w:val="00790749"/>
    <w:pPr>
      <w:pBdr>
        <w:between w:val="double" w:sz="6" w:space="0" w:color="auto"/>
      </w:pBdr>
      <w:spacing w:after="0"/>
      <w:ind w:left="1200"/>
    </w:pPr>
    <w:rPr>
      <w:rFonts w:asciiTheme="minorHAnsi" w:hAnsiTheme="minorHAnsi"/>
      <w:sz w:val="20"/>
      <w:szCs w:val="20"/>
    </w:rPr>
  </w:style>
  <w:style w:type="paragraph" w:styleId="TDC8">
    <w:name w:val="toc 8"/>
    <w:basedOn w:val="Normal"/>
    <w:next w:val="Normal"/>
    <w:autoRedefine/>
    <w:uiPriority w:val="39"/>
    <w:unhideWhenUsed/>
    <w:rsid w:val="00790749"/>
    <w:pPr>
      <w:pBdr>
        <w:between w:val="double" w:sz="6" w:space="0" w:color="auto"/>
      </w:pBdr>
      <w:spacing w:after="0"/>
      <w:ind w:left="1440"/>
    </w:pPr>
    <w:rPr>
      <w:rFonts w:asciiTheme="minorHAnsi" w:hAnsiTheme="minorHAnsi"/>
      <w:sz w:val="20"/>
      <w:szCs w:val="20"/>
    </w:rPr>
  </w:style>
  <w:style w:type="paragraph" w:styleId="TDC9">
    <w:name w:val="toc 9"/>
    <w:basedOn w:val="Normal"/>
    <w:next w:val="Normal"/>
    <w:autoRedefine/>
    <w:uiPriority w:val="39"/>
    <w:unhideWhenUsed/>
    <w:rsid w:val="00790749"/>
    <w:pPr>
      <w:pBdr>
        <w:between w:val="double" w:sz="6" w:space="0" w:color="auto"/>
      </w:pBdr>
      <w:spacing w:after="0"/>
      <w:ind w:left="1680"/>
    </w:pPr>
    <w:rPr>
      <w:rFonts w:asciiTheme="minorHAnsi" w:hAnsiTheme="minorHAnsi"/>
      <w:sz w:val="20"/>
      <w:szCs w:val="20"/>
    </w:rPr>
  </w:style>
  <w:style w:type="paragraph" w:styleId="Revisin">
    <w:name w:val="Revision"/>
    <w:hidden/>
    <w:uiPriority w:val="99"/>
    <w:semiHidden/>
    <w:rsid w:val="003C264A"/>
    <w:pPr>
      <w:spacing w:after="0" w:line="240" w:lineRule="auto"/>
    </w:pPr>
    <w:rPr>
      <w:rFonts w:ascii="Arial" w:hAnsi="Arial"/>
      <w:sz w:val="24"/>
    </w:rPr>
  </w:style>
  <w:style w:type="paragraph" w:styleId="Textoindependiente">
    <w:name w:val="Body Text"/>
    <w:basedOn w:val="Normal"/>
    <w:link w:val="TextoindependienteCar"/>
    <w:uiPriority w:val="99"/>
    <w:semiHidden/>
    <w:unhideWhenUsed/>
    <w:rsid w:val="00202A21"/>
    <w:pPr>
      <w:spacing w:after="120"/>
    </w:pPr>
  </w:style>
  <w:style w:type="character" w:customStyle="1" w:styleId="TextoindependienteCar">
    <w:name w:val="Texto independiente Car"/>
    <w:basedOn w:val="Fuentedeprrafopredeter"/>
    <w:link w:val="Textoindependiente"/>
    <w:uiPriority w:val="99"/>
    <w:semiHidden/>
    <w:rsid w:val="00202A2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70692">
      <w:bodyDiv w:val="1"/>
      <w:marLeft w:val="0"/>
      <w:marRight w:val="0"/>
      <w:marTop w:val="0"/>
      <w:marBottom w:val="0"/>
      <w:divBdr>
        <w:top w:val="none" w:sz="0" w:space="0" w:color="auto"/>
        <w:left w:val="none" w:sz="0" w:space="0" w:color="auto"/>
        <w:bottom w:val="none" w:sz="0" w:space="0" w:color="auto"/>
        <w:right w:val="none" w:sz="0" w:space="0" w:color="auto"/>
      </w:divBdr>
      <w:divsChild>
        <w:div w:id="740837351">
          <w:marLeft w:val="0"/>
          <w:marRight w:val="0"/>
          <w:marTop w:val="0"/>
          <w:marBottom w:val="0"/>
          <w:divBdr>
            <w:top w:val="none" w:sz="0" w:space="0" w:color="auto"/>
            <w:left w:val="none" w:sz="0" w:space="0" w:color="auto"/>
            <w:bottom w:val="none" w:sz="0" w:space="0" w:color="auto"/>
            <w:right w:val="none" w:sz="0" w:space="0" w:color="auto"/>
          </w:divBdr>
          <w:divsChild>
            <w:div w:id="1756902608">
              <w:marLeft w:val="0"/>
              <w:marRight w:val="0"/>
              <w:marTop w:val="0"/>
              <w:marBottom w:val="0"/>
              <w:divBdr>
                <w:top w:val="none" w:sz="0" w:space="0" w:color="auto"/>
                <w:left w:val="none" w:sz="0" w:space="0" w:color="auto"/>
                <w:bottom w:val="none" w:sz="0" w:space="0" w:color="auto"/>
                <w:right w:val="none" w:sz="0" w:space="0" w:color="auto"/>
              </w:divBdr>
              <w:divsChild>
                <w:div w:id="494995829">
                  <w:marLeft w:val="0"/>
                  <w:marRight w:val="0"/>
                  <w:marTop w:val="0"/>
                  <w:marBottom w:val="0"/>
                  <w:divBdr>
                    <w:top w:val="none" w:sz="0" w:space="0" w:color="auto"/>
                    <w:left w:val="none" w:sz="0" w:space="0" w:color="auto"/>
                    <w:bottom w:val="none" w:sz="0" w:space="0" w:color="auto"/>
                    <w:right w:val="none" w:sz="0" w:space="0" w:color="auto"/>
                  </w:divBdr>
                  <w:divsChild>
                    <w:div w:id="1664703085">
                      <w:marLeft w:val="0"/>
                      <w:marRight w:val="0"/>
                      <w:marTop w:val="0"/>
                      <w:marBottom w:val="0"/>
                      <w:divBdr>
                        <w:top w:val="none" w:sz="0" w:space="0" w:color="auto"/>
                        <w:left w:val="none" w:sz="0" w:space="0" w:color="auto"/>
                        <w:bottom w:val="none" w:sz="0" w:space="0" w:color="auto"/>
                        <w:right w:val="none" w:sz="0" w:space="0" w:color="auto"/>
                      </w:divBdr>
                      <w:divsChild>
                        <w:div w:id="1551914526">
                          <w:marLeft w:val="0"/>
                          <w:marRight w:val="0"/>
                          <w:marTop w:val="0"/>
                          <w:marBottom w:val="0"/>
                          <w:divBdr>
                            <w:top w:val="none" w:sz="0" w:space="0" w:color="auto"/>
                            <w:left w:val="none" w:sz="0" w:space="0" w:color="auto"/>
                            <w:bottom w:val="none" w:sz="0" w:space="0" w:color="auto"/>
                            <w:right w:val="none" w:sz="0" w:space="0" w:color="auto"/>
                          </w:divBdr>
                          <w:divsChild>
                            <w:div w:id="1918709308">
                              <w:marLeft w:val="0"/>
                              <w:marRight w:val="0"/>
                              <w:marTop w:val="0"/>
                              <w:marBottom w:val="0"/>
                              <w:divBdr>
                                <w:top w:val="none" w:sz="0" w:space="0" w:color="auto"/>
                                <w:left w:val="none" w:sz="0" w:space="0" w:color="auto"/>
                                <w:bottom w:val="none" w:sz="0" w:space="0" w:color="auto"/>
                                <w:right w:val="none" w:sz="0" w:space="0" w:color="auto"/>
                              </w:divBdr>
                              <w:divsChild>
                                <w:div w:id="1983850843">
                                  <w:marLeft w:val="0"/>
                                  <w:marRight w:val="0"/>
                                  <w:marTop w:val="0"/>
                                  <w:marBottom w:val="0"/>
                                  <w:divBdr>
                                    <w:top w:val="none" w:sz="0" w:space="0" w:color="auto"/>
                                    <w:left w:val="none" w:sz="0" w:space="0" w:color="auto"/>
                                    <w:bottom w:val="none" w:sz="0" w:space="0" w:color="auto"/>
                                    <w:right w:val="none" w:sz="0" w:space="0" w:color="auto"/>
                                  </w:divBdr>
                                </w:div>
                                <w:div w:id="582958710">
                                  <w:marLeft w:val="0"/>
                                  <w:marRight w:val="0"/>
                                  <w:marTop w:val="0"/>
                                  <w:marBottom w:val="0"/>
                                  <w:divBdr>
                                    <w:top w:val="none" w:sz="0" w:space="0" w:color="auto"/>
                                    <w:left w:val="none" w:sz="0" w:space="0" w:color="auto"/>
                                    <w:bottom w:val="none" w:sz="0" w:space="0" w:color="auto"/>
                                    <w:right w:val="none" w:sz="0" w:space="0" w:color="auto"/>
                                  </w:divBdr>
                                </w:div>
                                <w:div w:id="117329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311358">
      <w:bodyDiv w:val="1"/>
      <w:marLeft w:val="0"/>
      <w:marRight w:val="0"/>
      <w:marTop w:val="0"/>
      <w:marBottom w:val="0"/>
      <w:divBdr>
        <w:top w:val="none" w:sz="0" w:space="0" w:color="auto"/>
        <w:left w:val="none" w:sz="0" w:space="0" w:color="auto"/>
        <w:bottom w:val="none" w:sz="0" w:space="0" w:color="auto"/>
        <w:right w:val="none" w:sz="0" w:space="0" w:color="auto"/>
      </w:divBdr>
      <w:divsChild>
        <w:div w:id="502160014">
          <w:marLeft w:val="0"/>
          <w:marRight w:val="0"/>
          <w:marTop w:val="0"/>
          <w:marBottom w:val="0"/>
          <w:divBdr>
            <w:top w:val="none" w:sz="0" w:space="0" w:color="auto"/>
            <w:left w:val="none" w:sz="0" w:space="0" w:color="auto"/>
            <w:bottom w:val="none" w:sz="0" w:space="0" w:color="auto"/>
            <w:right w:val="none" w:sz="0" w:space="0" w:color="auto"/>
          </w:divBdr>
          <w:divsChild>
            <w:div w:id="1734083271">
              <w:marLeft w:val="0"/>
              <w:marRight w:val="0"/>
              <w:marTop w:val="0"/>
              <w:marBottom w:val="0"/>
              <w:divBdr>
                <w:top w:val="none" w:sz="0" w:space="0" w:color="auto"/>
                <w:left w:val="none" w:sz="0" w:space="0" w:color="auto"/>
                <w:bottom w:val="none" w:sz="0" w:space="0" w:color="auto"/>
                <w:right w:val="none" w:sz="0" w:space="0" w:color="auto"/>
              </w:divBdr>
              <w:divsChild>
                <w:div w:id="185367763">
                  <w:marLeft w:val="0"/>
                  <w:marRight w:val="0"/>
                  <w:marTop w:val="0"/>
                  <w:marBottom w:val="0"/>
                  <w:divBdr>
                    <w:top w:val="none" w:sz="0" w:space="0" w:color="auto"/>
                    <w:left w:val="none" w:sz="0" w:space="0" w:color="auto"/>
                    <w:bottom w:val="none" w:sz="0" w:space="0" w:color="auto"/>
                    <w:right w:val="none" w:sz="0" w:space="0" w:color="auto"/>
                  </w:divBdr>
                  <w:divsChild>
                    <w:div w:id="1562710057">
                      <w:marLeft w:val="0"/>
                      <w:marRight w:val="0"/>
                      <w:marTop w:val="0"/>
                      <w:marBottom w:val="0"/>
                      <w:divBdr>
                        <w:top w:val="none" w:sz="0" w:space="0" w:color="auto"/>
                        <w:left w:val="none" w:sz="0" w:space="0" w:color="auto"/>
                        <w:bottom w:val="none" w:sz="0" w:space="0" w:color="auto"/>
                        <w:right w:val="none" w:sz="0" w:space="0" w:color="auto"/>
                      </w:divBdr>
                      <w:divsChild>
                        <w:div w:id="1259218852">
                          <w:marLeft w:val="0"/>
                          <w:marRight w:val="0"/>
                          <w:marTop w:val="0"/>
                          <w:marBottom w:val="0"/>
                          <w:divBdr>
                            <w:top w:val="none" w:sz="0" w:space="0" w:color="auto"/>
                            <w:left w:val="none" w:sz="0" w:space="0" w:color="auto"/>
                            <w:bottom w:val="none" w:sz="0" w:space="0" w:color="auto"/>
                            <w:right w:val="none" w:sz="0" w:space="0" w:color="auto"/>
                          </w:divBdr>
                          <w:divsChild>
                            <w:div w:id="113645211">
                              <w:marLeft w:val="0"/>
                              <w:marRight w:val="0"/>
                              <w:marTop w:val="0"/>
                              <w:marBottom w:val="0"/>
                              <w:divBdr>
                                <w:top w:val="none" w:sz="0" w:space="0" w:color="auto"/>
                                <w:left w:val="none" w:sz="0" w:space="0" w:color="auto"/>
                                <w:bottom w:val="none" w:sz="0" w:space="0" w:color="auto"/>
                                <w:right w:val="none" w:sz="0" w:space="0" w:color="auto"/>
                              </w:divBdr>
                              <w:divsChild>
                                <w:div w:id="525027513">
                                  <w:marLeft w:val="0"/>
                                  <w:marRight w:val="0"/>
                                  <w:marTop w:val="0"/>
                                  <w:marBottom w:val="0"/>
                                  <w:divBdr>
                                    <w:top w:val="none" w:sz="0" w:space="0" w:color="auto"/>
                                    <w:left w:val="none" w:sz="0" w:space="0" w:color="auto"/>
                                    <w:bottom w:val="none" w:sz="0" w:space="0" w:color="auto"/>
                                    <w:right w:val="none" w:sz="0" w:space="0" w:color="auto"/>
                                  </w:divBdr>
                                </w:div>
                                <w:div w:id="85150062">
                                  <w:marLeft w:val="0"/>
                                  <w:marRight w:val="0"/>
                                  <w:marTop w:val="0"/>
                                  <w:marBottom w:val="0"/>
                                  <w:divBdr>
                                    <w:top w:val="none" w:sz="0" w:space="0" w:color="auto"/>
                                    <w:left w:val="none" w:sz="0" w:space="0" w:color="auto"/>
                                    <w:bottom w:val="none" w:sz="0" w:space="0" w:color="auto"/>
                                    <w:right w:val="none" w:sz="0" w:space="0" w:color="auto"/>
                                  </w:divBdr>
                                </w:div>
                                <w:div w:id="4474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912379">
      <w:bodyDiv w:val="1"/>
      <w:marLeft w:val="0"/>
      <w:marRight w:val="0"/>
      <w:marTop w:val="0"/>
      <w:marBottom w:val="0"/>
      <w:divBdr>
        <w:top w:val="none" w:sz="0" w:space="0" w:color="auto"/>
        <w:left w:val="none" w:sz="0" w:space="0" w:color="auto"/>
        <w:bottom w:val="none" w:sz="0" w:space="0" w:color="auto"/>
        <w:right w:val="none" w:sz="0" w:space="0" w:color="auto"/>
      </w:divBdr>
      <w:divsChild>
        <w:div w:id="1828131523">
          <w:marLeft w:val="0"/>
          <w:marRight w:val="0"/>
          <w:marTop w:val="0"/>
          <w:marBottom w:val="0"/>
          <w:divBdr>
            <w:top w:val="none" w:sz="0" w:space="0" w:color="auto"/>
            <w:left w:val="none" w:sz="0" w:space="0" w:color="auto"/>
            <w:bottom w:val="none" w:sz="0" w:space="0" w:color="auto"/>
            <w:right w:val="none" w:sz="0" w:space="0" w:color="auto"/>
          </w:divBdr>
          <w:divsChild>
            <w:div w:id="1226065931">
              <w:marLeft w:val="0"/>
              <w:marRight w:val="0"/>
              <w:marTop w:val="0"/>
              <w:marBottom w:val="0"/>
              <w:divBdr>
                <w:top w:val="none" w:sz="0" w:space="0" w:color="auto"/>
                <w:left w:val="none" w:sz="0" w:space="0" w:color="auto"/>
                <w:bottom w:val="none" w:sz="0" w:space="0" w:color="auto"/>
                <w:right w:val="none" w:sz="0" w:space="0" w:color="auto"/>
              </w:divBdr>
              <w:divsChild>
                <w:div w:id="1228686439">
                  <w:marLeft w:val="0"/>
                  <w:marRight w:val="0"/>
                  <w:marTop w:val="0"/>
                  <w:marBottom w:val="0"/>
                  <w:divBdr>
                    <w:top w:val="none" w:sz="0" w:space="0" w:color="auto"/>
                    <w:left w:val="none" w:sz="0" w:space="0" w:color="auto"/>
                    <w:bottom w:val="none" w:sz="0" w:space="0" w:color="auto"/>
                    <w:right w:val="none" w:sz="0" w:space="0" w:color="auto"/>
                  </w:divBdr>
                  <w:divsChild>
                    <w:div w:id="2022731222">
                      <w:marLeft w:val="0"/>
                      <w:marRight w:val="0"/>
                      <w:marTop w:val="0"/>
                      <w:marBottom w:val="0"/>
                      <w:divBdr>
                        <w:top w:val="none" w:sz="0" w:space="0" w:color="auto"/>
                        <w:left w:val="none" w:sz="0" w:space="0" w:color="auto"/>
                        <w:bottom w:val="none" w:sz="0" w:space="0" w:color="auto"/>
                        <w:right w:val="none" w:sz="0" w:space="0" w:color="auto"/>
                      </w:divBdr>
                      <w:divsChild>
                        <w:div w:id="570385418">
                          <w:marLeft w:val="0"/>
                          <w:marRight w:val="0"/>
                          <w:marTop w:val="0"/>
                          <w:marBottom w:val="0"/>
                          <w:divBdr>
                            <w:top w:val="none" w:sz="0" w:space="0" w:color="auto"/>
                            <w:left w:val="none" w:sz="0" w:space="0" w:color="auto"/>
                            <w:bottom w:val="none" w:sz="0" w:space="0" w:color="auto"/>
                            <w:right w:val="none" w:sz="0" w:space="0" w:color="auto"/>
                          </w:divBdr>
                          <w:divsChild>
                            <w:div w:id="2094816160">
                              <w:marLeft w:val="0"/>
                              <w:marRight w:val="0"/>
                              <w:marTop w:val="0"/>
                              <w:marBottom w:val="0"/>
                              <w:divBdr>
                                <w:top w:val="none" w:sz="0" w:space="0" w:color="auto"/>
                                <w:left w:val="none" w:sz="0" w:space="0" w:color="auto"/>
                                <w:bottom w:val="none" w:sz="0" w:space="0" w:color="auto"/>
                                <w:right w:val="none" w:sz="0" w:space="0" w:color="auto"/>
                              </w:divBdr>
                              <w:divsChild>
                                <w:div w:id="1164125353">
                                  <w:marLeft w:val="0"/>
                                  <w:marRight w:val="0"/>
                                  <w:marTop w:val="0"/>
                                  <w:marBottom w:val="0"/>
                                  <w:divBdr>
                                    <w:top w:val="none" w:sz="0" w:space="0" w:color="auto"/>
                                    <w:left w:val="none" w:sz="0" w:space="0" w:color="auto"/>
                                    <w:bottom w:val="none" w:sz="0" w:space="0" w:color="auto"/>
                                    <w:right w:val="none" w:sz="0" w:space="0" w:color="auto"/>
                                  </w:divBdr>
                                </w:div>
                                <w:div w:id="1827738961">
                                  <w:marLeft w:val="0"/>
                                  <w:marRight w:val="0"/>
                                  <w:marTop w:val="0"/>
                                  <w:marBottom w:val="0"/>
                                  <w:divBdr>
                                    <w:top w:val="none" w:sz="0" w:space="0" w:color="auto"/>
                                    <w:left w:val="none" w:sz="0" w:space="0" w:color="auto"/>
                                    <w:bottom w:val="none" w:sz="0" w:space="0" w:color="auto"/>
                                    <w:right w:val="none" w:sz="0" w:space="0" w:color="auto"/>
                                  </w:divBdr>
                                </w:div>
                                <w:div w:id="159871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064149">
      <w:bodyDiv w:val="1"/>
      <w:marLeft w:val="0"/>
      <w:marRight w:val="0"/>
      <w:marTop w:val="0"/>
      <w:marBottom w:val="0"/>
      <w:divBdr>
        <w:top w:val="none" w:sz="0" w:space="0" w:color="auto"/>
        <w:left w:val="none" w:sz="0" w:space="0" w:color="auto"/>
        <w:bottom w:val="none" w:sz="0" w:space="0" w:color="auto"/>
        <w:right w:val="none" w:sz="0" w:space="0" w:color="auto"/>
      </w:divBdr>
    </w:div>
    <w:div w:id="2089955915">
      <w:bodyDiv w:val="1"/>
      <w:marLeft w:val="0"/>
      <w:marRight w:val="0"/>
      <w:marTop w:val="0"/>
      <w:marBottom w:val="0"/>
      <w:divBdr>
        <w:top w:val="none" w:sz="0" w:space="0" w:color="auto"/>
        <w:left w:val="none" w:sz="0" w:space="0" w:color="auto"/>
        <w:bottom w:val="none" w:sz="0" w:space="0" w:color="auto"/>
        <w:right w:val="none" w:sz="0" w:space="0" w:color="auto"/>
      </w:divBdr>
      <w:divsChild>
        <w:div w:id="1518810419">
          <w:marLeft w:val="0"/>
          <w:marRight w:val="0"/>
          <w:marTop w:val="0"/>
          <w:marBottom w:val="0"/>
          <w:divBdr>
            <w:top w:val="none" w:sz="0" w:space="0" w:color="auto"/>
            <w:left w:val="none" w:sz="0" w:space="0" w:color="auto"/>
            <w:bottom w:val="none" w:sz="0" w:space="0" w:color="auto"/>
            <w:right w:val="none" w:sz="0" w:space="0" w:color="auto"/>
          </w:divBdr>
          <w:divsChild>
            <w:div w:id="2053335076">
              <w:marLeft w:val="0"/>
              <w:marRight w:val="0"/>
              <w:marTop w:val="0"/>
              <w:marBottom w:val="0"/>
              <w:divBdr>
                <w:top w:val="none" w:sz="0" w:space="0" w:color="auto"/>
                <w:left w:val="none" w:sz="0" w:space="0" w:color="auto"/>
                <w:bottom w:val="none" w:sz="0" w:space="0" w:color="auto"/>
                <w:right w:val="none" w:sz="0" w:space="0" w:color="auto"/>
              </w:divBdr>
              <w:divsChild>
                <w:div w:id="1176654153">
                  <w:marLeft w:val="0"/>
                  <w:marRight w:val="0"/>
                  <w:marTop w:val="0"/>
                  <w:marBottom w:val="0"/>
                  <w:divBdr>
                    <w:top w:val="none" w:sz="0" w:space="0" w:color="auto"/>
                    <w:left w:val="none" w:sz="0" w:space="0" w:color="auto"/>
                    <w:bottom w:val="none" w:sz="0" w:space="0" w:color="auto"/>
                    <w:right w:val="none" w:sz="0" w:space="0" w:color="auto"/>
                  </w:divBdr>
                  <w:divsChild>
                    <w:div w:id="27266287">
                      <w:marLeft w:val="0"/>
                      <w:marRight w:val="0"/>
                      <w:marTop w:val="0"/>
                      <w:marBottom w:val="0"/>
                      <w:divBdr>
                        <w:top w:val="none" w:sz="0" w:space="0" w:color="auto"/>
                        <w:left w:val="none" w:sz="0" w:space="0" w:color="auto"/>
                        <w:bottom w:val="none" w:sz="0" w:space="0" w:color="auto"/>
                        <w:right w:val="none" w:sz="0" w:space="0" w:color="auto"/>
                      </w:divBdr>
                      <w:divsChild>
                        <w:div w:id="1558394597">
                          <w:marLeft w:val="0"/>
                          <w:marRight w:val="0"/>
                          <w:marTop w:val="0"/>
                          <w:marBottom w:val="0"/>
                          <w:divBdr>
                            <w:top w:val="none" w:sz="0" w:space="0" w:color="auto"/>
                            <w:left w:val="none" w:sz="0" w:space="0" w:color="auto"/>
                            <w:bottom w:val="none" w:sz="0" w:space="0" w:color="auto"/>
                            <w:right w:val="none" w:sz="0" w:space="0" w:color="auto"/>
                          </w:divBdr>
                          <w:divsChild>
                            <w:div w:id="289088814">
                              <w:marLeft w:val="0"/>
                              <w:marRight w:val="0"/>
                              <w:marTop w:val="0"/>
                              <w:marBottom w:val="0"/>
                              <w:divBdr>
                                <w:top w:val="none" w:sz="0" w:space="0" w:color="auto"/>
                                <w:left w:val="none" w:sz="0" w:space="0" w:color="auto"/>
                                <w:bottom w:val="none" w:sz="0" w:space="0" w:color="auto"/>
                                <w:right w:val="none" w:sz="0" w:space="0" w:color="auto"/>
                              </w:divBdr>
                              <w:divsChild>
                                <w:div w:id="1502887050">
                                  <w:marLeft w:val="0"/>
                                  <w:marRight w:val="0"/>
                                  <w:marTop w:val="0"/>
                                  <w:marBottom w:val="0"/>
                                  <w:divBdr>
                                    <w:top w:val="none" w:sz="0" w:space="0" w:color="auto"/>
                                    <w:left w:val="none" w:sz="0" w:space="0" w:color="auto"/>
                                    <w:bottom w:val="none" w:sz="0" w:space="0" w:color="auto"/>
                                    <w:right w:val="none" w:sz="0" w:space="0" w:color="auto"/>
                                  </w:divBdr>
                                </w:div>
                                <w:div w:id="208036806">
                                  <w:marLeft w:val="0"/>
                                  <w:marRight w:val="0"/>
                                  <w:marTop w:val="0"/>
                                  <w:marBottom w:val="0"/>
                                  <w:divBdr>
                                    <w:top w:val="none" w:sz="0" w:space="0" w:color="auto"/>
                                    <w:left w:val="none" w:sz="0" w:space="0" w:color="auto"/>
                                    <w:bottom w:val="none" w:sz="0" w:space="0" w:color="auto"/>
                                    <w:right w:val="none" w:sz="0" w:space="0" w:color="auto"/>
                                  </w:divBdr>
                                </w:div>
                                <w:div w:id="153638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CCDE9-A40F-40E5-83C4-15E9F5514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6880</Words>
  <Characters>37842</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2017-07-31T16:49:00Z</dcterms:created>
  <dcterms:modified xsi:type="dcterms:W3CDTF">2017-08-01T16:47:00Z</dcterms:modified>
</cp:coreProperties>
</file>